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254E9" w14:textId="1C746606" w:rsidR="003C5553" w:rsidRPr="00844235" w:rsidRDefault="00102860" w:rsidP="00C60F63">
      <w:pPr>
        <w:pStyle w:val="Kutipan"/>
        <w:spacing w:after="0"/>
        <w:jc w:val="center"/>
        <w:rPr>
          <w:rFonts w:asciiTheme="minorHAnsi" w:hAnsiTheme="minorHAnsi" w:cstheme="minorHAnsi"/>
          <w:b/>
          <w:bCs/>
          <w:i w:val="0"/>
          <w:iCs/>
          <w:sz w:val="24"/>
          <w:szCs w:val="24"/>
        </w:rPr>
      </w:pPr>
      <w:r w:rsidRPr="00844235">
        <w:rPr>
          <w:rFonts w:asciiTheme="minorHAnsi" w:hAnsiTheme="minorHAnsi" w:cstheme="minorHAnsi"/>
          <w:b/>
          <w:bCs/>
          <w:i w:val="0"/>
          <w:iCs/>
          <w:sz w:val="24"/>
          <w:szCs w:val="24"/>
        </w:rPr>
        <w:t>RUANG MUSIK DAN KERJA PADA BANGUNAN EX TOKO TIO TEK</w:t>
      </w:r>
    </w:p>
    <w:p w14:paraId="05B29CD9" w14:textId="54E3452D" w:rsidR="003C5553" w:rsidRPr="00844235" w:rsidRDefault="00102860" w:rsidP="00C60F63">
      <w:pPr>
        <w:pStyle w:val="Kutipan"/>
        <w:spacing w:after="0"/>
        <w:jc w:val="center"/>
        <w:rPr>
          <w:rFonts w:asciiTheme="minorHAnsi" w:hAnsiTheme="minorHAnsi" w:cstheme="minorHAnsi"/>
          <w:b/>
          <w:bCs/>
          <w:i w:val="0"/>
          <w:iCs/>
          <w:sz w:val="24"/>
          <w:szCs w:val="24"/>
        </w:rPr>
      </w:pPr>
      <w:r w:rsidRPr="00844235">
        <w:rPr>
          <w:rFonts w:asciiTheme="minorHAnsi" w:hAnsiTheme="minorHAnsi" w:cstheme="minorHAnsi"/>
          <w:b/>
          <w:bCs/>
          <w:i w:val="0"/>
          <w:iCs/>
          <w:sz w:val="24"/>
          <w:szCs w:val="24"/>
        </w:rPr>
        <w:t>HONG DI PASAR BARU JAKARTA PUSAT</w:t>
      </w:r>
    </w:p>
    <w:p w14:paraId="3D779F98" w14:textId="77777777" w:rsidR="00DD61E5" w:rsidRPr="00844235" w:rsidRDefault="00DD61E5" w:rsidP="00C60F63">
      <w:pPr>
        <w:spacing w:after="0" w:line="240" w:lineRule="auto"/>
        <w:jc w:val="center"/>
        <w:rPr>
          <w:rFonts w:asciiTheme="minorHAnsi" w:hAnsiTheme="minorHAnsi" w:cstheme="minorHAnsi"/>
          <w:b/>
          <w:noProof/>
        </w:rPr>
      </w:pPr>
    </w:p>
    <w:p w14:paraId="31325F0A" w14:textId="356F185A" w:rsidR="00DD61E5" w:rsidRPr="0010022D" w:rsidRDefault="00DD76E4" w:rsidP="00C60F63">
      <w:pPr>
        <w:spacing w:after="0" w:line="240" w:lineRule="auto"/>
        <w:jc w:val="center"/>
        <w:rPr>
          <w:rFonts w:asciiTheme="minorHAnsi" w:hAnsiTheme="minorHAnsi" w:cstheme="minorHAnsi"/>
          <w:b/>
          <w:bCs/>
          <w:noProof/>
          <w:szCs w:val="20"/>
          <w:vertAlign w:val="superscript"/>
        </w:rPr>
      </w:pPr>
      <w:r w:rsidRPr="00844235">
        <w:rPr>
          <w:rFonts w:asciiTheme="minorHAnsi" w:hAnsiTheme="minorHAnsi" w:cstheme="minorHAnsi"/>
          <w:bCs/>
          <w:noProof/>
          <w:szCs w:val="20"/>
        </w:rPr>
        <w:t>Daniel Williyanto</w:t>
      </w:r>
      <w:r w:rsidR="0010022D">
        <w:rPr>
          <w:rFonts w:asciiTheme="minorHAnsi" w:hAnsiTheme="minorHAnsi" w:cstheme="minorHAnsi"/>
          <w:bCs/>
          <w:noProof/>
          <w:szCs w:val="20"/>
          <w:vertAlign w:val="superscript"/>
        </w:rPr>
        <w:t>1</w:t>
      </w:r>
      <w:r w:rsidR="00402C12">
        <w:rPr>
          <w:rFonts w:asciiTheme="minorHAnsi" w:hAnsiTheme="minorHAnsi" w:cstheme="minorHAnsi"/>
          <w:bCs/>
          <w:noProof/>
          <w:szCs w:val="20"/>
          <w:vertAlign w:val="superscript"/>
        </w:rPr>
        <w:t>)</w:t>
      </w:r>
      <w:r w:rsidR="0010022D">
        <w:rPr>
          <w:rFonts w:asciiTheme="minorHAnsi" w:hAnsiTheme="minorHAnsi" w:cstheme="minorHAnsi"/>
          <w:bCs/>
          <w:noProof/>
          <w:szCs w:val="20"/>
        </w:rPr>
        <w:t xml:space="preserve">, </w:t>
      </w:r>
      <w:r w:rsidRPr="00844235">
        <w:rPr>
          <w:rFonts w:asciiTheme="minorHAnsi" w:hAnsiTheme="minorHAnsi" w:cstheme="minorHAnsi"/>
          <w:bCs/>
          <w:noProof/>
          <w:szCs w:val="20"/>
        </w:rPr>
        <w:t>Mekar Sari Suteja</w:t>
      </w:r>
      <w:r w:rsidR="0010022D">
        <w:rPr>
          <w:rFonts w:asciiTheme="minorHAnsi" w:hAnsiTheme="minorHAnsi" w:cstheme="minorHAnsi"/>
          <w:bCs/>
          <w:noProof/>
          <w:szCs w:val="20"/>
          <w:vertAlign w:val="superscript"/>
        </w:rPr>
        <w:t>2</w:t>
      </w:r>
      <w:r w:rsidR="00402C12">
        <w:rPr>
          <w:rFonts w:asciiTheme="minorHAnsi" w:hAnsiTheme="minorHAnsi" w:cstheme="minorHAnsi"/>
          <w:bCs/>
          <w:noProof/>
          <w:szCs w:val="20"/>
          <w:vertAlign w:val="superscript"/>
        </w:rPr>
        <w:t>)</w:t>
      </w:r>
    </w:p>
    <w:p w14:paraId="7474CDC8" w14:textId="77777777" w:rsidR="00DD61E5" w:rsidRPr="00844235" w:rsidRDefault="00DD61E5" w:rsidP="00C60F63">
      <w:pPr>
        <w:spacing w:after="0" w:line="240" w:lineRule="auto"/>
        <w:jc w:val="center"/>
        <w:rPr>
          <w:rFonts w:asciiTheme="minorHAnsi" w:hAnsiTheme="minorHAnsi" w:cstheme="minorHAnsi"/>
          <w:bCs/>
          <w:noProof/>
          <w:sz w:val="21"/>
          <w:szCs w:val="20"/>
        </w:rPr>
      </w:pPr>
    </w:p>
    <w:p w14:paraId="3A38FA1F" w14:textId="768C1060" w:rsidR="008244FC" w:rsidRPr="00844235" w:rsidRDefault="0010022D" w:rsidP="00C60F63">
      <w:pPr>
        <w:pStyle w:val="Els-Author"/>
        <w:spacing w:after="0" w:line="240" w:lineRule="auto"/>
        <w:rPr>
          <w:rFonts w:asciiTheme="minorHAnsi" w:hAnsiTheme="minorHAnsi" w:cstheme="minorHAnsi"/>
          <w:sz w:val="20"/>
          <w:lang w:val="id-ID"/>
        </w:rPr>
      </w:pPr>
      <w:r>
        <w:rPr>
          <w:rFonts w:asciiTheme="minorHAnsi" w:hAnsiTheme="minorHAnsi" w:cstheme="minorHAnsi"/>
          <w:sz w:val="20"/>
          <w:vertAlign w:val="superscript"/>
          <w:lang w:val="id-ID"/>
        </w:rPr>
        <w:t xml:space="preserve">1 </w:t>
      </w:r>
      <w:r w:rsidR="00402C12">
        <w:rPr>
          <w:rFonts w:asciiTheme="minorHAnsi" w:hAnsiTheme="minorHAnsi" w:cstheme="minorHAnsi"/>
          <w:sz w:val="20"/>
          <w:vertAlign w:val="superscript"/>
          <w:lang w:val="id-ID"/>
        </w:rPr>
        <w:t>)</w:t>
      </w:r>
      <w:r w:rsidR="006C76BB" w:rsidRPr="00844235">
        <w:rPr>
          <w:rFonts w:asciiTheme="minorHAnsi" w:hAnsiTheme="minorHAnsi" w:cstheme="minorHAnsi"/>
          <w:sz w:val="20"/>
          <w:lang w:val="id-ID"/>
        </w:rPr>
        <w:t>Program Studi S1 Arsitektur, Fakultas Teknik, Universitas Tarumanagara</w:t>
      </w:r>
      <w:r w:rsidR="00DD61E5" w:rsidRPr="00844235">
        <w:rPr>
          <w:rFonts w:asciiTheme="minorHAnsi" w:hAnsiTheme="minorHAnsi" w:cstheme="minorHAnsi"/>
          <w:sz w:val="20"/>
          <w:lang w:val="id-ID"/>
        </w:rPr>
        <w:t>,</w:t>
      </w:r>
      <w:r w:rsidR="00DD76E4" w:rsidRPr="00844235">
        <w:rPr>
          <w:rFonts w:asciiTheme="minorHAnsi" w:hAnsiTheme="minorHAnsi" w:cstheme="minorHAnsi"/>
          <w:sz w:val="20"/>
          <w:lang w:val="id-ID"/>
        </w:rPr>
        <w:t xml:space="preserve"> </w:t>
      </w:r>
    </w:p>
    <w:p w14:paraId="400778FA" w14:textId="582EF479" w:rsidR="00DD61E5" w:rsidRPr="00AA61E0" w:rsidRDefault="002A4B7D" w:rsidP="00C60F63">
      <w:pPr>
        <w:pStyle w:val="Els-Author"/>
        <w:spacing w:after="0" w:line="240" w:lineRule="auto"/>
        <w:rPr>
          <w:rFonts w:asciiTheme="minorHAnsi" w:hAnsiTheme="minorHAnsi" w:cstheme="minorHAnsi"/>
          <w:sz w:val="20"/>
          <w:lang w:val="id-ID"/>
        </w:rPr>
      </w:pPr>
      <w:hyperlink r:id="rId11" w:history="1">
        <w:r w:rsidRPr="00AA61E0">
          <w:rPr>
            <w:rStyle w:val="Hyperlink"/>
            <w:rFonts w:asciiTheme="minorHAnsi" w:hAnsiTheme="minorHAnsi" w:cstheme="minorHAnsi"/>
            <w:color w:val="auto"/>
            <w:sz w:val="20"/>
            <w:u w:val="none"/>
            <w:lang w:val="id-ID"/>
          </w:rPr>
          <w:t>dan8elwilly@gmail.com</w:t>
        </w:r>
      </w:hyperlink>
      <w:r w:rsidR="008244FC" w:rsidRPr="00AA61E0">
        <w:rPr>
          <w:rFonts w:asciiTheme="minorHAnsi" w:hAnsiTheme="minorHAnsi" w:cstheme="minorHAnsi"/>
          <w:sz w:val="20"/>
          <w:lang w:val="id-ID"/>
        </w:rPr>
        <w:t xml:space="preserve"> </w:t>
      </w:r>
      <w:r w:rsidR="00DD76E4" w:rsidRPr="00AA61E0">
        <w:rPr>
          <w:rFonts w:asciiTheme="minorHAnsi" w:hAnsiTheme="minorHAnsi" w:cstheme="minorHAnsi"/>
          <w:sz w:val="20"/>
          <w:lang w:val="id-ID"/>
        </w:rPr>
        <w:t xml:space="preserve"> </w:t>
      </w:r>
    </w:p>
    <w:p w14:paraId="79B8EA74" w14:textId="3D2E5B20" w:rsidR="00DD76E4" w:rsidRPr="00AA61E0" w:rsidRDefault="0010022D" w:rsidP="00C60F63">
      <w:pPr>
        <w:pStyle w:val="Els-Author"/>
        <w:spacing w:after="0" w:line="240" w:lineRule="auto"/>
        <w:rPr>
          <w:rFonts w:asciiTheme="minorHAnsi" w:hAnsiTheme="minorHAnsi" w:cstheme="minorHAnsi"/>
          <w:sz w:val="20"/>
          <w:lang w:val="id-ID"/>
        </w:rPr>
      </w:pPr>
      <w:r w:rsidRPr="00AA61E0">
        <w:rPr>
          <w:rFonts w:asciiTheme="minorHAnsi" w:hAnsiTheme="minorHAnsi" w:cstheme="minorHAnsi"/>
          <w:sz w:val="20"/>
          <w:vertAlign w:val="superscript"/>
          <w:lang w:val="id-ID"/>
        </w:rPr>
        <w:t>2</w:t>
      </w:r>
      <w:r w:rsidR="00402C12" w:rsidRPr="00AA61E0">
        <w:rPr>
          <w:rFonts w:asciiTheme="minorHAnsi" w:hAnsiTheme="minorHAnsi" w:cstheme="minorHAnsi"/>
          <w:sz w:val="20"/>
          <w:vertAlign w:val="superscript"/>
          <w:lang w:val="id-ID"/>
        </w:rPr>
        <w:t>)</w:t>
      </w:r>
      <w:r w:rsidRPr="00AA61E0">
        <w:rPr>
          <w:rFonts w:asciiTheme="minorHAnsi" w:hAnsiTheme="minorHAnsi" w:cstheme="minorHAnsi"/>
          <w:sz w:val="20"/>
          <w:vertAlign w:val="superscript"/>
          <w:lang w:val="id-ID"/>
        </w:rPr>
        <w:t xml:space="preserve"> </w:t>
      </w:r>
      <w:r w:rsidR="006C76BB" w:rsidRPr="00AA61E0">
        <w:rPr>
          <w:rFonts w:asciiTheme="minorHAnsi" w:hAnsiTheme="minorHAnsi" w:cstheme="minorHAnsi"/>
          <w:sz w:val="20"/>
          <w:lang w:val="id-ID"/>
        </w:rPr>
        <w:t>Program Studi S1 Arsitektur, Fakultas Teknik, Universitas Tarumanagara</w:t>
      </w:r>
      <w:r w:rsidR="00DD61E5" w:rsidRPr="00AA61E0">
        <w:rPr>
          <w:rFonts w:asciiTheme="minorHAnsi" w:hAnsiTheme="minorHAnsi" w:cstheme="minorHAnsi"/>
          <w:sz w:val="20"/>
          <w:lang w:val="id-ID"/>
        </w:rPr>
        <w:t xml:space="preserve">, </w:t>
      </w:r>
    </w:p>
    <w:p w14:paraId="1D99F9DF" w14:textId="77777777" w:rsidR="005C3260" w:rsidRPr="00AA61E0" w:rsidRDefault="008244FC" w:rsidP="00C60F63">
      <w:pPr>
        <w:pStyle w:val="Els-Author"/>
        <w:spacing w:after="0" w:line="240" w:lineRule="auto"/>
        <w:rPr>
          <w:rStyle w:val="Hyperlink"/>
          <w:rFonts w:asciiTheme="minorHAnsi" w:hAnsiTheme="minorHAnsi" w:cstheme="minorHAnsi"/>
          <w:color w:val="auto"/>
          <w:sz w:val="20"/>
          <w:u w:val="none"/>
          <w:lang w:val="id-ID"/>
        </w:rPr>
      </w:pPr>
      <w:hyperlink r:id="rId12" w:history="1">
        <w:r w:rsidRPr="00AA61E0">
          <w:rPr>
            <w:rStyle w:val="Hyperlink"/>
            <w:rFonts w:asciiTheme="minorHAnsi" w:hAnsiTheme="minorHAnsi" w:cstheme="minorHAnsi"/>
            <w:color w:val="auto"/>
            <w:sz w:val="20"/>
            <w:u w:val="none"/>
            <w:lang w:val="id-ID"/>
          </w:rPr>
          <w:t>mekars@ft.untar.ac.id</w:t>
        </w:r>
      </w:hyperlink>
    </w:p>
    <w:p w14:paraId="498D6EB2" w14:textId="77777777" w:rsidR="008155B5" w:rsidRPr="008155B5" w:rsidRDefault="005C3260" w:rsidP="008155B5">
      <w:pPr>
        <w:pStyle w:val="Els-Author"/>
        <w:spacing w:after="0" w:line="240" w:lineRule="auto"/>
        <w:rPr>
          <w:rStyle w:val="Hyperlink"/>
          <w:rFonts w:asciiTheme="minorHAnsi" w:hAnsiTheme="minorHAnsi" w:cstheme="minorHAnsi"/>
          <w:i/>
          <w:iCs/>
          <w:color w:val="auto"/>
          <w:sz w:val="20"/>
          <w:u w:val="none"/>
          <w:lang w:val="id-ID"/>
        </w:rPr>
      </w:pPr>
      <w:r w:rsidRPr="005C3260">
        <w:rPr>
          <w:rFonts w:asciiTheme="minorHAnsi" w:hAnsiTheme="minorHAnsi" w:cstheme="minorHAnsi"/>
          <w:i/>
          <w:iCs/>
          <w:sz w:val="20"/>
          <w:lang w:val="id-ID"/>
        </w:rPr>
        <w:t xml:space="preserve">*Penulis Korespondensi: </w:t>
      </w:r>
      <w:hyperlink r:id="rId13" w:history="1">
        <w:r w:rsidR="008155B5" w:rsidRPr="008155B5">
          <w:rPr>
            <w:rStyle w:val="Hyperlink"/>
            <w:rFonts w:asciiTheme="minorHAnsi" w:hAnsiTheme="minorHAnsi" w:cstheme="minorHAnsi"/>
            <w:i/>
            <w:iCs/>
            <w:color w:val="auto"/>
            <w:sz w:val="20"/>
            <w:u w:val="none"/>
            <w:lang w:val="id-ID"/>
          </w:rPr>
          <w:t>mekars@ft.untar.ac.id</w:t>
        </w:r>
      </w:hyperlink>
    </w:p>
    <w:p w14:paraId="2578EC18" w14:textId="77777777" w:rsidR="00F0231B" w:rsidRPr="00844235" w:rsidRDefault="00F0231B" w:rsidP="00C60F63">
      <w:pPr>
        <w:spacing w:after="0"/>
        <w:rPr>
          <w:rFonts w:asciiTheme="minorHAnsi" w:hAnsiTheme="minorHAnsi" w:cstheme="minorHAnsi"/>
        </w:rPr>
      </w:pPr>
    </w:p>
    <w:p w14:paraId="2B061383" w14:textId="77777777" w:rsidR="00F0231B" w:rsidRPr="00844235" w:rsidRDefault="00F0231B" w:rsidP="00C60F63">
      <w:pPr>
        <w:pBdr>
          <w:bottom w:val="single" w:sz="18" w:space="1" w:color="auto"/>
        </w:pBdr>
        <w:spacing w:after="0"/>
        <w:jc w:val="center"/>
        <w:rPr>
          <w:rFonts w:asciiTheme="minorHAnsi" w:hAnsiTheme="minorHAnsi" w:cstheme="minorHAnsi"/>
          <w:i/>
          <w:color w:val="FF0000"/>
          <w:sz w:val="20"/>
          <w:szCs w:val="20"/>
          <w:shd w:val="clear" w:color="auto" w:fill="FFFFFF"/>
        </w:rPr>
      </w:pPr>
      <w:r w:rsidRPr="00844235">
        <w:rPr>
          <w:rFonts w:asciiTheme="minorHAnsi" w:hAnsiTheme="minorHAnsi" w:cstheme="minorHAnsi"/>
          <w:i/>
          <w:color w:val="FF0000"/>
          <w:sz w:val="18"/>
          <w:szCs w:val="20"/>
          <w:shd w:val="clear" w:color="auto" w:fill="FFFFFF"/>
        </w:rPr>
        <w:t>Masuk: dd-mm-yyyy, revisi: dd-mm-yyyy, diterima untuk diterbitkan: dd-mm-yyyy</w:t>
      </w:r>
    </w:p>
    <w:p w14:paraId="2327444F" w14:textId="77777777" w:rsidR="00DD61E5" w:rsidRPr="00844235" w:rsidRDefault="00DD61E5" w:rsidP="00C60F63">
      <w:pPr>
        <w:spacing w:after="0"/>
        <w:rPr>
          <w:rFonts w:asciiTheme="minorHAnsi" w:hAnsiTheme="minorHAnsi" w:cstheme="minorHAnsi"/>
          <w:noProof/>
          <w:sz w:val="20"/>
          <w:szCs w:val="20"/>
        </w:rPr>
      </w:pPr>
    </w:p>
    <w:p w14:paraId="382085F5" w14:textId="4842C811" w:rsidR="002F486D" w:rsidRPr="00844235" w:rsidRDefault="009B11B6" w:rsidP="008155B5">
      <w:pPr>
        <w:spacing w:after="0"/>
        <w:ind w:left="567" w:right="567"/>
        <w:jc w:val="center"/>
        <w:rPr>
          <w:rFonts w:asciiTheme="minorHAnsi" w:hAnsiTheme="minorHAnsi" w:cstheme="minorHAnsi"/>
          <w:b/>
          <w:noProof/>
          <w:szCs w:val="20"/>
        </w:rPr>
      </w:pPr>
      <w:bookmarkStart w:id="0" w:name="_Hlk168644808"/>
      <w:bookmarkStart w:id="1" w:name="_Hlk168644566"/>
      <w:r w:rsidRPr="00844235">
        <w:rPr>
          <w:rFonts w:asciiTheme="minorHAnsi" w:hAnsiTheme="minorHAnsi" w:cstheme="minorHAnsi"/>
          <w:b/>
          <w:noProof/>
          <w:szCs w:val="20"/>
        </w:rPr>
        <w:t>ABSTRAK</w:t>
      </w:r>
    </w:p>
    <w:p w14:paraId="7F8B9EBC" w14:textId="53BCD48D" w:rsidR="009B11B6" w:rsidRDefault="00A944EF" w:rsidP="008155B5">
      <w:pPr>
        <w:pStyle w:val="AbstractBodyEnglish"/>
        <w:ind w:left="567" w:right="567" w:firstLine="0"/>
        <w:rPr>
          <w:rFonts w:asciiTheme="minorHAnsi" w:hAnsiTheme="minorHAnsi" w:cstheme="minorHAnsi"/>
          <w:i w:val="0"/>
          <w:noProof/>
          <w:sz w:val="22"/>
        </w:rPr>
      </w:pPr>
      <w:r w:rsidRPr="00FE6168">
        <w:rPr>
          <w:rFonts w:asciiTheme="minorHAnsi" w:hAnsiTheme="minorHAnsi" w:cstheme="minorHAnsi"/>
          <w:i w:val="0"/>
          <w:noProof/>
          <w:sz w:val="22"/>
        </w:rPr>
        <w:t xml:space="preserve">Kawasan Pasar Baru merupakan kawasan perdagangan di Kecamatan Sawah Besar, Jakarta Pusat. Pasar Baru merupakan kawasan yang dibangun pada abad ke-19, dan kawasan di sekitarnya merupakan salah satu pusat perbelanjaan tertua di kota Jakarta. </w:t>
      </w:r>
      <w:r w:rsidR="005F7FD4" w:rsidRPr="00FE6168">
        <w:rPr>
          <w:rFonts w:asciiTheme="minorHAnsi" w:hAnsiTheme="minorHAnsi" w:cstheme="minorHAnsi"/>
          <w:i w:val="0"/>
          <w:noProof/>
          <w:sz w:val="22"/>
        </w:rPr>
        <w:t>A</w:t>
      </w:r>
      <w:r w:rsidR="00DD76E4" w:rsidRPr="00FE6168">
        <w:rPr>
          <w:rFonts w:asciiTheme="minorHAnsi" w:hAnsiTheme="minorHAnsi" w:cstheme="minorHAnsi"/>
          <w:i w:val="0"/>
          <w:noProof/>
          <w:sz w:val="22"/>
        </w:rPr>
        <w:t xml:space="preserve">wal </w:t>
      </w:r>
      <w:r w:rsidR="005F7FD4" w:rsidRPr="00FE6168">
        <w:rPr>
          <w:rFonts w:asciiTheme="minorHAnsi" w:hAnsiTheme="minorHAnsi" w:cstheme="minorHAnsi"/>
          <w:i w:val="0"/>
          <w:noProof/>
          <w:sz w:val="22"/>
        </w:rPr>
        <w:t xml:space="preserve">mula </w:t>
      </w:r>
      <w:r w:rsidR="00DD76E4" w:rsidRPr="00FE6168">
        <w:rPr>
          <w:rFonts w:asciiTheme="minorHAnsi" w:hAnsiTheme="minorHAnsi" w:cstheme="minorHAnsi"/>
          <w:i w:val="0"/>
          <w:noProof/>
          <w:sz w:val="22"/>
        </w:rPr>
        <w:t>berdirinya</w:t>
      </w:r>
      <w:r w:rsidR="005F7FD4" w:rsidRPr="00FE6168">
        <w:rPr>
          <w:rFonts w:asciiTheme="minorHAnsi" w:hAnsiTheme="minorHAnsi" w:cstheme="minorHAnsi"/>
          <w:i w:val="0"/>
          <w:noProof/>
          <w:sz w:val="22"/>
        </w:rPr>
        <w:t xml:space="preserve"> kawasan ini</w:t>
      </w:r>
      <w:r w:rsidR="00DD76E4" w:rsidRPr="00FE6168">
        <w:rPr>
          <w:rFonts w:asciiTheme="minorHAnsi" w:hAnsiTheme="minorHAnsi" w:cstheme="minorHAnsi"/>
          <w:i w:val="0"/>
          <w:noProof/>
          <w:sz w:val="22"/>
        </w:rPr>
        <w:t xml:space="preserve"> merupakan pusat perdagangan yang </w:t>
      </w:r>
      <w:r w:rsidR="005F7FD4" w:rsidRPr="00FE6168">
        <w:rPr>
          <w:rFonts w:asciiTheme="minorHAnsi" w:hAnsiTheme="minorHAnsi" w:cstheme="minorHAnsi"/>
          <w:i w:val="0"/>
          <w:noProof/>
          <w:sz w:val="22"/>
        </w:rPr>
        <w:t xml:space="preserve">banyak </w:t>
      </w:r>
      <w:r w:rsidR="00DD76E4" w:rsidRPr="00FE6168">
        <w:rPr>
          <w:rFonts w:asciiTheme="minorHAnsi" w:hAnsiTheme="minorHAnsi" w:cstheme="minorHAnsi"/>
          <w:i w:val="0"/>
          <w:noProof/>
          <w:sz w:val="22"/>
        </w:rPr>
        <w:t xml:space="preserve">dihuni oleh </w:t>
      </w:r>
      <w:r w:rsidR="00D439B6" w:rsidRPr="00FE6168">
        <w:rPr>
          <w:rFonts w:asciiTheme="minorHAnsi" w:hAnsiTheme="minorHAnsi" w:cstheme="minorHAnsi"/>
          <w:i w:val="0"/>
          <w:noProof/>
          <w:sz w:val="22"/>
        </w:rPr>
        <w:t>orang</w:t>
      </w:r>
      <w:r w:rsidR="005F7FD4" w:rsidRPr="00FE6168">
        <w:rPr>
          <w:rFonts w:asciiTheme="minorHAnsi" w:hAnsiTheme="minorHAnsi" w:cstheme="minorHAnsi"/>
          <w:i w:val="0"/>
          <w:noProof/>
          <w:sz w:val="22"/>
        </w:rPr>
        <w:t xml:space="preserve"> </w:t>
      </w:r>
      <w:r w:rsidR="00DD76E4" w:rsidRPr="00FE6168">
        <w:rPr>
          <w:rFonts w:asciiTheme="minorHAnsi" w:hAnsiTheme="minorHAnsi" w:cstheme="minorHAnsi"/>
          <w:i w:val="0"/>
          <w:noProof/>
          <w:sz w:val="22"/>
        </w:rPr>
        <w:t>Tiong Hoa dan</w:t>
      </w:r>
      <w:r w:rsidR="005F7FD4" w:rsidRPr="00FE6168">
        <w:rPr>
          <w:rFonts w:asciiTheme="minorHAnsi" w:hAnsiTheme="minorHAnsi" w:cstheme="minorHAnsi"/>
          <w:i w:val="0"/>
          <w:noProof/>
          <w:sz w:val="22"/>
        </w:rPr>
        <w:t xml:space="preserve"> juga</w:t>
      </w:r>
      <w:r w:rsidR="00DD76E4" w:rsidRPr="00FE6168">
        <w:rPr>
          <w:rFonts w:asciiTheme="minorHAnsi" w:hAnsiTheme="minorHAnsi" w:cstheme="minorHAnsi"/>
          <w:i w:val="0"/>
          <w:noProof/>
          <w:sz w:val="22"/>
        </w:rPr>
        <w:t xml:space="preserve"> Belanda. Namun, kawasan Pasar Baru </w:t>
      </w:r>
      <w:r w:rsidR="00D439B6" w:rsidRPr="00FE6168">
        <w:rPr>
          <w:rFonts w:asciiTheme="minorHAnsi" w:hAnsiTheme="minorHAnsi" w:cstheme="minorHAnsi"/>
          <w:i w:val="0"/>
          <w:noProof/>
          <w:sz w:val="22"/>
        </w:rPr>
        <w:t>dengan banyaknya</w:t>
      </w:r>
      <w:r w:rsidR="00DD76E4" w:rsidRPr="00FE6168">
        <w:rPr>
          <w:rFonts w:asciiTheme="minorHAnsi" w:hAnsiTheme="minorHAnsi" w:cstheme="minorHAnsi"/>
          <w:i w:val="0"/>
          <w:noProof/>
          <w:sz w:val="22"/>
        </w:rPr>
        <w:t xml:space="preserve"> bangunan </w:t>
      </w:r>
      <w:r w:rsidR="00C36A58" w:rsidRPr="00FE6168">
        <w:rPr>
          <w:rFonts w:asciiTheme="minorHAnsi" w:hAnsiTheme="minorHAnsi" w:cstheme="minorHAnsi"/>
          <w:iCs/>
          <w:noProof/>
          <w:sz w:val="22"/>
        </w:rPr>
        <w:t>historic</w:t>
      </w:r>
      <w:r w:rsidR="00670E97" w:rsidRPr="00FE6168">
        <w:rPr>
          <w:rFonts w:asciiTheme="minorHAnsi" w:hAnsiTheme="minorHAnsi" w:cstheme="minorHAnsi"/>
          <w:iCs/>
          <w:noProof/>
          <w:sz w:val="22"/>
        </w:rPr>
        <w:t>al</w:t>
      </w:r>
      <w:r w:rsidR="00DD76E4" w:rsidRPr="00FE6168">
        <w:rPr>
          <w:rFonts w:asciiTheme="minorHAnsi" w:hAnsiTheme="minorHAnsi" w:cstheme="minorHAnsi"/>
          <w:i w:val="0"/>
          <w:noProof/>
          <w:sz w:val="22"/>
        </w:rPr>
        <w:t xml:space="preserve"> </w:t>
      </w:r>
      <w:r w:rsidR="00D439B6" w:rsidRPr="00FE6168">
        <w:rPr>
          <w:rFonts w:asciiTheme="minorHAnsi" w:hAnsiTheme="minorHAnsi" w:cstheme="minorHAnsi"/>
          <w:i w:val="0"/>
          <w:noProof/>
          <w:sz w:val="22"/>
        </w:rPr>
        <w:t xml:space="preserve">yang ada di dalamnya, </w:t>
      </w:r>
      <w:r w:rsidR="00DD76E4" w:rsidRPr="00FE6168">
        <w:rPr>
          <w:rFonts w:asciiTheme="minorHAnsi" w:hAnsiTheme="minorHAnsi" w:cstheme="minorHAnsi"/>
          <w:i w:val="0"/>
          <w:noProof/>
          <w:sz w:val="22"/>
        </w:rPr>
        <w:t>sekarang telah berubah fungsi dan masyarakat tidak</w:t>
      </w:r>
      <w:r w:rsidR="00D439B6" w:rsidRPr="00FE6168">
        <w:rPr>
          <w:rFonts w:asciiTheme="minorHAnsi" w:hAnsiTheme="minorHAnsi" w:cstheme="minorHAnsi"/>
          <w:i w:val="0"/>
          <w:noProof/>
          <w:sz w:val="22"/>
        </w:rPr>
        <w:t xml:space="preserve"> lagi mengenal</w:t>
      </w:r>
      <w:r w:rsidR="00DD76E4" w:rsidRPr="00FE6168">
        <w:rPr>
          <w:rFonts w:asciiTheme="minorHAnsi" w:hAnsiTheme="minorHAnsi" w:cstheme="minorHAnsi"/>
          <w:i w:val="0"/>
          <w:noProof/>
          <w:sz w:val="22"/>
        </w:rPr>
        <w:t xml:space="preserve"> nilai </w:t>
      </w:r>
      <w:r w:rsidR="00C36A58" w:rsidRPr="00FE6168">
        <w:rPr>
          <w:rFonts w:asciiTheme="minorHAnsi" w:hAnsiTheme="minorHAnsi" w:cstheme="minorHAnsi"/>
          <w:iCs/>
          <w:noProof/>
          <w:sz w:val="22"/>
        </w:rPr>
        <w:t>historic</w:t>
      </w:r>
      <w:r w:rsidR="00670E97" w:rsidRPr="00FE6168">
        <w:rPr>
          <w:rFonts w:asciiTheme="minorHAnsi" w:hAnsiTheme="minorHAnsi" w:cstheme="minorHAnsi"/>
          <w:iCs/>
          <w:noProof/>
          <w:sz w:val="22"/>
        </w:rPr>
        <w:t>al</w:t>
      </w:r>
      <w:r w:rsidR="00DD76E4" w:rsidRPr="00FE6168">
        <w:rPr>
          <w:rFonts w:asciiTheme="minorHAnsi" w:hAnsiTheme="minorHAnsi" w:cstheme="minorHAnsi"/>
          <w:i w:val="0"/>
          <w:noProof/>
          <w:sz w:val="22"/>
        </w:rPr>
        <w:t xml:space="preserve"> </w:t>
      </w:r>
      <w:r w:rsidR="00D439B6" w:rsidRPr="00FE6168">
        <w:rPr>
          <w:rFonts w:asciiTheme="minorHAnsi" w:hAnsiTheme="minorHAnsi" w:cstheme="minorHAnsi"/>
          <w:i w:val="0"/>
          <w:noProof/>
          <w:sz w:val="22"/>
        </w:rPr>
        <w:t>bangunan yang penting dalam kawasan tersebut</w:t>
      </w:r>
      <w:r w:rsidR="00DD76E4" w:rsidRPr="00FE6168">
        <w:rPr>
          <w:rFonts w:asciiTheme="minorHAnsi" w:hAnsiTheme="minorHAnsi" w:cstheme="minorHAnsi"/>
          <w:i w:val="0"/>
          <w:noProof/>
          <w:sz w:val="22"/>
        </w:rPr>
        <w:t>.</w:t>
      </w:r>
      <w:r w:rsidR="00DD76E4" w:rsidRPr="00FE6168">
        <w:rPr>
          <w:rFonts w:asciiTheme="minorHAnsi" w:hAnsiTheme="minorHAnsi" w:cstheme="minorHAnsi"/>
          <w:sz w:val="22"/>
        </w:rPr>
        <w:t xml:space="preserve"> </w:t>
      </w:r>
      <w:r w:rsidR="00DD76E4" w:rsidRPr="00FE6168">
        <w:rPr>
          <w:rFonts w:asciiTheme="minorHAnsi" w:hAnsiTheme="minorHAnsi" w:cstheme="minorHAnsi"/>
          <w:i w:val="0"/>
          <w:noProof/>
          <w:sz w:val="22"/>
        </w:rPr>
        <w:t xml:space="preserve">Seiring </w:t>
      </w:r>
      <w:r w:rsidR="00D439B6" w:rsidRPr="00FE6168">
        <w:rPr>
          <w:rFonts w:asciiTheme="minorHAnsi" w:hAnsiTheme="minorHAnsi" w:cstheme="minorHAnsi"/>
          <w:i w:val="0"/>
          <w:noProof/>
          <w:sz w:val="22"/>
        </w:rPr>
        <w:t>waktu,</w:t>
      </w:r>
      <w:r w:rsidR="00DD76E4" w:rsidRPr="00FE6168">
        <w:rPr>
          <w:rFonts w:asciiTheme="minorHAnsi" w:hAnsiTheme="minorHAnsi" w:cstheme="minorHAnsi"/>
          <w:i w:val="0"/>
          <w:noProof/>
          <w:sz w:val="22"/>
        </w:rPr>
        <w:t xml:space="preserve"> banyak bangunan </w:t>
      </w:r>
      <w:r w:rsidR="00C36A58" w:rsidRPr="00FE6168">
        <w:rPr>
          <w:rFonts w:asciiTheme="minorHAnsi" w:hAnsiTheme="minorHAnsi" w:cstheme="minorHAnsi"/>
          <w:iCs/>
          <w:noProof/>
          <w:sz w:val="22"/>
        </w:rPr>
        <w:t>historic</w:t>
      </w:r>
      <w:r w:rsidR="00DD76E4" w:rsidRPr="00FE6168">
        <w:rPr>
          <w:rFonts w:asciiTheme="minorHAnsi" w:hAnsiTheme="minorHAnsi" w:cstheme="minorHAnsi"/>
          <w:i w:val="0"/>
          <w:noProof/>
          <w:sz w:val="22"/>
        </w:rPr>
        <w:t xml:space="preserve"> di kawasan Pasar Baru kehilangan identitas</w:t>
      </w:r>
      <w:r w:rsidR="00D439B6" w:rsidRPr="00FE6168">
        <w:rPr>
          <w:rFonts w:asciiTheme="minorHAnsi" w:hAnsiTheme="minorHAnsi" w:cstheme="minorHAnsi"/>
          <w:i w:val="0"/>
          <w:noProof/>
          <w:sz w:val="22"/>
        </w:rPr>
        <w:t xml:space="preserve">nya dan menjadi </w:t>
      </w:r>
      <w:r w:rsidR="00D439B6" w:rsidRPr="00FE6168">
        <w:rPr>
          <w:rFonts w:asciiTheme="minorHAnsi" w:hAnsiTheme="minorHAnsi" w:cstheme="minorHAnsi"/>
          <w:iCs/>
          <w:noProof/>
          <w:sz w:val="22"/>
        </w:rPr>
        <w:t>placeless place</w:t>
      </w:r>
      <w:r w:rsidR="001F12A3" w:rsidRPr="00FE6168">
        <w:rPr>
          <w:rFonts w:asciiTheme="minorHAnsi" w:hAnsiTheme="minorHAnsi" w:cstheme="minorHAnsi"/>
          <w:iCs/>
          <w:noProof/>
          <w:sz w:val="22"/>
        </w:rPr>
        <w:t xml:space="preserve">, </w:t>
      </w:r>
      <w:r w:rsidR="00DD76E4" w:rsidRPr="00FE6168">
        <w:rPr>
          <w:rFonts w:asciiTheme="minorHAnsi" w:hAnsiTheme="minorHAnsi" w:cstheme="minorHAnsi"/>
          <w:i w:val="0"/>
          <w:noProof/>
          <w:sz w:val="22"/>
        </w:rPr>
        <w:t>padahal tempat ini memiliki potensi dan lokasi strategis yang berada dekat dengan</w:t>
      </w:r>
      <w:r w:rsidR="001F12A3" w:rsidRPr="00FE6168">
        <w:rPr>
          <w:rFonts w:asciiTheme="minorHAnsi" w:hAnsiTheme="minorHAnsi" w:cstheme="minorHAnsi"/>
          <w:i w:val="0"/>
          <w:noProof/>
          <w:sz w:val="22"/>
        </w:rPr>
        <w:t xml:space="preserve"> beberapa titik transit dan</w:t>
      </w:r>
      <w:r w:rsidR="00DD76E4" w:rsidRPr="00FE6168">
        <w:rPr>
          <w:rFonts w:asciiTheme="minorHAnsi" w:hAnsiTheme="minorHAnsi" w:cstheme="minorHAnsi"/>
          <w:i w:val="0"/>
          <w:noProof/>
          <w:sz w:val="22"/>
        </w:rPr>
        <w:t xml:space="preserve"> kawasan bangunan </w:t>
      </w:r>
      <w:r w:rsidR="001F12A3" w:rsidRPr="00FE6168">
        <w:rPr>
          <w:rFonts w:asciiTheme="minorHAnsi" w:hAnsiTheme="minorHAnsi" w:cstheme="minorHAnsi"/>
          <w:i w:val="0"/>
          <w:noProof/>
          <w:sz w:val="22"/>
        </w:rPr>
        <w:t>ikonik</w:t>
      </w:r>
      <w:r w:rsidR="00DD76E4" w:rsidRPr="00FE6168">
        <w:rPr>
          <w:rFonts w:asciiTheme="minorHAnsi" w:hAnsiTheme="minorHAnsi" w:cstheme="minorHAnsi"/>
          <w:i w:val="0"/>
          <w:noProof/>
          <w:sz w:val="22"/>
        </w:rPr>
        <w:t xml:space="preserve"> Jakarta Pusat</w:t>
      </w:r>
      <w:r w:rsidR="001F12A3" w:rsidRPr="00FE6168">
        <w:rPr>
          <w:rFonts w:asciiTheme="minorHAnsi" w:hAnsiTheme="minorHAnsi" w:cstheme="minorHAnsi"/>
          <w:i w:val="0"/>
          <w:noProof/>
          <w:sz w:val="22"/>
        </w:rPr>
        <w:t>.</w:t>
      </w:r>
      <w:r w:rsidR="00D97ED7" w:rsidRPr="00FE6168">
        <w:rPr>
          <w:rFonts w:asciiTheme="minorHAnsi" w:hAnsiTheme="minorHAnsi" w:cstheme="minorHAnsi"/>
          <w:i w:val="0"/>
          <w:noProof/>
          <w:sz w:val="22"/>
        </w:rPr>
        <w:t xml:space="preserve"> </w:t>
      </w:r>
      <w:r w:rsidR="001F12A3" w:rsidRPr="00FE6168">
        <w:rPr>
          <w:rFonts w:asciiTheme="minorHAnsi" w:hAnsiTheme="minorHAnsi" w:cstheme="minorHAnsi"/>
          <w:i w:val="0"/>
          <w:noProof/>
          <w:sz w:val="22"/>
        </w:rPr>
        <w:t>Tujuan</w:t>
      </w:r>
      <w:r w:rsidR="00DD76E4" w:rsidRPr="00FE6168">
        <w:rPr>
          <w:rFonts w:asciiTheme="minorHAnsi" w:hAnsiTheme="minorHAnsi" w:cstheme="minorHAnsi"/>
          <w:i w:val="0"/>
          <w:noProof/>
          <w:sz w:val="22"/>
        </w:rPr>
        <w:t xml:space="preserve"> penelitian ini adalah untuk menghidupkan kembali tempat </w:t>
      </w:r>
      <w:r w:rsidR="001F12A3" w:rsidRPr="00FE6168">
        <w:rPr>
          <w:rFonts w:asciiTheme="minorHAnsi" w:hAnsiTheme="minorHAnsi" w:cstheme="minorHAnsi"/>
          <w:i w:val="0"/>
          <w:noProof/>
          <w:sz w:val="22"/>
        </w:rPr>
        <w:t xml:space="preserve">bersejarah </w:t>
      </w:r>
      <w:r w:rsidR="00DD76E4" w:rsidRPr="00FE6168">
        <w:rPr>
          <w:rFonts w:asciiTheme="minorHAnsi" w:hAnsiTheme="minorHAnsi" w:cstheme="minorHAnsi"/>
          <w:i w:val="0"/>
          <w:noProof/>
          <w:sz w:val="22"/>
        </w:rPr>
        <w:t>ya</w:t>
      </w:r>
      <w:r w:rsidR="001F12A3" w:rsidRPr="00FE6168">
        <w:rPr>
          <w:rFonts w:asciiTheme="minorHAnsi" w:hAnsiTheme="minorHAnsi" w:cstheme="minorHAnsi"/>
          <w:i w:val="0"/>
          <w:noProof/>
          <w:sz w:val="22"/>
        </w:rPr>
        <w:t>ng</w:t>
      </w:r>
      <w:r w:rsidR="00DD76E4" w:rsidRPr="00FE6168">
        <w:rPr>
          <w:rFonts w:asciiTheme="minorHAnsi" w:hAnsiTheme="minorHAnsi" w:cstheme="minorHAnsi"/>
          <w:i w:val="0"/>
          <w:noProof/>
          <w:sz w:val="22"/>
        </w:rPr>
        <w:t xml:space="preserve"> terhimpit </w:t>
      </w:r>
      <w:r w:rsidR="001F12A3" w:rsidRPr="00FE6168">
        <w:rPr>
          <w:rFonts w:asciiTheme="minorHAnsi" w:hAnsiTheme="minorHAnsi" w:cstheme="minorHAnsi"/>
          <w:i w:val="0"/>
          <w:noProof/>
          <w:sz w:val="22"/>
        </w:rPr>
        <w:t>oleh</w:t>
      </w:r>
      <w:r w:rsidR="00DD76E4" w:rsidRPr="00FE6168">
        <w:rPr>
          <w:rFonts w:asciiTheme="minorHAnsi" w:hAnsiTheme="minorHAnsi" w:cstheme="minorHAnsi"/>
          <w:i w:val="0"/>
          <w:noProof/>
          <w:sz w:val="22"/>
        </w:rPr>
        <w:t xml:space="preserve"> perkembangan kawasan wisata budaya kota, </w:t>
      </w:r>
      <w:r w:rsidR="001F12A3" w:rsidRPr="00FE6168">
        <w:rPr>
          <w:rFonts w:asciiTheme="minorHAnsi" w:hAnsiTheme="minorHAnsi" w:cstheme="minorHAnsi"/>
          <w:i w:val="0"/>
          <w:noProof/>
          <w:sz w:val="22"/>
        </w:rPr>
        <w:t>metode</w:t>
      </w:r>
      <w:r w:rsidR="00DD76E4" w:rsidRPr="00FE6168">
        <w:rPr>
          <w:rFonts w:asciiTheme="minorHAnsi" w:hAnsiTheme="minorHAnsi" w:cstheme="minorHAnsi"/>
          <w:i w:val="0"/>
          <w:noProof/>
          <w:sz w:val="22"/>
        </w:rPr>
        <w:t xml:space="preserve"> revitalisasi d</w:t>
      </w:r>
      <w:r w:rsidR="001F12A3" w:rsidRPr="00FE6168">
        <w:rPr>
          <w:rFonts w:asciiTheme="minorHAnsi" w:hAnsiTheme="minorHAnsi" w:cstheme="minorHAnsi"/>
          <w:i w:val="0"/>
          <w:noProof/>
          <w:sz w:val="22"/>
        </w:rPr>
        <w:t>ilakukan dengan</w:t>
      </w:r>
      <w:r w:rsidR="00DD76E4" w:rsidRPr="00FE6168">
        <w:rPr>
          <w:rFonts w:asciiTheme="minorHAnsi" w:hAnsiTheme="minorHAnsi" w:cstheme="minorHAnsi"/>
          <w:i w:val="0"/>
          <w:noProof/>
          <w:sz w:val="22"/>
        </w:rPr>
        <w:t xml:space="preserve"> menambahkan program-program aktivitas yang mendukung dan menarik pengunjung untuk datang.</w:t>
      </w:r>
      <w:r w:rsidR="00D97ED7" w:rsidRPr="00FE6168">
        <w:rPr>
          <w:rFonts w:asciiTheme="minorHAnsi" w:hAnsiTheme="minorHAnsi" w:cstheme="minorHAnsi"/>
          <w:i w:val="0"/>
          <w:noProof/>
          <w:sz w:val="22"/>
        </w:rPr>
        <w:t xml:space="preserve"> Revitalisasi dilakukan dengan fokus utama pada pelestarian warisan budaya kawasan ini. </w:t>
      </w:r>
      <w:r w:rsidR="00CA5F84" w:rsidRPr="00FE6168">
        <w:rPr>
          <w:rFonts w:asciiTheme="minorHAnsi" w:hAnsiTheme="minorHAnsi" w:cstheme="minorHAnsi"/>
          <w:i w:val="0"/>
          <w:noProof/>
          <w:sz w:val="22"/>
        </w:rPr>
        <w:t>H</w:t>
      </w:r>
      <w:r w:rsidR="00DD76E4" w:rsidRPr="00FE6168">
        <w:rPr>
          <w:rFonts w:asciiTheme="minorHAnsi" w:hAnsiTheme="minorHAnsi" w:cstheme="minorHAnsi"/>
          <w:i w:val="0"/>
          <w:noProof/>
          <w:sz w:val="22"/>
        </w:rPr>
        <w:t xml:space="preserve">asil dari penelitian ini </w:t>
      </w:r>
      <w:r w:rsidR="001F12A3" w:rsidRPr="00FE6168">
        <w:rPr>
          <w:rFonts w:asciiTheme="minorHAnsi" w:hAnsiTheme="minorHAnsi" w:cstheme="minorHAnsi"/>
          <w:i w:val="0"/>
          <w:noProof/>
          <w:sz w:val="22"/>
        </w:rPr>
        <w:t>diharapkan dapat mengembangkan citra</w:t>
      </w:r>
      <w:r w:rsidR="00061F67" w:rsidRPr="00FE6168">
        <w:rPr>
          <w:rFonts w:asciiTheme="minorHAnsi" w:hAnsiTheme="minorHAnsi" w:cstheme="minorHAnsi"/>
          <w:i w:val="0"/>
          <w:noProof/>
          <w:sz w:val="22"/>
        </w:rPr>
        <w:t xml:space="preserve"> budaya dari bangunan yang saat ini </w:t>
      </w:r>
      <w:r w:rsidR="00061F67" w:rsidRPr="00FE6168">
        <w:rPr>
          <w:rFonts w:asciiTheme="minorHAnsi" w:hAnsiTheme="minorHAnsi" w:cstheme="minorHAnsi"/>
          <w:iCs/>
          <w:noProof/>
          <w:sz w:val="22"/>
        </w:rPr>
        <w:t>placeless place</w:t>
      </w:r>
      <w:r w:rsidR="00061F67" w:rsidRPr="00FE6168">
        <w:rPr>
          <w:rFonts w:asciiTheme="minorHAnsi" w:hAnsiTheme="minorHAnsi" w:cstheme="minorHAnsi"/>
          <w:i w:val="0"/>
          <w:noProof/>
          <w:sz w:val="22"/>
        </w:rPr>
        <w:t xml:space="preserve"> menjadi aktif kembali</w:t>
      </w:r>
      <w:r w:rsidR="00D97ED7" w:rsidRPr="00FE6168">
        <w:rPr>
          <w:rFonts w:asciiTheme="minorHAnsi" w:hAnsiTheme="minorHAnsi" w:cstheme="minorHAnsi"/>
          <w:i w:val="0"/>
          <w:noProof/>
          <w:sz w:val="22"/>
        </w:rPr>
        <w:t xml:space="preserve"> dan memberikan kontribusi signifikan dalam memperkaya citra budaya Pasar Baru yang saat ini terpinggirkan, menjadi pusat aktivitas kultural yang berarti dan relevan.</w:t>
      </w:r>
    </w:p>
    <w:p w14:paraId="1A167AE4" w14:textId="77777777" w:rsidR="005C3260" w:rsidRPr="00FE6168" w:rsidRDefault="005C3260" w:rsidP="008155B5">
      <w:pPr>
        <w:pStyle w:val="AbstractBodyEnglish"/>
        <w:ind w:left="567" w:right="567" w:firstLine="0"/>
        <w:rPr>
          <w:rFonts w:asciiTheme="minorHAnsi" w:hAnsiTheme="minorHAnsi" w:cstheme="minorHAnsi"/>
          <w:i w:val="0"/>
          <w:noProof/>
          <w:sz w:val="22"/>
        </w:rPr>
      </w:pPr>
    </w:p>
    <w:p w14:paraId="794F8C31" w14:textId="31779EBF" w:rsidR="00DD61E5" w:rsidRPr="00FE6168" w:rsidRDefault="00DD61E5" w:rsidP="008155B5">
      <w:pPr>
        <w:spacing w:after="0" w:line="240" w:lineRule="auto"/>
        <w:ind w:left="567" w:right="567"/>
        <w:rPr>
          <w:rFonts w:asciiTheme="minorHAnsi" w:hAnsiTheme="minorHAnsi" w:cstheme="minorHAnsi"/>
          <w:noProof/>
          <w:u w:val="single"/>
        </w:rPr>
      </w:pPr>
      <w:r w:rsidRPr="00FE6168">
        <w:rPr>
          <w:rFonts w:asciiTheme="minorHAnsi" w:hAnsiTheme="minorHAnsi" w:cstheme="minorHAnsi"/>
          <w:b/>
          <w:noProof/>
        </w:rPr>
        <w:t xml:space="preserve">Kata </w:t>
      </w:r>
      <w:r w:rsidR="00B60917">
        <w:rPr>
          <w:rFonts w:asciiTheme="minorHAnsi" w:hAnsiTheme="minorHAnsi" w:cstheme="minorHAnsi"/>
          <w:b/>
          <w:noProof/>
        </w:rPr>
        <w:t>k</w:t>
      </w:r>
      <w:r w:rsidR="009B11B6" w:rsidRPr="00FE6168">
        <w:rPr>
          <w:rFonts w:asciiTheme="minorHAnsi" w:hAnsiTheme="minorHAnsi" w:cstheme="minorHAnsi"/>
          <w:b/>
          <w:noProof/>
        </w:rPr>
        <w:t>u</w:t>
      </w:r>
      <w:r w:rsidRPr="00FE6168">
        <w:rPr>
          <w:rFonts w:asciiTheme="minorHAnsi" w:hAnsiTheme="minorHAnsi" w:cstheme="minorHAnsi"/>
          <w:b/>
          <w:noProof/>
        </w:rPr>
        <w:t>nci</w:t>
      </w:r>
      <w:r w:rsidR="00C53D9B" w:rsidRPr="00FE6168">
        <w:rPr>
          <w:rFonts w:asciiTheme="minorHAnsi" w:hAnsiTheme="minorHAnsi" w:cstheme="minorHAnsi"/>
          <w:b/>
          <w:noProof/>
        </w:rPr>
        <w:t xml:space="preserve">: </w:t>
      </w:r>
      <w:r w:rsidR="005C3260">
        <w:rPr>
          <w:rFonts w:asciiTheme="minorHAnsi" w:hAnsiTheme="minorHAnsi" w:cstheme="minorHAnsi"/>
          <w:b/>
          <w:noProof/>
        </w:rPr>
        <w:t>e</w:t>
      </w:r>
      <w:r w:rsidR="00613188" w:rsidRPr="00FE6168">
        <w:rPr>
          <w:rFonts w:asciiTheme="minorHAnsi" w:hAnsiTheme="minorHAnsi" w:cstheme="minorHAnsi"/>
          <w:b/>
          <w:noProof/>
        </w:rPr>
        <w:t>dukasi</w:t>
      </w:r>
      <w:r w:rsidR="008315C9" w:rsidRPr="00FE6168">
        <w:rPr>
          <w:rFonts w:asciiTheme="minorHAnsi" w:hAnsiTheme="minorHAnsi" w:cstheme="minorHAnsi"/>
          <w:b/>
          <w:noProof/>
        </w:rPr>
        <w:t>;</w:t>
      </w:r>
      <w:r w:rsidR="00DD76E4" w:rsidRPr="00FE6168">
        <w:rPr>
          <w:rFonts w:asciiTheme="minorHAnsi" w:hAnsiTheme="minorHAnsi" w:cstheme="minorHAnsi"/>
          <w:b/>
          <w:noProof/>
        </w:rPr>
        <w:t xml:space="preserve"> </w:t>
      </w:r>
      <w:r w:rsidR="005C3260">
        <w:rPr>
          <w:rFonts w:asciiTheme="minorHAnsi" w:hAnsiTheme="minorHAnsi" w:cstheme="minorHAnsi"/>
          <w:b/>
          <w:noProof/>
        </w:rPr>
        <w:t>i</w:t>
      </w:r>
      <w:r w:rsidR="008315C9" w:rsidRPr="00FE6168">
        <w:rPr>
          <w:rFonts w:asciiTheme="minorHAnsi" w:hAnsiTheme="minorHAnsi" w:cstheme="minorHAnsi"/>
          <w:b/>
          <w:noProof/>
        </w:rPr>
        <w:t>k</w:t>
      </w:r>
      <w:r w:rsidR="00DD76E4" w:rsidRPr="00FE6168">
        <w:rPr>
          <w:rFonts w:asciiTheme="minorHAnsi" w:hAnsiTheme="minorHAnsi" w:cstheme="minorHAnsi"/>
          <w:b/>
          <w:noProof/>
        </w:rPr>
        <w:t>on</w:t>
      </w:r>
      <w:r w:rsidR="008315C9" w:rsidRPr="00FE6168">
        <w:rPr>
          <w:rFonts w:asciiTheme="minorHAnsi" w:hAnsiTheme="minorHAnsi" w:cstheme="minorHAnsi"/>
          <w:b/>
          <w:noProof/>
        </w:rPr>
        <w:t>ik;</w:t>
      </w:r>
      <w:r w:rsidR="00C654A0" w:rsidRPr="00FE6168">
        <w:rPr>
          <w:rFonts w:asciiTheme="minorHAnsi" w:hAnsiTheme="minorHAnsi" w:cstheme="minorHAnsi"/>
          <w:b/>
          <w:noProof/>
        </w:rPr>
        <w:t xml:space="preserve"> </w:t>
      </w:r>
      <w:r w:rsidR="005C3260">
        <w:rPr>
          <w:rFonts w:asciiTheme="minorHAnsi" w:hAnsiTheme="minorHAnsi" w:cstheme="minorHAnsi"/>
          <w:b/>
          <w:noProof/>
        </w:rPr>
        <w:t>s</w:t>
      </w:r>
      <w:r w:rsidR="00C654A0" w:rsidRPr="00FE6168">
        <w:rPr>
          <w:rFonts w:asciiTheme="minorHAnsi" w:hAnsiTheme="minorHAnsi" w:cstheme="minorHAnsi"/>
          <w:b/>
          <w:noProof/>
        </w:rPr>
        <w:t>ejarah</w:t>
      </w:r>
    </w:p>
    <w:p w14:paraId="7BC21AAD" w14:textId="77777777" w:rsidR="00DD61E5" w:rsidRPr="00844235" w:rsidRDefault="00DD61E5" w:rsidP="008155B5">
      <w:pPr>
        <w:spacing w:after="0" w:line="240" w:lineRule="auto"/>
        <w:ind w:left="567" w:right="567"/>
        <w:rPr>
          <w:rFonts w:asciiTheme="minorHAnsi" w:hAnsiTheme="minorHAnsi" w:cstheme="minorHAnsi"/>
          <w:noProof/>
          <w:sz w:val="20"/>
          <w:szCs w:val="20"/>
        </w:rPr>
      </w:pPr>
    </w:p>
    <w:p w14:paraId="268FC9E9" w14:textId="4F3F6F8A" w:rsidR="002F486D" w:rsidRPr="00844235" w:rsidRDefault="009B11B6" w:rsidP="008155B5">
      <w:pPr>
        <w:spacing w:after="0" w:line="240" w:lineRule="auto"/>
        <w:ind w:left="567" w:right="567"/>
        <w:jc w:val="center"/>
        <w:rPr>
          <w:rFonts w:asciiTheme="minorHAnsi" w:hAnsiTheme="minorHAnsi" w:cstheme="minorHAnsi"/>
          <w:b/>
          <w:i/>
          <w:noProof/>
          <w:szCs w:val="20"/>
        </w:rPr>
      </w:pPr>
      <w:r w:rsidRPr="00844235">
        <w:rPr>
          <w:rFonts w:asciiTheme="minorHAnsi" w:hAnsiTheme="minorHAnsi" w:cstheme="minorHAnsi"/>
          <w:b/>
          <w:i/>
          <w:noProof/>
          <w:szCs w:val="20"/>
        </w:rPr>
        <w:t>ABSTRACT</w:t>
      </w:r>
    </w:p>
    <w:p w14:paraId="2652D825" w14:textId="77777777" w:rsidR="00E86649" w:rsidRDefault="00E86649" w:rsidP="008155B5">
      <w:pPr>
        <w:spacing w:after="0" w:line="240" w:lineRule="auto"/>
        <w:ind w:left="567" w:right="567"/>
        <w:jc w:val="both"/>
        <w:rPr>
          <w:rFonts w:asciiTheme="minorHAnsi" w:eastAsia="Times New Roman" w:hAnsiTheme="minorHAnsi" w:cstheme="minorHAnsi"/>
          <w:i/>
          <w:lang w:val="en-US" w:eastAsia="en-ID"/>
        </w:rPr>
      </w:pPr>
      <w:bookmarkStart w:id="2" w:name="_Hlk168644827"/>
      <w:bookmarkEnd w:id="0"/>
      <w:r w:rsidRPr="00FE6168">
        <w:rPr>
          <w:rFonts w:asciiTheme="minorHAnsi" w:eastAsia="Times New Roman" w:hAnsiTheme="minorHAnsi" w:cstheme="minorHAnsi"/>
          <w:i/>
          <w:lang w:val="en-US" w:eastAsia="en-ID"/>
        </w:rPr>
        <w:t xml:space="preserve">Pasar Baru is a trading area in the Sawah Besar District, Central Jakarta. Established in the 19th century, it is one of Jakarta's oldest shopping centers. Initially a bustling trading hub inhabited by the Chinese and Dutch, Pasar Baru's historical buildings have now undergone functional transformations, with diminishing community recognition of their historical significance. Over time, many historic buildings in Pasar Baru have lost their identity, becoming "placeless places" despite their strategic location near transit points and iconic areas of Central Jakarta. The research aims to revive this historically significant area amidst the development of the city's cultural tourism districts. Revitalization efforts involve introducing activity programs designed to attract visitors and restore the original functions of these heritage buildings. Emphasis is placed on preserving the cultural heritage of the area. The study anticipates enhancing the cultural image of Pasar Baru, </w:t>
      </w:r>
      <w:r w:rsidRPr="00FE6168">
        <w:rPr>
          <w:rFonts w:asciiTheme="minorHAnsi" w:eastAsia="Times New Roman" w:hAnsiTheme="minorHAnsi" w:cstheme="minorHAnsi"/>
          <w:i/>
          <w:lang w:val="en-US" w:eastAsia="en-ID"/>
        </w:rPr>
        <w:lastRenderedPageBreak/>
        <w:t>transforming it from a neglected "placeless place" into a culturally vibrant center that holds meaningful relevance in contemporary Jakarta.</w:t>
      </w:r>
    </w:p>
    <w:p w14:paraId="5F9E8AF6" w14:textId="77777777" w:rsidR="005C3260" w:rsidRPr="00FE6168" w:rsidRDefault="005C3260" w:rsidP="008155B5">
      <w:pPr>
        <w:spacing w:after="0" w:line="240" w:lineRule="auto"/>
        <w:ind w:left="567" w:right="567"/>
        <w:jc w:val="both"/>
        <w:rPr>
          <w:rFonts w:asciiTheme="minorHAnsi" w:eastAsia="Times New Roman" w:hAnsiTheme="minorHAnsi" w:cstheme="minorHAnsi"/>
          <w:i/>
          <w:lang w:val="en-US" w:eastAsia="en-ID"/>
        </w:rPr>
      </w:pPr>
    </w:p>
    <w:p w14:paraId="74B5C063" w14:textId="7FA86CD9" w:rsidR="00E86649" w:rsidRPr="00E6222E" w:rsidRDefault="00DD61E5" w:rsidP="00E6222E">
      <w:pPr>
        <w:spacing w:after="0" w:line="240" w:lineRule="auto"/>
        <w:ind w:left="567" w:right="567"/>
        <w:rPr>
          <w:rFonts w:asciiTheme="minorHAnsi" w:eastAsia="Times New Roman" w:hAnsiTheme="minorHAnsi" w:cstheme="minorHAnsi"/>
          <w:i/>
          <w:lang w:val="en-US" w:eastAsia="en-ID"/>
        </w:rPr>
      </w:pPr>
      <w:r w:rsidRPr="00FE6168">
        <w:rPr>
          <w:rFonts w:asciiTheme="minorHAnsi" w:hAnsiTheme="minorHAnsi" w:cstheme="minorHAnsi"/>
          <w:b/>
          <w:i/>
          <w:noProof/>
        </w:rPr>
        <w:t>Keywords</w:t>
      </w:r>
      <w:r w:rsidR="00B0389A" w:rsidRPr="00FE6168">
        <w:rPr>
          <w:rFonts w:asciiTheme="minorHAnsi" w:hAnsiTheme="minorHAnsi" w:cstheme="minorHAnsi"/>
          <w:b/>
          <w:i/>
          <w:noProof/>
        </w:rPr>
        <w:t>:</w:t>
      </w:r>
      <w:r w:rsidRPr="00FE6168">
        <w:rPr>
          <w:rFonts w:asciiTheme="minorHAnsi" w:hAnsiTheme="minorHAnsi" w:cstheme="minorHAnsi"/>
          <w:b/>
          <w:i/>
          <w:noProof/>
        </w:rPr>
        <w:t xml:space="preserve"> </w:t>
      </w:r>
      <w:r w:rsidR="005C3260">
        <w:rPr>
          <w:rFonts w:asciiTheme="minorHAnsi" w:hAnsiTheme="minorHAnsi" w:cstheme="minorHAnsi"/>
          <w:b/>
          <w:i/>
          <w:noProof/>
        </w:rPr>
        <w:t>e</w:t>
      </w:r>
      <w:r w:rsidR="00613188" w:rsidRPr="00FE6168">
        <w:rPr>
          <w:rFonts w:asciiTheme="minorHAnsi" w:hAnsiTheme="minorHAnsi" w:cstheme="minorHAnsi"/>
          <w:b/>
          <w:i/>
          <w:noProof/>
        </w:rPr>
        <w:t>ducation</w:t>
      </w:r>
      <w:r w:rsidR="005C3260">
        <w:rPr>
          <w:rFonts w:asciiTheme="minorHAnsi" w:hAnsiTheme="minorHAnsi" w:cstheme="minorHAnsi"/>
          <w:b/>
          <w:i/>
          <w:noProof/>
        </w:rPr>
        <w:t xml:space="preserve">; </w:t>
      </w:r>
      <w:r w:rsidR="005C3260">
        <w:rPr>
          <w:rFonts w:asciiTheme="minorHAnsi" w:hAnsiTheme="minorHAnsi" w:cstheme="minorHAnsi"/>
          <w:b/>
          <w:i/>
          <w:iCs/>
          <w:noProof/>
        </w:rPr>
        <w:t>h</w:t>
      </w:r>
      <w:r w:rsidR="005C3260" w:rsidRPr="00FE6168">
        <w:rPr>
          <w:rFonts w:asciiTheme="minorHAnsi" w:hAnsiTheme="minorHAnsi" w:cstheme="minorHAnsi"/>
          <w:b/>
          <w:i/>
          <w:iCs/>
          <w:noProof/>
        </w:rPr>
        <w:t>istorical</w:t>
      </w:r>
      <w:r w:rsidR="005C3260">
        <w:rPr>
          <w:rFonts w:asciiTheme="minorHAnsi" w:hAnsiTheme="minorHAnsi" w:cstheme="minorHAnsi"/>
          <w:b/>
          <w:i/>
          <w:iCs/>
          <w:noProof/>
        </w:rPr>
        <w:t>;</w:t>
      </w:r>
      <w:r w:rsidR="00613188" w:rsidRPr="00FE6168">
        <w:rPr>
          <w:rFonts w:asciiTheme="minorHAnsi" w:hAnsiTheme="minorHAnsi" w:cstheme="minorHAnsi"/>
          <w:b/>
          <w:i/>
          <w:noProof/>
        </w:rPr>
        <w:t xml:space="preserve"> </w:t>
      </w:r>
      <w:r w:rsidR="005C3260">
        <w:rPr>
          <w:rFonts w:asciiTheme="minorHAnsi" w:hAnsiTheme="minorHAnsi" w:cstheme="minorHAnsi"/>
          <w:b/>
          <w:i/>
          <w:noProof/>
        </w:rPr>
        <w:t>i</w:t>
      </w:r>
      <w:r w:rsidR="00613188" w:rsidRPr="00FE6168">
        <w:rPr>
          <w:rFonts w:asciiTheme="minorHAnsi" w:hAnsiTheme="minorHAnsi" w:cstheme="minorHAnsi"/>
          <w:b/>
          <w:i/>
          <w:noProof/>
        </w:rPr>
        <w:t>con</w:t>
      </w:r>
      <w:r w:rsidR="002E6EA6" w:rsidRPr="00FE6168">
        <w:rPr>
          <w:rFonts w:asciiTheme="minorHAnsi" w:hAnsiTheme="minorHAnsi" w:cstheme="minorHAnsi"/>
          <w:b/>
          <w:i/>
          <w:noProof/>
        </w:rPr>
        <w:t>ic</w:t>
      </w:r>
    </w:p>
    <w:p w14:paraId="4359BFC1" w14:textId="77777777" w:rsidR="005C3260" w:rsidRDefault="005C3260" w:rsidP="00C60F63">
      <w:pPr>
        <w:spacing w:after="0"/>
        <w:rPr>
          <w:rFonts w:asciiTheme="minorHAnsi" w:hAnsiTheme="minorHAnsi" w:cstheme="minorHAnsi"/>
          <w:b/>
          <w:caps/>
        </w:rPr>
      </w:pPr>
    </w:p>
    <w:p w14:paraId="2F79DD6F" w14:textId="77777777" w:rsidR="005C3260" w:rsidRPr="00844235" w:rsidRDefault="005C3260" w:rsidP="00C60F63">
      <w:pPr>
        <w:spacing w:after="0"/>
        <w:rPr>
          <w:rFonts w:asciiTheme="minorHAnsi" w:hAnsiTheme="minorHAnsi" w:cstheme="minorHAnsi"/>
          <w:b/>
          <w:caps/>
        </w:rPr>
        <w:sectPr w:rsidR="005C3260" w:rsidRPr="00844235" w:rsidSect="009E731E">
          <w:headerReference w:type="default" r:id="rId14"/>
          <w:footerReference w:type="default" r:id="rId15"/>
          <w:pgSz w:w="11907" w:h="16840" w:code="9"/>
          <w:pgMar w:top="1418" w:right="1701" w:bottom="1418" w:left="1701" w:header="709" w:footer="709" w:gutter="0"/>
          <w:cols w:space="720"/>
          <w:docGrid w:linePitch="360"/>
        </w:sectPr>
      </w:pPr>
    </w:p>
    <w:p w14:paraId="7130A6AA" w14:textId="77777777" w:rsidR="0082580F" w:rsidRPr="00844235" w:rsidRDefault="00DD61E5" w:rsidP="002E2CB2">
      <w:pPr>
        <w:pStyle w:val="Style"/>
        <w:numPr>
          <w:ilvl w:val="0"/>
          <w:numId w:val="1"/>
        </w:numPr>
        <w:ind w:left="270" w:hanging="270"/>
        <w:rPr>
          <w:rFonts w:asciiTheme="minorHAnsi" w:hAnsiTheme="minorHAnsi" w:cstheme="minorHAnsi"/>
          <w:b/>
          <w:bCs/>
          <w:noProof/>
          <w:sz w:val="22"/>
          <w:szCs w:val="22"/>
        </w:rPr>
      </w:pPr>
      <w:r w:rsidRPr="00844235">
        <w:rPr>
          <w:rFonts w:asciiTheme="minorHAnsi" w:hAnsiTheme="minorHAnsi" w:cstheme="minorHAnsi"/>
          <w:b/>
          <w:bCs/>
          <w:noProof/>
          <w:sz w:val="22"/>
          <w:szCs w:val="22"/>
        </w:rPr>
        <w:t>PENDAHULUAN</w:t>
      </w:r>
    </w:p>
    <w:p w14:paraId="1177B2AD" w14:textId="3165A11F" w:rsidR="00147E18" w:rsidRDefault="00147E18" w:rsidP="002E2CB2">
      <w:pPr>
        <w:pStyle w:val="Style"/>
        <w:jc w:val="both"/>
        <w:rPr>
          <w:rFonts w:asciiTheme="minorHAnsi" w:hAnsiTheme="minorHAnsi" w:cstheme="minorHAnsi"/>
          <w:bCs/>
          <w:noProof/>
          <w:sz w:val="22"/>
          <w:szCs w:val="22"/>
          <w:lang w:val="id-ID"/>
        </w:rPr>
      </w:pPr>
      <w:r w:rsidRPr="00147E18">
        <w:rPr>
          <w:rFonts w:asciiTheme="minorHAnsi" w:hAnsiTheme="minorHAnsi" w:cstheme="minorHAnsi"/>
          <w:bCs/>
          <w:noProof/>
          <w:sz w:val="22"/>
          <w:szCs w:val="22"/>
          <w:lang w:val="id-ID"/>
        </w:rPr>
        <w:t>Kawasan Pasar Baru merupakan sebuah kawasan yang kaya akan bangunan bersejarah yang unik. Seiring berjalannya waktu, banyak dari bangunan-bangunan ini telah mengalami perubahan fungsi tidak mempertimbangkan nilai historis penting yang pernah dimilikinya. Fenomena ini tidak terkecuali pada toko Tio Tek Hong</w:t>
      </w:r>
      <w:r w:rsidR="00ED19D7">
        <w:rPr>
          <w:rFonts w:asciiTheme="minorHAnsi" w:hAnsiTheme="minorHAnsi" w:cstheme="minorHAnsi"/>
          <w:bCs/>
          <w:noProof/>
          <w:sz w:val="22"/>
          <w:szCs w:val="22"/>
          <w:lang w:val="id-ID"/>
        </w:rPr>
        <w:t xml:space="preserve"> di kawasan Pasar Baru</w:t>
      </w:r>
      <w:r w:rsidRPr="00147E18">
        <w:rPr>
          <w:rFonts w:asciiTheme="minorHAnsi" w:hAnsiTheme="minorHAnsi" w:cstheme="minorHAnsi"/>
          <w:bCs/>
          <w:noProof/>
          <w:sz w:val="22"/>
          <w:szCs w:val="22"/>
          <w:lang w:val="id-ID"/>
        </w:rPr>
        <w:t xml:space="preserve">, yang pada masa lampau dikenal sebagai toserba terbesar Hindia Belanda di Indonesia. Toko ini juga memiliki </w:t>
      </w:r>
      <w:r w:rsidR="00ED19D7">
        <w:rPr>
          <w:rFonts w:asciiTheme="minorHAnsi" w:hAnsiTheme="minorHAnsi" w:cstheme="minorHAnsi"/>
          <w:bCs/>
          <w:noProof/>
          <w:sz w:val="22"/>
          <w:szCs w:val="22"/>
          <w:lang w:val="id-ID"/>
        </w:rPr>
        <w:t>identitas sejarah sebagai tempat</w:t>
      </w:r>
      <w:r w:rsidRPr="00147E18">
        <w:rPr>
          <w:rFonts w:asciiTheme="minorHAnsi" w:hAnsiTheme="minorHAnsi" w:cstheme="minorHAnsi"/>
          <w:bCs/>
          <w:noProof/>
          <w:sz w:val="22"/>
          <w:szCs w:val="22"/>
          <w:lang w:val="id-ID"/>
        </w:rPr>
        <w:t xml:space="preserve"> rekaman musik pertama di Indonesia </w:t>
      </w:r>
      <w:r w:rsidR="00ED19D7">
        <w:rPr>
          <w:rFonts w:asciiTheme="minorHAnsi" w:hAnsiTheme="minorHAnsi" w:cstheme="minorHAnsi"/>
          <w:bCs/>
          <w:noProof/>
          <w:sz w:val="22"/>
          <w:szCs w:val="22"/>
          <w:lang w:val="id-ID"/>
        </w:rPr>
        <w:t>yang</w:t>
      </w:r>
      <w:r w:rsidRPr="00147E18">
        <w:rPr>
          <w:rFonts w:asciiTheme="minorHAnsi" w:hAnsiTheme="minorHAnsi" w:cstheme="minorHAnsi"/>
          <w:bCs/>
          <w:noProof/>
          <w:sz w:val="22"/>
          <w:szCs w:val="22"/>
          <w:lang w:val="id-ID"/>
        </w:rPr>
        <w:t xml:space="preserve"> merekam lagu kebangsaan Indonesia, yaitu lagu "Indonesia Raya".</w:t>
      </w:r>
      <w:r>
        <w:rPr>
          <w:rFonts w:asciiTheme="minorHAnsi" w:hAnsiTheme="minorHAnsi" w:cstheme="minorHAnsi"/>
          <w:bCs/>
          <w:noProof/>
          <w:sz w:val="22"/>
          <w:szCs w:val="22"/>
          <w:lang w:val="id-ID"/>
        </w:rPr>
        <w:t xml:space="preserve"> </w:t>
      </w:r>
      <w:r w:rsidRPr="00147E18">
        <w:rPr>
          <w:rFonts w:asciiTheme="minorHAnsi" w:hAnsiTheme="minorHAnsi" w:cstheme="minorHAnsi"/>
          <w:bCs/>
          <w:noProof/>
          <w:sz w:val="22"/>
          <w:szCs w:val="22"/>
          <w:lang w:val="id-ID"/>
        </w:rPr>
        <w:t>Perubahan fungsi bangunan bersejarah toko Tio Tek Hong</w:t>
      </w:r>
      <w:r w:rsidR="00ED19D7">
        <w:rPr>
          <w:rFonts w:asciiTheme="minorHAnsi" w:hAnsiTheme="minorHAnsi" w:cstheme="minorHAnsi"/>
          <w:bCs/>
          <w:noProof/>
          <w:sz w:val="22"/>
          <w:szCs w:val="22"/>
          <w:lang w:val="id-ID"/>
        </w:rPr>
        <w:t xml:space="preserve"> ini</w:t>
      </w:r>
      <w:r w:rsidRPr="00147E18">
        <w:rPr>
          <w:rFonts w:asciiTheme="minorHAnsi" w:hAnsiTheme="minorHAnsi" w:cstheme="minorHAnsi"/>
          <w:bCs/>
          <w:noProof/>
          <w:sz w:val="22"/>
          <w:szCs w:val="22"/>
          <w:lang w:val="id-ID"/>
        </w:rPr>
        <w:t xml:space="preserve"> mencerminkan dinamika perkembangan urban yang berubah seiring waktu. Bangunan-bangunan bersejarah sering kali menjadi saksi bisu dari perubahan sosial, ekonomi, dan budaya dalam suatu kawasan. Meskipun demikian, penting untuk diingat bahwa nilai historis dari bangunan-bangunan ini tetap berharga dan memerlukan pendekatan yang hati-hati dalam mempertahankan dan menghormati warisan budaya yang mereka wakili.</w:t>
      </w:r>
    </w:p>
    <w:p w14:paraId="4122ADDB" w14:textId="77777777" w:rsidR="00C2038C" w:rsidRDefault="00C2038C" w:rsidP="002E2CB2">
      <w:pPr>
        <w:pStyle w:val="Style"/>
        <w:jc w:val="both"/>
        <w:rPr>
          <w:rFonts w:asciiTheme="minorHAnsi" w:hAnsiTheme="minorHAnsi" w:cstheme="minorHAnsi"/>
          <w:bCs/>
          <w:noProof/>
          <w:sz w:val="22"/>
          <w:szCs w:val="22"/>
          <w:lang w:val="id-ID"/>
        </w:rPr>
      </w:pPr>
    </w:p>
    <w:p w14:paraId="5113036D" w14:textId="72A6CF03" w:rsidR="00D22A06" w:rsidRDefault="00147E18" w:rsidP="002E2CB2">
      <w:pPr>
        <w:pStyle w:val="Style"/>
        <w:jc w:val="both"/>
        <w:rPr>
          <w:rFonts w:asciiTheme="minorHAnsi" w:hAnsiTheme="minorHAnsi" w:cstheme="minorHAnsi"/>
          <w:bCs/>
          <w:noProof/>
          <w:sz w:val="22"/>
          <w:szCs w:val="22"/>
          <w:lang w:val="id-ID"/>
        </w:rPr>
      </w:pPr>
      <w:r w:rsidRPr="00147E18">
        <w:rPr>
          <w:rFonts w:asciiTheme="minorHAnsi" w:hAnsiTheme="minorHAnsi" w:cstheme="minorHAnsi"/>
          <w:bCs/>
          <w:noProof/>
          <w:sz w:val="22"/>
          <w:szCs w:val="22"/>
          <w:lang w:val="id-ID"/>
        </w:rPr>
        <w:t>Dalam konteks revitalisasi kawasan seperti Kawasan Pasar Baru, pemahaman mendalam terhadap nilai historis dan konteks budaya bangunan-bangunan bersejarah menjadi krusial. Dengan demikian, dalam konteks yang lebih luas, pembahasan mengenai revitalisasi toko Tio Tek Hong di Kawasan Pasar Baru tidak hanya mempertimbangkan aspek fisik dan arsitektural, tetapi juga memunculkan pertanyaan tentang bagaimana masyarakat modern memandang dan memanfaatkan warisan budaya mereka. Upaya untuk memahami dan menghormati nilai-nilai historis ini merupakan langkah penting dalam menjaga identitas kultural sebuah kota serta mendorong keberlanjutan sosial dan ekonomi dalam jangka panjang.</w:t>
      </w:r>
    </w:p>
    <w:p w14:paraId="5652A324" w14:textId="77777777" w:rsidR="00147E18" w:rsidRPr="00844235" w:rsidRDefault="00147E18" w:rsidP="002E2CB2">
      <w:pPr>
        <w:pStyle w:val="Style"/>
        <w:rPr>
          <w:rFonts w:asciiTheme="minorHAnsi" w:hAnsiTheme="minorHAnsi" w:cstheme="minorHAnsi"/>
          <w:b/>
          <w:noProof/>
          <w:sz w:val="22"/>
          <w:szCs w:val="22"/>
          <w:lang w:val="id-ID"/>
        </w:rPr>
      </w:pPr>
    </w:p>
    <w:p w14:paraId="617742D7" w14:textId="77777777" w:rsidR="0082580F" w:rsidRPr="00844235" w:rsidRDefault="00613188" w:rsidP="002E2CB2">
      <w:pPr>
        <w:pStyle w:val="Style"/>
        <w:rPr>
          <w:rFonts w:asciiTheme="minorHAnsi" w:hAnsiTheme="minorHAnsi" w:cstheme="minorHAnsi"/>
          <w:b/>
          <w:noProof/>
          <w:sz w:val="22"/>
          <w:szCs w:val="22"/>
          <w:lang w:val="id-ID"/>
        </w:rPr>
      </w:pPr>
      <w:r w:rsidRPr="00844235">
        <w:rPr>
          <w:rFonts w:asciiTheme="minorHAnsi" w:hAnsiTheme="minorHAnsi" w:cstheme="minorHAnsi"/>
          <w:b/>
          <w:noProof/>
          <w:sz w:val="22"/>
          <w:szCs w:val="22"/>
          <w:lang w:val="id-ID"/>
        </w:rPr>
        <w:t>Latar Belakang</w:t>
      </w:r>
    </w:p>
    <w:p w14:paraId="61F41EE9" w14:textId="128FCF6E" w:rsidR="001F5A8E" w:rsidRPr="00844235" w:rsidRDefault="00613188" w:rsidP="002E2CB2">
      <w:pPr>
        <w:pStyle w:val="NoSpacing"/>
        <w:jc w:val="both"/>
        <w:rPr>
          <w:rFonts w:asciiTheme="minorHAnsi" w:hAnsiTheme="minorHAnsi" w:cstheme="minorHAnsi"/>
          <w:noProof/>
        </w:rPr>
      </w:pPr>
      <w:r w:rsidRPr="00844235">
        <w:rPr>
          <w:rFonts w:asciiTheme="minorHAnsi" w:hAnsiTheme="minorHAnsi" w:cstheme="minorHAnsi"/>
          <w:noProof/>
        </w:rPr>
        <w:t>Hilangnya identitas budaya terjadi pada tempat</w:t>
      </w:r>
      <w:r w:rsidR="00C2038C">
        <w:rPr>
          <w:rFonts w:asciiTheme="minorHAnsi" w:hAnsiTheme="minorHAnsi" w:cstheme="minorHAnsi"/>
          <w:noProof/>
        </w:rPr>
        <w:t xml:space="preserve"> atau </w:t>
      </w:r>
      <w:r w:rsidR="002A4B7D" w:rsidRPr="00844235">
        <w:rPr>
          <w:rFonts w:asciiTheme="minorHAnsi" w:hAnsiTheme="minorHAnsi" w:cstheme="minorHAnsi"/>
          <w:i/>
          <w:iCs/>
          <w:noProof/>
        </w:rPr>
        <w:t>place</w:t>
      </w:r>
      <w:r w:rsidRPr="00844235">
        <w:rPr>
          <w:rFonts w:asciiTheme="minorHAnsi" w:hAnsiTheme="minorHAnsi" w:cstheme="minorHAnsi"/>
          <w:i/>
          <w:iCs/>
          <w:noProof/>
        </w:rPr>
        <w:t xml:space="preserve"> </w:t>
      </w:r>
      <w:r w:rsidRPr="00844235">
        <w:rPr>
          <w:rFonts w:asciiTheme="minorHAnsi" w:hAnsiTheme="minorHAnsi" w:cstheme="minorHAnsi"/>
          <w:noProof/>
        </w:rPr>
        <w:t>yang tidak dapat mengkuti perkembangan zaman di era globalisisi dan modern.</w:t>
      </w:r>
      <w:r w:rsidRPr="00844235">
        <w:rPr>
          <w:rFonts w:asciiTheme="minorHAnsi" w:hAnsiTheme="minorHAnsi" w:cstheme="minorHAnsi"/>
        </w:rPr>
        <w:t xml:space="preserve"> </w:t>
      </w:r>
      <w:r w:rsidRPr="00844235">
        <w:rPr>
          <w:rFonts w:asciiTheme="minorHAnsi" w:hAnsiTheme="minorHAnsi" w:cstheme="minorHAnsi"/>
          <w:noProof/>
        </w:rPr>
        <w:t>Perkembangan globalisasi</w:t>
      </w:r>
      <w:r w:rsidR="005F7FD4" w:rsidRPr="00844235">
        <w:rPr>
          <w:rFonts w:asciiTheme="minorHAnsi" w:hAnsiTheme="minorHAnsi" w:cstheme="minorHAnsi"/>
          <w:noProof/>
        </w:rPr>
        <w:t xml:space="preserve"> pada saat ini </w:t>
      </w:r>
      <w:r w:rsidRPr="00844235">
        <w:rPr>
          <w:rFonts w:asciiTheme="minorHAnsi" w:hAnsiTheme="minorHAnsi" w:cstheme="minorHAnsi"/>
          <w:noProof/>
        </w:rPr>
        <w:t xml:space="preserve"> berdampak </w:t>
      </w:r>
      <w:r w:rsidR="005F7FD4" w:rsidRPr="00844235">
        <w:rPr>
          <w:rFonts w:asciiTheme="minorHAnsi" w:hAnsiTheme="minorHAnsi" w:cstheme="minorHAnsi"/>
          <w:noProof/>
        </w:rPr>
        <w:t>juga terhadap</w:t>
      </w:r>
      <w:r w:rsidRPr="00844235">
        <w:rPr>
          <w:rFonts w:asciiTheme="minorHAnsi" w:hAnsiTheme="minorHAnsi" w:cstheme="minorHAnsi"/>
          <w:noProof/>
        </w:rPr>
        <w:t xml:space="preserve"> perkembangan budaya. </w:t>
      </w:r>
      <w:r w:rsidR="005F7FD4" w:rsidRPr="00844235">
        <w:rPr>
          <w:rFonts w:asciiTheme="minorHAnsi" w:hAnsiTheme="minorHAnsi" w:cstheme="minorHAnsi"/>
          <w:noProof/>
        </w:rPr>
        <w:t>Perkembanga</w:t>
      </w:r>
      <w:r w:rsidR="00422281">
        <w:rPr>
          <w:rFonts w:asciiTheme="minorHAnsi" w:hAnsiTheme="minorHAnsi" w:cstheme="minorHAnsi"/>
          <w:noProof/>
        </w:rPr>
        <w:t>n</w:t>
      </w:r>
      <w:r w:rsidR="005F7FD4" w:rsidRPr="00844235">
        <w:rPr>
          <w:rFonts w:asciiTheme="minorHAnsi" w:hAnsiTheme="minorHAnsi" w:cstheme="minorHAnsi"/>
          <w:noProof/>
        </w:rPr>
        <w:t xml:space="preserve"> ini juga </w:t>
      </w:r>
      <w:r w:rsidRPr="00844235">
        <w:rPr>
          <w:rFonts w:asciiTheme="minorHAnsi" w:hAnsiTheme="minorHAnsi" w:cstheme="minorHAnsi"/>
          <w:noProof/>
        </w:rPr>
        <w:t>menyebabkan pergeseran</w:t>
      </w:r>
      <w:r w:rsidR="005F7FD4" w:rsidRPr="00844235">
        <w:rPr>
          <w:rFonts w:asciiTheme="minorHAnsi" w:hAnsiTheme="minorHAnsi" w:cstheme="minorHAnsi"/>
          <w:noProof/>
        </w:rPr>
        <w:t xml:space="preserve"> terhadap</w:t>
      </w:r>
      <w:r w:rsidRPr="00844235">
        <w:rPr>
          <w:rFonts w:asciiTheme="minorHAnsi" w:hAnsiTheme="minorHAnsi" w:cstheme="minorHAnsi"/>
          <w:noProof/>
        </w:rPr>
        <w:t xml:space="preserve"> </w:t>
      </w:r>
      <w:r w:rsidR="005F7FD4" w:rsidRPr="00844235">
        <w:rPr>
          <w:rFonts w:asciiTheme="minorHAnsi" w:hAnsiTheme="minorHAnsi" w:cstheme="minorHAnsi"/>
          <w:noProof/>
        </w:rPr>
        <w:t xml:space="preserve">kebudayaan </w:t>
      </w:r>
      <w:r w:rsidRPr="00844235">
        <w:rPr>
          <w:rFonts w:asciiTheme="minorHAnsi" w:hAnsiTheme="minorHAnsi" w:cstheme="minorHAnsi"/>
          <w:noProof/>
        </w:rPr>
        <w:t>lokal sehingga budaya lokal</w:t>
      </w:r>
      <w:r w:rsidR="005F7FD4" w:rsidRPr="00844235">
        <w:rPr>
          <w:rFonts w:asciiTheme="minorHAnsi" w:hAnsiTheme="minorHAnsi" w:cstheme="minorHAnsi"/>
          <w:noProof/>
        </w:rPr>
        <w:t xml:space="preserve"> kawasan Pasar Baru</w:t>
      </w:r>
      <w:r w:rsidRPr="00844235">
        <w:rPr>
          <w:rFonts w:asciiTheme="minorHAnsi" w:hAnsiTheme="minorHAnsi" w:cstheme="minorHAnsi"/>
          <w:noProof/>
        </w:rPr>
        <w:t xml:space="preserve"> kehilangan eksistensinya. Sementara</w:t>
      </w:r>
      <w:r w:rsidR="00150862">
        <w:rPr>
          <w:rFonts w:asciiTheme="minorHAnsi" w:hAnsiTheme="minorHAnsi" w:cstheme="minorHAnsi"/>
          <w:noProof/>
        </w:rPr>
        <w:t xml:space="preserve">, </w:t>
      </w:r>
      <w:r w:rsidR="001A779F" w:rsidRPr="00844235">
        <w:rPr>
          <w:rFonts w:asciiTheme="minorHAnsi" w:hAnsiTheme="minorHAnsi" w:cstheme="minorHAnsi"/>
          <w:noProof/>
        </w:rPr>
        <w:t>perkembangan</w:t>
      </w:r>
      <w:r w:rsidRPr="00844235">
        <w:rPr>
          <w:rFonts w:asciiTheme="minorHAnsi" w:hAnsiTheme="minorHAnsi" w:cstheme="minorHAnsi"/>
          <w:noProof/>
        </w:rPr>
        <w:t xml:space="preserve"> modernisasi terus berkembang pesat</w:t>
      </w:r>
      <w:sdt>
        <w:sdtPr>
          <w:rPr>
            <w:rFonts w:asciiTheme="minorHAnsi" w:hAnsiTheme="minorHAnsi" w:cstheme="minorHAnsi"/>
            <w:noProof/>
            <w:lang w:val="en-US"/>
          </w:rPr>
          <w:id w:val="-1747797093"/>
          <w:citation/>
        </w:sdtPr>
        <w:sdtContent>
          <w:r w:rsidRPr="00844235">
            <w:rPr>
              <w:rFonts w:asciiTheme="minorHAnsi" w:hAnsiTheme="minorHAnsi" w:cstheme="minorHAnsi"/>
              <w:noProof/>
              <w:lang w:val="en-US"/>
            </w:rPr>
            <w:fldChar w:fldCharType="begin"/>
          </w:r>
          <w:r w:rsidRPr="00844235">
            <w:rPr>
              <w:rFonts w:asciiTheme="minorHAnsi" w:hAnsiTheme="minorHAnsi" w:cstheme="minorHAnsi"/>
              <w:noProof/>
            </w:rPr>
            <w:instrText xml:space="preserve"> CITATION Put22 \l 1033 </w:instrText>
          </w:r>
          <w:r w:rsidRPr="00844235">
            <w:rPr>
              <w:rFonts w:asciiTheme="minorHAnsi" w:hAnsiTheme="minorHAnsi" w:cstheme="minorHAnsi"/>
              <w:noProof/>
              <w:lang w:val="en-US"/>
            </w:rPr>
            <w:fldChar w:fldCharType="separate"/>
          </w:r>
          <w:r w:rsidR="00A74152">
            <w:rPr>
              <w:rFonts w:asciiTheme="minorHAnsi" w:hAnsiTheme="minorHAnsi" w:cstheme="minorHAnsi"/>
              <w:noProof/>
            </w:rPr>
            <w:t xml:space="preserve"> </w:t>
          </w:r>
          <w:r w:rsidR="00A74152" w:rsidRPr="00A74152">
            <w:rPr>
              <w:rFonts w:asciiTheme="minorHAnsi" w:hAnsiTheme="minorHAnsi" w:cstheme="minorHAnsi"/>
              <w:noProof/>
            </w:rPr>
            <w:t>(Putri, 2022)</w:t>
          </w:r>
          <w:r w:rsidRPr="00844235">
            <w:rPr>
              <w:rFonts w:asciiTheme="minorHAnsi" w:hAnsiTheme="minorHAnsi" w:cstheme="minorHAnsi"/>
              <w:noProof/>
              <w:lang w:val="en-US"/>
            </w:rPr>
            <w:fldChar w:fldCharType="end"/>
          </w:r>
        </w:sdtContent>
      </w:sdt>
      <w:r w:rsidR="006C5EB2" w:rsidRPr="00844235">
        <w:rPr>
          <w:rFonts w:asciiTheme="minorHAnsi" w:hAnsiTheme="minorHAnsi" w:cstheme="minorHAnsi"/>
          <w:noProof/>
        </w:rPr>
        <w:t>.</w:t>
      </w:r>
      <w:r w:rsidR="001F5A8E" w:rsidRPr="00844235">
        <w:rPr>
          <w:rFonts w:asciiTheme="minorHAnsi" w:hAnsiTheme="minorHAnsi" w:cstheme="minorHAnsi"/>
          <w:noProof/>
        </w:rPr>
        <w:t xml:space="preserve"> </w:t>
      </w:r>
      <w:r w:rsidRPr="00844235">
        <w:rPr>
          <w:rFonts w:asciiTheme="minorHAnsi" w:hAnsiTheme="minorHAnsi" w:cstheme="minorHAnsi"/>
          <w:noProof/>
        </w:rPr>
        <w:t>Hilangnya eksistensi pada kebudayaan lokal yang paling terlihat jelas adalah dari fasad desain arsitekturnya. Menurut</w:t>
      </w:r>
      <w:r w:rsidR="00150862">
        <w:rPr>
          <w:rFonts w:asciiTheme="minorHAnsi" w:hAnsiTheme="minorHAnsi" w:cstheme="minorHAnsi"/>
          <w:noProof/>
        </w:rPr>
        <w:t xml:space="preserve"> Qurratul (2021), </w:t>
      </w:r>
      <w:r w:rsidRPr="00844235">
        <w:rPr>
          <w:rFonts w:asciiTheme="minorHAnsi" w:hAnsiTheme="minorHAnsi" w:cstheme="minorHAnsi"/>
          <w:noProof/>
        </w:rPr>
        <w:t xml:space="preserve">khususnya di Indonesia ini tentunya memiliki perubahan dan perkembangan desain bangunan. Perubahan yang terjadi secara langsung terlihat dari fasad bangunan dan </w:t>
      </w:r>
      <w:r w:rsidR="00A944EF" w:rsidRPr="00844235">
        <w:rPr>
          <w:rFonts w:asciiTheme="minorHAnsi" w:hAnsiTheme="minorHAnsi" w:cstheme="minorHAnsi"/>
          <w:noProof/>
        </w:rPr>
        <w:t>p</w:t>
      </w:r>
      <w:r w:rsidRPr="00844235">
        <w:rPr>
          <w:rFonts w:asciiTheme="minorHAnsi" w:hAnsiTheme="minorHAnsi" w:cstheme="minorHAnsi"/>
          <w:noProof/>
        </w:rPr>
        <w:t xml:space="preserve">ergeseran pada desain bangunan secara umum dapat ditinjau dari masa perkembangan arsitekturnya. </w:t>
      </w:r>
    </w:p>
    <w:p w14:paraId="65F20374" w14:textId="77777777" w:rsidR="00150862" w:rsidRDefault="00150862" w:rsidP="002E2CB2">
      <w:pPr>
        <w:pStyle w:val="NoSpacing"/>
        <w:jc w:val="both"/>
        <w:rPr>
          <w:rFonts w:asciiTheme="minorHAnsi" w:hAnsiTheme="minorHAnsi" w:cstheme="minorHAnsi"/>
          <w:noProof/>
        </w:rPr>
      </w:pPr>
    </w:p>
    <w:p w14:paraId="77E37E6C" w14:textId="44040D11" w:rsidR="00613188" w:rsidRPr="00844235" w:rsidRDefault="00613188" w:rsidP="002E2CB2">
      <w:pPr>
        <w:pStyle w:val="NoSpacing"/>
        <w:jc w:val="both"/>
        <w:rPr>
          <w:rFonts w:asciiTheme="minorHAnsi" w:hAnsiTheme="minorHAnsi" w:cstheme="minorHAnsi"/>
          <w:noProof/>
        </w:rPr>
      </w:pPr>
      <w:r w:rsidRPr="00844235">
        <w:rPr>
          <w:rFonts w:asciiTheme="minorHAnsi" w:hAnsiTheme="minorHAnsi" w:cstheme="minorHAnsi"/>
          <w:noProof/>
        </w:rPr>
        <w:t xml:space="preserve">Seiring perkembangan zaman menyebabkan banyak bangunan </w:t>
      </w:r>
      <w:r w:rsidR="00C36A58" w:rsidRPr="00844235">
        <w:rPr>
          <w:rFonts w:asciiTheme="minorHAnsi" w:hAnsiTheme="minorHAnsi" w:cstheme="minorHAnsi"/>
          <w:i/>
          <w:iCs/>
          <w:noProof/>
        </w:rPr>
        <w:t>historic</w:t>
      </w:r>
      <w:r w:rsidRPr="00844235">
        <w:rPr>
          <w:rFonts w:asciiTheme="minorHAnsi" w:hAnsiTheme="minorHAnsi" w:cstheme="minorHAnsi"/>
          <w:noProof/>
        </w:rPr>
        <w:t xml:space="preserve"> di kawasan Pasar Baru kehilangan identitas dan kini hanya tertinggal bangunannya tanpa nilai </w:t>
      </w:r>
      <w:r w:rsidR="00C36A58" w:rsidRPr="00844235">
        <w:rPr>
          <w:rFonts w:asciiTheme="minorHAnsi" w:hAnsiTheme="minorHAnsi" w:cstheme="minorHAnsi"/>
          <w:i/>
          <w:iCs/>
          <w:noProof/>
        </w:rPr>
        <w:t>historic</w:t>
      </w:r>
      <w:r w:rsidR="00670E97" w:rsidRPr="00844235">
        <w:rPr>
          <w:rFonts w:asciiTheme="minorHAnsi" w:hAnsiTheme="minorHAnsi" w:cstheme="minorHAnsi"/>
          <w:i/>
          <w:iCs/>
          <w:noProof/>
        </w:rPr>
        <w:t>al</w:t>
      </w:r>
      <w:r w:rsidRPr="00844235">
        <w:rPr>
          <w:rFonts w:asciiTheme="minorHAnsi" w:hAnsiTheme="minorHAnsi" w:cstheme="minorHAnsi"/>
          <w:noProof/>
        </w:rPr>
        <w:t xml:space="preserve"> karena terhimpit oleh perkembangan kota Kawasan dan kurangnya edukasi tentang sejarah bangunan lokal yang menyebabkan tertinggalnya memori buruk terhadap kawasan tersebut dimasa kini, padahal tempat </w:t>
      </w:r>
      <w:r w:rsidR="00C36A58" w:rsidRPr="00844235">
        <w:rPr>
          <w:rFonts w:asciiTheme="minorHAnsi" w:hAnsiTheme="minorHAnsi" w:cstheme="minorHAnsi"/>
          <w:i/>
          <w:iCs/>
          <w:noProof/>
        </w:rPr>
        <w:t>historic</w:t>
      </w:r>
      <w:r w:rsidRPr="00844235">
        <w:rPr>
          <w:rFonts w:asciiTheme="minorHAnsi" w:hAnsiTheme="minorHAnsi" w:cstheme="minorHAnsi"/>
          <w:noProof/>
        </w:rPr>
        <w:t xml:space="preserve"> memiliki sejarah yang menarik dan unik sehingga potensi untuk dihidupkan kembali berdasarkan nilai </w:t>
      </w:r>
      <w:r w:rsidR="00C36A58" w:rsidRPr="00844235">
        <w:rPr>
          <w:rFonts w:asciiTheme="minorHAnsi" w:hAnsiTheme="minorHAnsi" w:cstheme="minorHAnsi"/>
          <w:i/>
          <w:iCs/>
          <w:noProof/>
        </w:rPr>
        <w:t>historic</w:t>
      </w:r>
      <w:r w:rsidRPr="00844235">
        <w:rPr>
          <w:rFonts w:asciiTheme="minorHAnsi" w:hAnsiTheme="minorHAnsi" w:cstheme="minorHAnsi"/>
          <w:noProof/>
        </w:rPr>
        <w:t xml:space="preserve">nya dan dan lokasi strategis yang berada dekat dengan kawasan bangunan </w:t>
      </w:r>
      <w:r w:rsidRPr="00844235">
        <w:rPr>
          <w:rFonts w:asciiTheme="minorHAnsi" w:hAnsiTheme="minorHAnsi" w:cstheme="minorHAnsi"/>
          <w:i/>
          <w:iCs/>
          <w:noProof/>
        </w:rPr>
        <w:t>iconic</w:t>
      </w:r>
      <w:r w:rsidRPr="00844235">
        <w:rPr>
          <w:rFonts w:asciiTheme="minorHAnsi" w:hAnsiTheme="minorHAnsi" w:cstheme="minorHAnsi"/>
          <w:noProof/>
        </w:rPr>
        <w:t xml:space="preserve"> Jakarta Pusat dan berdekatan dengan beberapa transit kendaraan umum  (stasiun kereta) dan (Trans Jakarta) tetapi tempat ini menjadi </w:t>
      </w:r>
      <w:r w:rsidR="002A4B7D" w:rsidRPr="00844235">
        <w:rPr>
          <w:rFonts w:asciiTheme="minorHAnsi" w:hAnsiTheme="minorHAnsi" w:cstheme="minorHAnsi"/>
          <w:i/>
          <w:iCs/>
          <w:noProof/>
        </w:rPr>
        <w:t>place</w:t>
      </w:r>
      <w:r w:rsidRPr="00844235">
        <w:rPr>
          <w:rFonts w:asciiTheme="minorHAnsi" w:hAnsiTheme="minorHAnsi" w:cstheme="minorHAnsi"/>
          <w:noProof/>
        </w:rPr>
        <w:t xml:space="preserve">less </w:t>
      </w:r>
      <w:r w:rsidR="002A4B7D" w:rsidRPr="00844235">
        <w:rPr>
          <w:rFonts w:asciiTheme="minorHAnsi" w:hAnsiTheme="minorHAnsi" w:cstheme="minorHAnsi"/>
          <w:i/>
          <w:iCs/>
          <w:noProof/>
        </w:rPr>
        <w:t>place</w:t>
      </w:r>
      <w:r w:rsidRPr="00844235">
        <w:rPr>
          <w:rFonts w:asciiTheme="minorHAnsi" w:hAnsiTheme="minorHAnsi" w:cstheme="minorHAnsi"/>
          <w:noProof/>
        </w:rPr>
        <w:t xml:space="preserve"> di tengah-tengah potensi kawasannya. semakin lama ditinggalkan maka semakin meluas stigma memori buruk kepada seluruh pendatang baru, mungkin hanya segelintir para tetua yang masih mengingat memori manis daripada kawasan ini (Klemens</w:t>
      </w:r>
      <w:r w:rsidR="00521D9E">
        <w:rPr>
          <w:rFonts w:asciiTheme="minorHAnsi" w:hAnsiTheme="minorHAnsi" w:cstheme="minorHAnsi"/>
          <w:noProof/>
        </w:rPr>
        <w:t xml:space="preserve"> dan</w:t>
      </w:r>
      <w:r w:rsidR="00A35630">
        <w:rPr>
          <w:rFonts w:asciiTheme="minorHAnsi" w:hAnsiTheme="minorHAnsi" w:cstheme="minorHAnsi"/>
          <w:noProof/>
        </w:rPr>
        <w:t xml:space="preserve"> </w:t>
      </w:r>
      <w:r w:rsidRPr="00844235">
        <w:rPr>
          <w:rFonts w:asciiTheme="minorHAnsi" w:hAnsiTheme="minorHAnsi" w:cstheme="minorHAnsi"/>
          <w:noProof/>
        </w:rPr>
        <w:t>Agustinus 2022).</w:t>
      </w:r>
    </w:p>
    <w:p w14:paraId="6D75DF2E" w14:textId="77777777" w:rsidR="00613188" w:rsidRPr="00844235" w:rsidRDefault="00613188" w:rsidP="002E2CB2">
      <w:pPr>
        <w:tabs>
          <w:tab w:val="center" w:pos="284"/>
          <w:tab w:val="left" w:pos="426"/>
        </w:tabs>
        <w:spacing w:after="0" w:line="240" w:lineRule="auto"/>
        <w:jc w:val="both"/>
        <w:rPr>
          <w:rFonts w:asciiTheme="minorHAnsi" w:hAnsiTheme="minorHAnsi" w:cstheme="minorHAnsi"/>
          <w:b/>
          <w:bCs/>
          <w:noProof/>
        </w:rPr>
      </w:pPr>
    </w:p>
    <w:p w14:paraId="2B6AB191" w14:textId="00F2B8BB" w:rsidR="000735FC" w:rsidRDefault="00613188" w:rsidP="002E2CB2">
      <w:pPr>
        <w:spacing w:after="0" w:line="240" w:lineRule="auto"/>
        <w:jc w:val="both"/>
        <w:rPr>
          <w:rFonts w:asciiTheme="minorHAnsi" w:hAnsiTheme="minorHAnsi" w:cstheme="minorHAnsi"/>
          <w:noProof/>
        </w:rPr>
      </w:pPr>
      <w:r w:rsidRPr="00844235">
        <w:rPr>
          <w:rFonts w:asciiTheme="minorHAnsi" w:hAnsiTheme="minorHAnsi" w:cstheme="minorHAnsi"/>
          <w:b/>
          <w:bCs/>
          <w:noProof/>
        </w:rPr>
        <w:t>Identifikasi Masalah</w:t>
      </w:r>
      <w:r w:rsidRPr="00844235">
        <w:rPr>
          <w:rFonts w:asciiTheme="minorHAnsi" w:hAnsiTheme="minorHAnsi" w:cstheme="minorHAnsi"/>
          <w:b/>
          <w:bCs/>
          <w:noProof/>
        </w:rPr>
        <w:cr/>
      </w:r>
      <w:r w:rsidR="00631306" w:rsidRPr="00844235">
        <w:rPr>
          <w:rFonts w:asciiTheme="minorHAnsi" w:hAnsiTheme="minorHAnsi" w:cstheme="minorHAnsi"/>
          <w:noProof/>
        </w:rPr>
        <w:t>Kawasan Pasar Baru</w:t>
      </w:r>
      <w:r w:rsidR="005B783D">
        <w:rPr>
          <w:rFonts w:asciiTheme="minorHAnsi" w:hAnsiTheme="minorHAnsi" w:cstheme="minorHAnsi"/>
          <w:noProof/>
        </w:rPr>
        <w:t xml:space="preserve"> </w:t>
      </w:r>
      <w:r w:rsidR="00631306" w:rsidRPr="00844235">
        <w:rPr>
          <w:rFonts w:asciiTheme="minorHAnsi" w:hAnsiTheme="minorHAnsi" w:cstheme="minorHAnsi"/>
          <w:noProof/>
        </w:rPr>
        <w:t>yang merupakan kawasan perdagangan tertua di Jakarta telah mengalami perubahan signifikan seiring berjalannya waktu. Bangunan-bangunan tua di sana, yang sebelumnya menjadi saksi bisu dari sejarah panjang perdagangan dan kehidupan kota, kini mengalami tantangan besar dalam mempertahankan identitas mereka. Perkembangan zaman dan urbanisasi telah menyebabkan banyak dari bangunan bersejarah ini kehilangan relevansi dan makna budaya mereka, menjadikan mereka "</w:t>
      </w:r>
      <w:r w:rsidR="002A4B7D" w:rsidRPr="00844235">
        <w:rPr>
          <w:rFonts w:asciiTheme="minorHAnsi" w:hAnsiTheme="minorHAnsi" w:cstheme="minorHAnsi"/>
          <w:i/>
          <w:iCs/>
          <w:noProof/>
        </w:rPr>
        <w:t>Place</w:t>
      </w:r>
      <w:r w:rsidR="00631306" w:rsidRPr="00844235">
        <w:rPr>
          <w:rFonts w:asciiTheme="minorHAnsi" w:hAnsiTheme="minorHAnsi" w:cstheme="minorHAnsi"/>
          <w:noProof/>
        </w:rPr>
        <w:t xml:space="preserve">less </w:t>
      </w:r>
      <w:r w:rsidR="002A4B7D" w:rsidRPr="00844235">
        <w:rPr>
          <w:rFonts w:asciiTheme="minorHAnsi" w:hAnsiTheme="minorHAnsi" w:cstheme="minorHAnsi"/>
          <w:i/>
          <w:iCs/>
          <w:noProof/>
        </w:rPr>
        <w:t>Place</w:t>
      </w:r>
      <w:r w:rsidR="00631306" w:rsidRPr="00844235">
        <w:rPr>
          <w:rFonts w:asciiTheme="minorHAnsi" w:hAnsiTheme="minorHAnsi" w:cstheme="minorHAnsi"/>
          <w:noProof/>
        </w:rPr>
        <w:t>" yang kehilangan daya tarik bagi pengunjung. Hal ini menyoroti pentingnya revitalisasi dan pelestarian warisan budaya dalam menghidupkan kembali nilai-nilai historis dan daya tarik kawasan ini dalam konteks modern.</w:t>
      </w:r>
    </w:p>
    <w:p w14:paraId="5DFFE1EB" w14:textId="453F60A0" w:rsidR="002C6BF0" w:rsidRPr="00844235" w:rsidRDefault="00F2774D" w:rsidP="002E2CB2">
      <w:pPr>
        <w:spacing w:after="0" w:line="240" w:lineRule="auto"/>
        <w:jc w:val="both"/>
        <w:rPr>
          <w:rFonts w:asciiTheme="minorHAnsi" w:hAnsiTheme="minorHAnsi" w:cstheme="minorHAnsi"/>
        </w:rPr>
      </w:pPr>
      <w:r w:rsidRPr="00844235">
        <w:rPr>
          <w:rFonts w:asciiTheme="minorHAnsi" w:hAnsiTheme="minorHAnsi" w:cstheme="minorHAnsi"/>
          <w:noProof/>
        </w:rPr>
        <w:tab/>
      </w:r>
    </w:p>
    <w:p w14:paraId="3C8AD81A" w14:textId="7B59B0C3" w:rsidR="00613188" w:rsidRPr="00F21E17" w:rsidRDefault="00613188" w:rsidP="002E2CB2">
      <w:pPr>
        <w:spacing w:after="0" w:line="240" w:lineRule="auto"/>
        <w:jc w:val="both"/>
        <w:rPr>
          <w:rFonts w:asciiTheme="minorHAnsi" w:hAnsiTheme="minorHAnsi" w:cstheme="minorHAnsi"/>
        </w:rPr>
      </w:pPr>
      <w:r w:rsidRPr="00844235">
        <w:rPr>
          <w:rFonts w:asciiTheme="minorHAnsi" w:hAnsiTheme="minorHAnsi" w:cstheme="minorHAnsi"/>
          <w:b/>
          <w:bCs/>
        </w:rPr>
        <w:t>Rumusan permasalah</w:t>
      </w:r>
      <w:r w:rsidRPr="00844235">
        <w:rPr>
          <w:rFonts w:asciiTheme="minorHAnsi" w:hAnsiTheme="minorHAnsi" w:cstheme="minorHAnsi"/>
          <w:b/>
          <w:bCs/>
        </w:rPr>
        <w:cr/>
      </w:r>
      <w:r w:rsidRPr="00844235">
        <w:rPr>
          <w:rFonts w:asciiTheme="minorHAnsi" w:hAnsiTheme="minorHAnsi" w:cstheme="minorHAnsi"/>
        </w:rPr>
        <w:t>Berdasarkan latar belakang yang telah diuraikan,</w:t>
      </w:r>
      <w:r w:rsidR="0037644A">
        <w:rPr>
          <w:rFonts w:asciiTheme="minorHAnsi" w:hAnsiTheme="minorHAnsi" w:cstheme="minorHAnsi"/>
        </w:rPr>
        <w:t xml:space="preserve"> didapatkan beberapa</w:t>
      </w:r>
      <w:r w:rsidRPr="00844235">
        <w:rPr>
          <w:rFonts w:asciiTheme="minorHAnsi" w:hAnsiTheme="minorHAnsi" w:cstheme="minorHAnsi"/>
        </w:rPr>
        <w:t xml:space="preserve"> rumusan masalah </w:t>
      </w:r>
      <w:r w:rsidR="008C6461">
        <w:rPr>
          <w:rFonts w:asciiTheme="minorHAnsi" w:hAnsiTheme="minorHAnsi" w:cstheme="minorHAnsi"/>
        </w:rPr>
        <w:t>untuk</w:t>
      </w:r>
      <w:r w:rsidRPr="00844235">
        <w:rPr>
          <w:rFonts w:asciiTheme="minorHAnsi" w:hAnsiTheme="minorHAnsi" w:cstheme="minorHAnsi"/>
        </w:rPr>
        <w:t xml:space="preserve"> </w:t>
      </w:r>
      <w:r w:rsidR="002734D1">
        <w:rPr>
          <w:rFonts w:asciiTheme="minorHAnsi" w:hAnsiTheme="minorHAnsi" w:cstheme="minorHAnsi"/>
        </w:rPr>
        <w:t xml:space="preserve">bangunan Tio Tek Hong </w:t>
      </w:r>
      <w:r w:rsidRPr="00844235">
        <w:rPr>
          <w:rFonts w:asciiTheme="minorHAnsi" w:hAnsiTheme="minorHAnsi" w:cstheme="minorHAnsi"/>
        </w:rPr>
        <w:t>tersebut antara lain</w:t>
      </w:r>
      <w:r w:rsidR="00F21E17">
        <w:rPr>
          <w:rFonts w:asciiTheme="minorHAnsi" w:hAnsiTheme="minorHAnsi" w:cstheme="minorHAnsi"/>
        </w:rPr>
        <w:t xml:space="preserve"> adalah p</w:t>
      </w:r>
      <w:r w:rsidRPr="00F21E17">
        <w:rPr>
          <w:rFonts w:asciiTheme="minorHAnsi" w:hAnsiTheme="minorHAnsi" w:cstheme="minorHAnsi"/>
        </w:rPr>
        <w:t>rogram aktivitas apa yang dapat menghidupkan sebuah</w:t>
      </w:r>
      <w:r w:rsidR="00F8234D">
        <w:rPr>
          <w:rFonts w:asciiTheme="minorHAnsi" w:hAnsiTheme="minorHAnsi" w:cstheme="minorHAnsi"/>
        </w:rPr>
        <w:t xml:space="preserve"> </w:t>
      </w:r>
      <w:r w:rsidR="002A4B7D" w:rsidRPr="00F21E17">
        <w:rPr>
          <w:rFonts w:asciiTheme="minorHAnsi" w:hAnsiTheme="minorHAnsi" w:cstheme="minorHAnsi"/>
          <w:i/>
          <w:iCs/>
        </w:rPr>
        <w:t>place</w:t>
      </w:r>
      <w:r w:rsidRPr="00F21E17">
        <w:rPr>
          <w:rFonts w:asciiTheme="minorHAnsi" w:hAnsiTheme="minorHAnsi" w:cstheme="minorHAnsi"/>
        </w:rPr>
        <w:t>?</w:t>
      </w:r>
      <w:r w:rsidR="00F21E17">
        <w:rPr>
          <w:rFonts w:asciiTheme="minorHAnsi" w:hAnsiTheme="minorHAnsi" w:cstheme="minorHAnsi"/>
        </w:rPr>
        <w:t>; b</w:t>
      </w:r>
      <w:r w:rsidRPr="00F21E17">
        <w:rPr>
          <w:rFonts w:asciiTheme="minorHAnsi" w:hAnsiTheme="minorHAnsi" w:cstheme="minorHAnsi"/>
        </w:rPr>
        <w:t xml:space="preserve">agaimana peran arsitektur pada suatu </w:t>
      </w:r>
      <w:r w:rsidR="002A4B7D" w:rsidRPr="00F21E17">
        <w:rPr>
          <w:rFonts w:asciiTheme="minorHAnsi" w:hAnsiTheme="minorHAnsi" w:cstheme="minorHAnsi"/>
          <w:i/>
          <w:iCs/>
        </w:rPr>
        <w:t>place</w:t>
      </w:r>
      <w:r w:rsidRPr="00F21E17">
        <w:rPr>
          <w:rFonts w:asciiTheme="minorHAnsi" w:hAnsiTheme="minorHAnsi" w:cstheme="minorHAnsi"/>
        </w:rPr>
        <w:t xml:space="preserve"> agar dapat menunjukan identitas budayanya?</w:t>
      </w:r>
      <w:r w:rsidR="00F21E17">
        <w:rPr>
          <w:rFonts w:asciiTheme="minorHAnsi" w:hAnsiTheme="minorHAnsi" w:cstheme="minorHAnsi"/>
        </w:rPr>
        <w:t>; b</w:t>
      </w:r>
      <w:r w:rsidRPr="00F21E17">
        <w:rPr>
          <w:rFonts w:asciiTheme="minorHAnsi" w:hAnsiTheme="minorHAnsi" w:cstheme="minorHAnsi"/>
        </w:rPr>
        <w:t xml:space="preserve">agaimana cara arsitektur mengubah pandangan orang terhadap </w:t>
      </w:r>
      <w:r w:rsidR="002A4B7D" w:rsidRPr="00E460FC">
        <w:rPr>
          <w:rFonts w:asciiTheme="minorHAnsi" w:hAnsiTheme="minorHAnsi" w:cstheme="minorHAnsi"/>
          <w:i/>
          <w:iCs/>
        </w:rPr>
        <w:t>place</w:t>
      </w:r>
      <w:r w:rsidRPr="00E460FC">
        <w:rPr>
          <w:rFonts w:asciiTheme="minorHAnsi" w:hAnsiTheme="minorHAnsi" w:cstheme="minorHAnsi"/>
          <w:i/>
          <w:iCs/>
        </w:rPr>
        <w:t>less</w:t>
      </w:r>
      <w:r w:rsidRPr="00F21E17">
        <w:rPr>
          <w:rFonts w:asciiTheme="minorHAnsi" w:hAnsiTheme="minorHAnsi" w:cstheme="minorHAnsi"/>
        </w:rPr>
        <w:t xml:space="preserve"> </w:t>
      </w:r>
      <w:r w:rsidR="002A4B7D" w:rsidRPr="00F21E17">
        <w:rPr>
          <w:rFonts w:asciiTheme="minorHAnsi" w:hAnsiTheme="minorHAnsi" w:cstheme="minorHAnsi"/>
          <w:i/>
          <w:iCs/>
        </w:rPr>
        <w:t>place</w:t>
      </w:r>
      <w:r w:rsidRPr="00F21E17">
        <w:rPr>
          <w:rFonts w:asciiTheme="minorHAnsi" w:hAnsiTheme="minorHAnsi" w:cstheme="minorHAnsi"/>
        </w:rPr>
        <w:t>?</w:t>
      </w:r>
    </w:p>
    <w:p w14:paraId="18EC32E3" w14:textId="7FCFA0AC" w:rsidR="00C30A32" w:rsidRPr="00844235" w:rsidRDefault="00301A7E" w:rsidP="002E2CB2">
      <w:pPr>
        <w:pStyle w:val="ListParagraph"/>
        <w:spacing w:after="0" w:line="240" w:lineRule="auto"/>
        <w:jc w:val="both"/>
        <w:rPr>
          <w:rFonts w:asciiTheme="minorHAnsi" w:hAnsiTheme="minorHAnsi" w:cstheme="minorHAnsi"/>
        </w:rPr>
      </w:pPr>
      <w:r w:rsidRPr="00844235">
        <w:rPr>
          <w:rFonts w:asciiTheme="minorHAnsi" w:hAnsiTheme="minorHAnsi" w:cstheme="minorHAnsi"/>
        </w:rPr>
        <w:tab/>
      </w:r>
    </w:p>
    <w:p w14:paraId="49348B19" w14:textId="77777777" w:rsidR="00F36578" w:rsidRPr="00844235" w:rsidRDefault="00613188" w:rsidP="002E2CB2">
      <w:pPr>
        <w:spacing w:after="0" w:line="240" w:lineRule="auto"/>
        <w:rPr>
          <w:rFonts w:asciiTheme="minorHAnsi" w:hAnsiTheme="minorHAnsi" w:cstheme="minorHAnsi"/>
          <w:b/>
          <w:bCs/>
        </w:rPr>
      </w:pPr>
      <w:bookmarkStart w:id="3" w:name="_Hlk168644847"/>
      <w:bookmarkEnd w:id="2"/>
      <w:r w:rsidRPr="00844235">
        <w:rPr>
          <w:rFonts w:asciiTheme="minorHAnsi" w:hAnsiTheme="minorHAnsi" w:cstheme="minorHAnsi"/>
          <w:b/>
          <w:bCs/>
        </w:rPr>
        <w:t>Tujuan</w:t>
      </w:r>
    </w:p>
    <w:p w14:paraId="4C60A297" w14:textId="77777777" w:rsidR="006B1B66" w:rsidRPr="006B1B66" w:rsidRDefault="006B1B66" w:rsidP="002E2CB2">
      <w:pPr>
        <w:pStyle w:val="Style"/>
        <w:ind w:right="11"/>
        <w:jc w:val="both"/>
        <w:rPr>
          <w:rFonts w:asciiTheme="minorHAnsi" w:eastAsia="Calibri" w:hAnsiTheme="minorHAnsi" w:cstheme="minorHAnsi"/>
          <w:sz w:val="22"/>
          <w:szCs w:val="22"/>
          <w:lang w:val="id-ID"/>
        </w:rPr>
      </w:pPr>
      <w:r w:rsidRPr="006B1B66">
        <w:rPr>
          <w:rFonts w:asciiTheme="minorHAnsi" w:eastAsia="Calibri" w:hAnsiTheme="minorHAnsi" w:cstheme="minorHAnsi"/>
          <w:sz w:val="22"/>
          <w:szCs w:val="22"/>
          <w:lang w:val="id-ID"/>
        </w:rPr>
        <w:t>Tujuan penulisan ini adalah untuk mengeksplorasi prinsip-prinsip desain yang digunakan dalam merancang ulang komunitas musik dan ruang kerja yang telah kehilangan identitasnya. Fokus utama dari program aktivitas yang diterapkan dalam bangunan ini adalah pada musik. Penerapan konsep harmoni kontras dalam desain bertujuan untuk mengintegrasikan komunitas musik dengan aktivitas yang terpusat di sekitarnya. Dengan demikian, bangunan ini diharapkan dapat berfungsi sebagai pusat kegiatan yang mendorong interaksi dan pertukaran ide di antara anggota komunitas musik serta pengunjung. Pendekatan desain juga bertujuan untuk menciptakan lingkungan yang inspiratif dan mempromosikan kreativitas di antara penghuni dan pengguna bangunan ini, dengan memperhatikan elemen arsitektur yang mendukung berbagai jenis aktivitas musik dan kerja kreatif.</w:t>
      </w:r>
    </w:p>
    <w:p w14:paraId="324A4855" w14:textId="77777777" w:rsidR="006B1B66" w:rsidRPr="006B1B66" w:rsidRDefault="006B1B66" w:rsidP="002E2CB2">
      <w:pPr>
        <w:pStyle w:val="Style"/>
        <w:ind w:right="9"/>
        <w:jc w:val="both"/>
        <w:rPr>
          <w:rFonts w:asciiTheme="minorHAnsi" w:eastAsia="Calibri" w:hAnsiTheme="minorHAnsi" w:cstheme="minorHAnsi"/>
          <w:sz w:val="22"/>
          <w:szCs w:val="22"/>
          <w:lang w:val="id-ID"/>
        </w:rPr>
      </w:pPr>
    </w:p>
    <w:p w14:paraId="109BFD60" w14:textId="1792AE17" w:rsidR="00066871" w:rsidRDefault="006B1B66" w:rsidP="002E2CB2">
      <w:pPr>
        <w:pStyle w:val="Style"/>
        <w:ind w:right="9"/>
        <w:jc w:val="both"/>
        <w:rPr>
          <w:rFonts w:asciiTheme="minorHAnsi" w:eastAsia="Calibri" w:hAnsiTheme="minorHAnsi" w:cstheme="minorHAnsi"/>
          <w:sz w:val="22"/>
          <w:szCs w:val="22"/>
          <w:lang w:val="id-ID"/>
        </w:rPr>
      </w:pPr>
      <w:r w:rsidRPr="006B1B66">
        <w:rPr>
          <w:rFonts w:asciiTheme="minorHAnsi" w:eastAsia="Calibri" w:hAnsiTheme="minorHAnsi" w:cstheme="minorHAnsi"/>
          <w:sz w:val="22"/>
          <w:szCs w:val="22"/>
          <w:lang w:val="id-ID"/>
        </w:rPr>
        <w:t xml:space="preserve">Dalam konteks ini, penting untuk mengeksplorasi bagaimana integrasi teknologi dan infrastruktur modern dapat mendukung keberlanjutan dan kenyamanan pengguna bangunan ini. Diharapkan bahwa penerapan prinsip-prinsip ini akan menginspirasi pengembangan komunitas serupa di tempat lain. Analisis mendalam terhadap kebutuhan pengguna potensial dari berbagai latar belakang dan profesi diharapkan dapat memberikan wawasan yang diperlukan untuk meningkatkan fungsi dan daya tarik bangunan ini dalam jangka panjang. </w:t>
      </w:r>
      <w:r w:rsidR="00333653" w:rsidRPr="00333653">
        <w:rPr>
          <w:rFonts w:asciiTheme="minorHAnsi" w:eastAsia="Calibri" w:hAnsiTheme="minorHAnsi" w:cstheme="minorHAnsi"/>
          <w:sz w:val="22"/>
          <w:szCs w:val="22"/>
          <w:lang w:val="id-ID"/>
        </w:rPr>
        <w:t>Pada prinsipnya, harmony by contrast merupakan perpaduan dari harmony</w:t>
      </w:r>
      <w:r w:rsidR="00333653">
        <w:rPr>
          <w:rFonts w:asciiTheme="minorHAnsi" w:eastAsia="Calibri" w:hAnsiTheme="minorHAnsi" w:cstheme="minorHAnsi"/>
          <w:sz w:val="22"/>
          <w:szCs w:val="22"/>
          <w:lang w:val="id-ID"/>
        </w:rPr>
        <w:t xml:space="preserve"> </w:t>
      </w:r>
      <w:r w:rsidR="00333653" w:rsidRPr="00333653">
        <w:rPr>
          <w:rFonts w:asciiTheme="minorHAnsi" w:eastAsia="Calibri" w:hAnsiTheme="minorHAnsi" w:cstheme="minorHAnsi"/>
          <w:sz w:val="22"/>
          <w:szCs w:val="22"/>
          <w:lang w:val="id-ID"/>
        </w:rPr>
        <w:t>(selaras) dan contrast (berlawanan). Harmoni yang dimaksutkan dalam harmony by</w:t>
      </w:r>
      <w:r w:rsidR="00333653">
        <w:rPr>
          <w:rFonts w:asciiTheme="minorHAnsi" w:eastAsia="Calibri" w:hAnsiTheme="minorHAnsi" w:cstheme="minorHAnsi"/>
          <w:sz w:val="22"/>
          <w:szCs w:val="22"/>
          <w:lang w:val="id-ID"/>
        </w:rPr>
        <w:t xml:space="preserve"> </w:t>
      </w:r>
      <w:r w:rsidR="00333653" w:rsidRPr="00333653">
        <w:rPr>
          <w:rFonts w:asciiTheme="minorHAnsi" w:eastAsia="Calibri" w:hAnsiTheme="minorHAnsi" w:cstheme="minorHAnsi"/>
          <w:sz w:val="22"/>
          <w:szCs w:val="22"/>
          <w:lang w:val="id-ID"/>
        </w:rPr>
        <w:t>contrast adalah bagaimana menciptakan keselarasan dalam suatu lingkungan</w:t>
      </w:r>
      <w:r w:rsidR="00333653">
        <w:rPr>
          <w:rFonts w:asciiTheme="minorHAnsi" w:eastAsia="Calibri" w:hAnsiTheme="minorHAnsi" w:cstheme="minorHAnsi"/>
          <w:sz w:val="22"/>
          <w:szCs w:val="22"/>
          <w:lang w:val="id-ID"/>
        </w:rPr>
        <w:t xml:space="preserve"> </w:t>
      </w:r>
      <w:r w:rsidR="00333653" w:rsidRPr="00333653">
        <w:rPr>
          <w:rFonts w:asciiTheme="minorHAnsi" w:eastAsia="Calibri" w:hAnsiTheme="minorHAnsi" w:cstheme="minorHAnsi"/>
          <w:sz w:val="22"/>
          <w:szCs w:val="22"/>
          <w:lang w:val="id-ID"/>
        </w:rPr>
        <w:t>dengan kekentalan nilai sejarah yang tinggi. Sehingga dapat dikatakan bahwa dalam</w:t>
      </w:r>
      <w:r w:rsidR="00333653">
        <w:rPr>
          <w:rFonts w:asciiTheme="minorHAnsi" w:eastAsia="Calibri" w:hAnsiTheme="minorHAnsi" w:cstheme="minorHAnsi"/>
          <w:sz w:val="22"/>
          <w:szCs w:val="22"/>
          <w:lang w:val="id-ID"/>
        </w:rPr>
        <w:t xml:space="preserve"> </w:t>
      </w:r>
      <w:r w:rsidR="00333653" w:rsidRPr="00333653">
        <w:rPr>
          <w:rFonts w:asciiTheme="minorHAnsi" w:eastAsia="Calibri" w:hAnsiTheme="minorHAnsi" w:cstheme="minorHAnsi"/>
          <w:sz w:val="22"/>
          <w:szCs w:val="22"/>
          <w:lang w:val="id-ID"/>
        </w:rPr>
        <w:t>strategi desain harmoni, daripada menyaingi karakter bangunan lama, kehadiran</w:t>
      </w:r>
      <w:r w:rsidR="00333653">
        <w:rPr>
          <w:rFonts w:asciiTheme="minorHAnsi" w:eastAsia="Calibri" w:hAnsiTheme="minorHAnsi" w:cstheme="minorHAnsi"/>
          <w:sz w:val="22"/>
          <w:szCs w:val="22"/>
          <w:lang w:val="id-ID"/>
        </w:rPr>
        <w:t xml:space="preserve"> </w:t>
      </w:r>
      <w:r w:rsidR="00333653" w:rsidRPr="00333653">
        <w:rPr>
          <w:rFonts w:asciiTheme="minorHAnsi" w:eastAsia="Calibri" w:hAnsiTheme="minorHAnsi" w:cstheme="minorHAnsi"/>
          <w:sz w:val="22"/>
          <w:szCs w:val="22"/>
          <w:lang w:val="id-ID"/>
        </w:rPr>
        <w:t>bangunan baru lebih kepada menunjang atau menjadi latar bagi bangunan yang</w:t>
      </w:r>
      <w:r w:rsidR="00333653">
        <w:rPr>
          <w:rFonts w:asciiTheme="minorHAnsi" w:eastAsia="Calibri" w:hAnsiTheme="minorHAnsi" w:cstheme="minorHAnsi"/>
          <w:sz w:val="22"/>
          <w:szCs w:val="22"/>
          <w:lang w:val="id-ID"/>
        </w:rPr>
        <w:t xml:space="preserve"> </w:t>
      </w:r>
      <w:r w:rsidR="00333653" w:rsidRPr="00333653">
        <w:rPr>
          <w:rFonts w:asciiTheme="minorHAnsi" w:eastAsia="Calibri" w:hAnsiTheme="minorHAnsi" w:cstheme="minorHAnsi"/>
          <w:sz w:val="22"/>
          <w:szCs w:val="22"/>
          <w:lang w:val="id-ID"/>
        </w:rPr>
        <w:t>sudah ada walaupun terlihat dominan.</w:t>
      </w:r>
    </w:p>
    <w:p w14:paraId="045412A6" w14:textId="77777777" w:rsidR="005A0AEF" w:rsidRDefault="005A0AEF" w:rsidP="002E2CB2">
      <w:pPr>
        <w:pStyle w:val="Style"/>
        <w:ind w:right="9"/>
        <w:jc w:val="both"/>
        <w:rPr>
          <w:rFonts w:asciiTheme="minorHAnsi" w:eastAsia="Calibri" w:hAnsiTheme="minorHAnsi" w:cstheme="minorHAnsi"/>
          <w:sz w:val="22"/>
          <w:szCs w:val="22"/>
          <w:lang w:val="id-ID"/>
        </w:rPr>
      </w:pPr>
    </w:p>
    <w:p w14:paraId="6E0C9490" w14:textId="77777777" w:rsidR="005A0AEF" w:rsidRPr="00844235" w:rsidRDefault="005A0AEF" w:rsidP="002E2CB2">
      <w:pPr>
        <w:pStyle w:val="Style"/>
        <w:ind w:right="9"/>
        <w:jc w:val="both"/>
        <w:rPr>
          <w:rFonts w:asciiTheme="minorHAnsi" w:hAnsiTheme="minorHAnsi" w:cstheme="minorHAnsi"/>
          <w:noProof/>
          <w:w w:val="105"/>
          <w:sz w:val="22"/>
          <w:szCs w:val="22"/>
          <w:lang w:val="id-ID"/>
        </w:rPr>
      </w:pPr>
    </w:p>
    <w:p w14:paraId="434D6F7E" w14:textId="77777777" w:rsidR="004C22F8" w:rsidRPr="00844235" w:rsidRDefault="002118C8" w:rsidP="002E2CB2">
      <w:pPr>
        <w:pStyle w:val="Style"/>
        <w:numPr>
          <w:ilvl w:val="0"/>
          <w:numId w:val="1"/>
        </w:numPr>
        <w:ind w:left="270" w:hanging="270"/>
        <w:rPr>
          <w:rFonts w:asciiTheme="minorHAnsi" w:hAnsiTheme="minorHAnsi" w:cstheme="minorHAnsi"/>
          <w:b/>
          <w:noProof/>
          <w:sz w:val="22"/>
          <w:szCs w:val="22"/>
        </w:rPr>
      </w:pPr>
      <w:r w:rsidRPr="00844235">
        <w:rPr>
          <w:rFonts w:asciiTheme="minorHAnsi" w:hAnsiTheme="minorHAnsi" w:cstheme="minorHAnsi"/>
          <w:b/>
          <w:noProof/>
          <w:sz w:val="22"/>
          <w:szCs w:val="22"/>
          <w:lang w:val="id-ID"/>
        </w:rPr>
        <w:t>KAJIAN LITERATUR</w:t>
      </w:r>
    </w:p>
    <w:p w14:paraId="0CBB04A7" w14:textId="3E2B75D8" w:rsidR="0007114E" w:rsidRPr="00844235" w:rsidRDefault="002A4B7D" w:rsidP="002E2CB2">
      <w:pPr>
        <w:pStyle w:val="NoSpacing"/>
        <w:jc w:val="both"/>
        <w:rPr>
          <w:rFonts w:asciiTheme="minorHAnsi" w:hAnsiTheme="minorHAnsi" w:cstheme="minorHAnsi"/>
        </w:rPr>
      </w:pPr>
      <w:r w:rsidRPr="00844235">
        <w:rPr>
          <w:rFonts w:asciiTheme="minorHAnsi" w:hAnsiTheme="minorHAnsi" w:cstheme="minorHAnsi"/>
          <w:b/>
          <w:bCs/>
          <w:i/>
          <w:iCs/>
        </w:rPr>
        <w:t>Place</w:t>
      </w:r>
      <w:r w:rsidR="0007114E" w:rsidRPr="00844235">
        <w:rPr>
          <w:rFonts w:asciiTheme="minorHAnsi" w:hAnsiTheme="minorHAnsi" w:cstheme="minorHAnsi"/>
          <w:b/>
          <w:bCs/>
          <w:i/>
          <w:iCs/>
        </w:rPr>
        <w:t xml:space="preserve">less </w:t>
      </w:r>
      <w:r w:rsidRPr="00844235">
        <w:rPr>
          <w:rFonts w:asciiTheme="minorHAnsi" w:hAnsiTheme="minorHAnsi" w:cstheme="minorHAnsi"/>
          <w:b/>
          <w:bCs/>
          <w:i/>
          <w:iCs/>
        </w:rPr>
        <w:t>Place</w:t>
      </w:r>
      <w:r w:rsidR="0007114E" w:rsidRPr="00844235">
        <w:rPr>
          <w:rFonts w:asciiTheme="minorHAnsi" w:hAnsiTheme="minorHAnsi" w:cstheme="minorHAnsi"/>
          <w:i/>
          <w:iCs/>
        </w:rPr>
        <w:cr/>
      </w:r>
      <w:r w:rsidRPr="00844235">
        <w:rPr>
          <w:rFonts w:asciiTheme="minorHAnsi" w:hAnsiTheme="minorHAnsi" w:cstheme="minorHAnsi"/>
          <w:i/>
          <w:iCs/>
        </w:rPr>
        <w:t>Place</w:t>
      </w:r>
      <w:r w:rsidR="0007114E" w:rsidRPr="00844235">
        <w:rPr>
          <w:rFonts w:asciiTheme="minorHAnsi" w:hAnsiTheme="minorHAnsi" w:cstheme="minorHAnsi"/>
          <w:i/>
          <w:iCs/>
        </w:rPr>
        <w:t xml:space="preserve">less </w:t>
      </w:r>
      <w:r w:rsidRPr="00844235">
        <w:rPr>
          <w:rFonts w:asciiTheme="minorHAnsi" w:hAnsiTheme="minorHAnsi" w:cstheme="minorHAnsi"/>
          <w:i/>
          <w:iCs/>
        </w:rPr>
        <w:t>place</w:t>
      </w:r>
      <w:r w:rsidR="0007114E" w:rsidRPr="00844235">
        <w:rPr>
          <w:rFonts w:asciiTheme="minorHAnsi" w:hAnsiTheme="minorHAnsi" w:cstheme="minorHAnsi"/>
        </w:rPr>
        <w:t xml:space="preserve"> adalah kondisi suatu tempat tidak memiliki rasa terhadap lingkungan dan kehilangan  identitasnya terutama identitas lokalnya. Bentuk identitas lokal dapat di perkuat dengan keseimbangan antara komponen sosial, budaya, dan fisik pada sebuah tempat</w:t>
      </w:r>
      <w:r w:rsidR="00C2038C">
        <w:rPr>
          <w:rFonts w:asciiTheme="minorHAnsi" w:hAnsiTheme="minorHAnsi" w:cstheme="minorHAnsi"/>
        </w:rPr>
        <w:t xml:space="preserve"> atau </w:t>
      </w:r>
      <w:r w:rsidRPr="00844235">
        <w:rPr>
          <w:rFonts w:asciiTheme="minorHAnsi" w:hAnsiTheme="minorHAnsi" w:cstheme="minorHAnsi"/>
          <w:i/>
          <w:iCs/>
        </w:rPr>
        <w:t>place</w:t>
      </w:r>
      <w:r w:rsidR="0007114E" w:rsidRPr="00844235">
        <w:rPr>
          <w:rFonts w:asciiTheme="minorHAnsi" w:hAnsiTheme="minorHAnsi" w:cstheme="minorHAnsi"/>
        </w:rPr>
        <w:t xml:space="preserve">  Hanya dari komponen budaya  dapat terlihat identitas lokal pada sebuah tempat dengan </w:t>
      </w:r>
      <w:r w:rsidR="0007114E" w:rsidRPr="00844235">
        <w:rPr>
          <w:rFonts w:asciiTheme="minorHAnsi" w:hAnsiTheme="minorHAnsi" w:cstheme="minorHAnsi"/>
        </w:rPr>
        <w:lastRenderedPageBreak/>
        <w:t>budaya dan sejarahnya yang tidak terlepas dari aktifitas dan lingkungan lokal (Meliansari, 2023). Oleh karena itu, penting untuk melihat identitas lokal pada suatu tempat</w:t>
      </w:r>
      <w:r w:rsidR="00C2038C">
        <w:rPr>
          <w:rFonts w:asciiTheme="minorHAnsi" w:hAnsiTheme="minorHAnsi" w:cstheme="minorHAnsi"/>
        </w:rPr>
        <w:t xml:space="preserve"> atau </w:t>
      </w:r>
      <w:r w:rsidRPr="00844235">
        <w:rPr>
          <w:rFonts w:asciiTheme="minorHAnsi" w:hAnsiTheme="minorHAnsi" w:cstheme="minorHAnsi"/>
          <w:i/>
          <w:iCs/>
        </w:rPr>
        <w:t>place</w:t>
      </w:r>
      <w:r w:rsidR="0007114E" w:rsidRPr="00844235">
        <w:rPr>
          <w:rFonts w:asciiTheme="minorHAnsi" w:hAnsiTheme="minorHAnsi" w:cstheme="minorHAnsi"/>
        </w:rPr>
        <w:t xml:space="preserve"> dengan budaya dan </w:t>
      </w:r>
      <w:r w:rsidR="00891224">
        <w:rPr>
          <w:rFonts w:asciiTheme="minorHAnsi" w:hAnsiTheme="minorHAnsi" w:cstheme="minorHAnsi"/>
        </w:rPr>
        <w:t>s</w:t>
      </w:r>
      <w:r w:rsidR="0007114E" w:rsidRPr="00844235">
        <w:rPr>
          <w:rFonts w:asciiTheme="minorHAnsi" w:hAnsiTheme="minorHAnsi" w:cstheme="minorHAnsi"/>
        </w:rPr>
        <w:t xml:space="preserve">ejarah sebagai aspek utama dan </w:t>
      </w:r>
      <w:r w:rsidR="0007114E" w:rsidRPr="00CB5D94">
        <w:rPr>
          <w:rFonts w:asciiTheme="minorHAnsi" w:hAnsiTheme="minorHAnsi" w:cstheme="minorHAnsi"/>
          <w:i/>
          <w:iCs/>
        </w:rPr>
        <w:t xml:space="preserve">Sense of </w:t>
      </w:r>
      <w:r w:rsidRPr="00CB5D94">
        <w:rPr>
          <w:rFonts w:asciiTheme="minorHAnsi" w:hAnsiTheme="minorHAnsi" w:cstheme="minorHAnsi"/>
          <w:i/>
          <w:iCs/>
        </w:rPr>
        <w:t>Place</w:t>
      </w:r>
      <w:r w:rsidR="0007114E" w:rsidRPr="00844235">
        <w:rPr>
          <w:rFonts w:asciiTheme="minorHAnsi" w:hAnsiTheme="minorHAnsi" w:cstheme="minorHAnsi"/>
        </w:rPr>
        <w:t xml:space="preserve"> menjadi indikator sebgai pemicu ketertarian antara tempa</w:t>
      </w:r>
      <w:r w:rsidR="00C2038C">
        <w:rPr>
          <w:rFonts w:asciiTheme="minorHAnsi" w:hAnsiTheme="minorHAnsi" w:cstheme="minorHAnsi"/>
        </w:rPr>
        <w:t xml:space="preserve">t atau </w:t>
      </w:r>
      <w:r w:rsidRPr="00844235">
        <w:rPr>
          <w:rFonts w:asciiTheme="minorHAnsi" w:hAnsiTheme="minorHAnsi" w:cstheme="minorHAnsi"/>
          <w:i/>
          <w:iCs/>
        </w:rPr>
        <w:t>place</w:t>
      </w:r>
      <w:r w:rsidR="0007114E" w:rsidRPr="00844235">
        <w:rPr>
          <w:rFonts w:asciiTheme="minorHAnsi" w:hAnsiTheme="minorHAnsi" w:cstheme="minorHAnsi"/>
        </w:rPr>
        <w:t xml:space="preserve"> dan manusia yang ada di dalamnya. Hal ini terjadi karena berbagai faktor, seperti globalisasi, urbanisasi, atau homogenisasi arsitektur dan desain. Dalam lingkungan tanpa tempat, seseorang mungkin merasa sulit untuk membangun hubungan yang kuat atau keterikatan emosional karena karakteristik yang biasanya menentukan rasa unik terhadap suatu tempat hilang atau berkurang.</w:t>
      </w:r>
      <w:r w:rsidR="0007114E" w:rsidRPr="00844235">
        <w:rPr>
          <w:rFonts w:asciiTheme="minorHAnsi" w:hAnsiTheme="minorHAnsi" w:cstheme="minorHAnsi"/>
        </w:rPr>
        <w:cr/>
      </w:r>
    </w:p>
    <w:p w14:paraId="638831C6" w14:textId="77777777" w:rsidR="002E2CB2" w:rsidRDefault="0007114E" w:rsidP="002E2CB2">
      <w:pPr>
        <w:pStyle w:val="NoSpacing"/>
        <w:jc w:val="both"/>
        <w:rPr>
          <w:rFonts w:asciiTheme="minorHAnsi" w:hAnsiTheme="minorHAnsi" w:cstheme="minorHAnsi"/>
          <w:b/>
          <w:bCs/>
          <w:noProof/>
        </w:rPr>
      </w:pPr>
      <w:r w:rsidRPr="00844235">
        <w:rPr>
          <w:rFonts w:asciiTheme="minorHAnsi" w:hAnsiTheme="minorHAnsi" w:cstheme="minorHAnsi"/>
          <w:b/>
          <w:bCs/>
          <w:i/>
          <w:iCs/>
        </w:rPr>
        <w:t xml:space="preserve">Sense of </w:t>
      </w:r>
      <w:r w:rsidR="002A4B7D" w:rsidRPr="00844235">
        <w:rPr>
          <w:rFonts w:asciiTheme="minorHAnsi" w:hAnsiTheme="minorHAnsi" w:cstheme="minorHAnsi"/>
          <w:b/>
          <w:bCs/>
          <w:i/>
          <w:iCs/>
        </w:rPr>
        <w:t>place</w:t>
      </w:r>
      <w:r w:rsidRPr="00844235">
        <w:rPr>
          <w:rFonts w:asciiTheme="minorHAnsi" w:hAnsiTheme="minorHAnsi" w:cstheme="minorHAnsi"/>
          <w:b/>
          <w:bCs/>
        </w:rPr>
        <w:cr/>
      </w:r>
      <w:r w:rsidRPr="00844235">
        <w:rPr>
          <w:rFonts w:asciiTheme="minorHAnsi" w:hAnsiTheme="minorHAnsi" w:cstheme="minorHAnsi"/>
          <w:i/>
          <w:iCs/>
        </w:rPr>
        <w:t xml:space="preserve">Sense of </w:t>
      </w:r>
      <w:r w:rsidR="002A4B7D" w:rsidRPr="00844235">
        <w:rPr>
          <w:rFonts w:asciiTheme="minorHAnsi" w:hAnsiTheme="minorHAnsi" w:cstheme="minorHAnsi"/>
          <w:i/>
          <w:iCs/>
        </w:rPr>
        <w:t>place</w:t>
      </w:r>
      <w:r w:rsidRPr="00844235">
        <w:rPr>
          <w:rFonts w:asciiTheme="minorHAnsi" w:hAnsiTheme="minorHAnsi" w:cstheme="minorHAnsi"/>
        </w:rPr>
        <w:t xml:space="preserve"> merupakan faktor yang dapat mengubah </w:t>
      </w:r>
      <w:r w:rsidR="002A4B7D" w:rsidRPr="00844235">
        <w:rPr>
          <w:rFonts w:asciiTheme="minorHAnsi" w:hAnsiTheme="minorHAnsi" w:cstheme="minorHAnsi"/>
          <w:i/>
          <w:iCs/>
        </w:rPr>
        <w:t>space</w:t>
      </w:r>
      <w:r w:rsidRPr="00844235">
        <w:rPr>
          <w:rFonts w:asciiTheme="minorHAnsi" w:hAnsiTheme="minorHAnsi" w:cstheme="minorHAnsi"/>
        </w:rPr>
        <w:t xml:space="preserve"> menjadi </w:t>
      </w:r>
      <w:r w:rsidR="002A4B7D" w:rsidRPr="00844235">
        <w:rPr>
          <w:rFonts w:asciiTheme="minorHAnsi" w:hAnsiTheme="minorHAnsi" w:cstheme="minorHAnsi"/>
          <w:i/>
          <w:iCs/>
        </w:rPr>
        <w:t>place</w:t>
      </w:r>
      <w:r w:rsidRPr="00844235">
        <w:rPr>
          <w:rFonts w:asciiTheme="minorHAnsi" w:hAnsiTheme="minorHAnsi" w:cstheme="minorHAnsi"/>
        </w:rPr>
        <w:t xml:space="preserve">. Perubahan yang terjadi berupa perilaku spesial dan karakteristik emosi sebagai perwakilan bentuk perasaan manusia yang berbeda. </w:t>
      </w:r>
      <w:r w:rsidR="002A4B7D" w:rsidRPr="00844235">
        <w:rPr>
          <w:rFonts w:asciiTheme="minorHAnsi" w:hAnsiTheme="minorHAnsi" w:cstheme="minorHAnsi"/>
          <w:i/>
          <w:iCs/>
        </w:rPr>
        <w:t>Space</w:t>
      </w:r>
      <w:r w:rsidRPr="00844235">
        <w:rPr>
          <w:rFonts w:asciiTheme="minorHAnsi" w:hAnsiTheme="minorHAnsi" w:cstheme="minorHAnsi"/>
        </w:rPr>
        <w:t xml:space="preserve"> bersifat impersonal lebih tertuju kepada pembentuk fisik bukan mengenai manusia menjadi sebuah </w:t>
      </w:r>
      <w:r w:rsidR="002A4B7D" w:rsidRPr="00844235">
        <w:rPr>
          <w:rFonts w:asciiTheme="minorHAnsi" w:hAnsiTheme="minorHAnsi" w:cstheme="minorHAnsi"/>
          <w:i/>
          <w:iCs/>
        </w:rPr>
        <w:t>place</w:t>
      </w:r>
      <w:r w:rsidRPr="00844235">
        <w:rPr>
          <w:rFonts w:asciiTheme="minorHAnsi" w:hAnsiTheme="minorHAnsi" w:cstheme="minorHAnsi"/>
        </w:rPr>
        <w:t xml:space="preserve"> yang bermakna dengan aktivitas manusia karena </w:t>
      </w:r>
      <w:r w:rsidR="002A4B7D" w:rsidRPr="00844235">
        <w:rPr>
          <w:rFonts w:asciiTheme="minorHAnsi" w:hAnsiTheme="minorHAnsi" w:cstheme="minorHAnsi"/>
          <w:i/>
          <w:iCs/>
        </w:rPr>
        <w:t>place</w:t>
      </w:r>
      <w:r w:rsidRPr="00844235">
        <w:rPr>
          <w:rFonts w:asciiTheme="minorHAnsi" w:hAnsiTheme="minorHAnsi" w:cstheme="minorHAnsi"/>
        </w:rPr>
        <w:t xml:space="preserve"> merupakan </w:t>
      </w:r>
      <w:r w:rsidR="002A4B7D" w:rsidRPr="00844235">
        <w:rPr>
          <w:rFonts w:asciiTheme="minorHAnsi" w:hAnsiTheme="minorHAnsi" w:cstheme="minorHAnsi"/>
          <w:i/>
          <w:iCs/>
        </w:rPr>
        <w:t>space</w:t>
      </w:r>
      <w:r w:rsidRPr="00844235">
        <w:rPr>
          <w:rFonts w:asciiTheme="minorHAnsi" w:hAnsiTheme="minorHAnsi" w:cstheme="minorHAnsi"/>
        </w:rPr>
        <w:t xml:space="preserve"> yang memiliki pemaknaan. Maknanya </w:t>
      </w:r>
      <w:r w:rsidR="002A4B7D" w:rsidRPr="00844235">
        <w:rPr>
          <w:rFonts w:asciiTheme="minorHAnsi" w:hAnsiTheme="minorHAnsi" w:cstheme="minorHAnsi"/>
          <w:i/>
          <w:iCs/>
        </w:rPr>
        <w:t>space</w:t>
      </w:r>
      <w:r w:rsidRPr="00844235">
        <w:rPr>
          <w:rFonts w:asciiTheme="minorHAnsi" w:hAnsiTheme="minorHAnsi" w:cstheme="minorHAnsi"/>
        </w:rPr>
        <w:t xml:space="preserve"> belum berarti </w:t>
      </w:r>
      <w:r w:rsidR="002A4B7D" w:rsidRPr="00844235">
        <w:rPr>
          <w:rFonts w:asciiTheme="minorHAnsi" w:hAnsiTheme="minorHAnsi" w:cstheme="minorHAnsi"/>
          <w:i/>
          <w:iCs/>
        </w:rPr>
        <w:t>place</w:t>
      </w:r>
      <w:r w:rsidRPr="00844235">
        <w:rPr>
          <w:rFonts w:asciiTheme="minorHAnsi" w:hAnsiTheme="minorHAnsi" w:cstheme="minorHAnsi"/>
        </w:rPr>
        <w:t xml:space="preserve"> tapi </w:t>
      </w:r>
      <w:r w:rsidR="002A4B7D" w:rsidRPr="00844235">
        <w:rPr>
          <w:rFonts w:asciiTheme="minorHAnsi" w:hAnsiTheme="minorHAnsi" w:cstheme="minorHAnsi"/>
          <w:i/>
          <w:iCs/>
        </w:rPr>
        <w:t>place</w:t>
      </w:r>
      <w:r w:rsidRPr="00844235">
        <w:rPr>
          <w:rFonts w:asciiTheme="minorHAnsi" w:hAnsiTheme="minorHAnsi" w:cstheme="minorHAnsi"/>
        </w:rPr>
        <w:t xml:space="preserve"> sudah berarti </w:t>
      </w:r>
      <w:r w:rsidR="002A4B7D" w:rsidRPr="00844235">
        <w:rPr>
          <w:rFonts w:asciiTheme="minorHAnsi" w:hAnsiTheme="minorHAnsi" w:cstheme="minorHAnsi"/>
          <w:i/>
          <w:iCs/>
        </w:rPr>
        <w:t>space</w:t>
      </w:r>
      <w:r w:rsidRPr="00844235">
        <w:rPr>
          <w:rFonts w:asciiTheme="minorHAnsi" w:hAnsiTheme="minorHAnsi" w:cstheme="minorHAnsi"/>
        </w:rPr>
        <w:t xml:space="preserve"> (Rinaldi</w:t>
      </w:r>
      <w:r w:rsidR="00521D9E">
        <w:rPr>
          <w:rFonts w:asciiTheme="minorHAnsi" w:hAnsiTheme="minorHAnsi" w:cstheme="minorHAnsi"/>
        </w:rPr>
        <w:t xml:space="preserve"> dan </w:t>
      </w:r>
      <w:r w:rsidRPr="00844235">
        <w:rPr>
          <w:rFonts w:asciiTheme="minorHAnsi" w:hAnsiTheme="minorHAnsi" w:cstheme="minorHAnsi"/>
        </w:rPr>
        <w:t>Zakiah 2020).</w:t>
      </w:r>
      <w:r w:rsidR="002E2CB2" w:rsidRPr="002E2CB2">
        <w:rPr>
          <w:rFonts w:asciiTheme="minorHAnsi" w:hAnsiTheme="minorHAnsi" w:cstheme="minorHAnsi"/>
          <w:b/>
          <w:bCs/>
          <w:noProof/>
        </w:rPr>
        <w:t xml:space="preserve"> </w:t>
      </w:r>
    </w:p>
    <w:p w14:paraId="0DCBDAD5" w14:textId="77777777" w:rsidR="002E2CB2" w:rsidRDefault="002E2CB2" w:rsidP="002E2CB2">
      <w:pPr>
        <w:pStyle w:val="NoSpacing"/>
        <w:jc w:val="center"/>
        <w:rPr>
          <w:rFonts w:asciiTheme="minorHAnsi" w:hAnsiTheme="minorHAnsi" w:cstheme="minorHAnsi"/>
          <w:b/>
          <w:bCs/>
          <w:noProof/>
        </w:rPr>
      </w:pPr>
    </w:p>
    <w:p w14:paraId="6096D426" w14:textId="77777777" w:rsidR="002E2CB2" w:rsidRPr="002E2CB2" w:rsidRDefault="002E2CB2" w:rsidP="002E2CB2">
      <w:pPr>
        <w:pStyle w:val="NoSpacing"/>
        <w:jc w:val="center"/>
        <w:rPr>
          <w:rFonts w:asciiTheme="minorHAnsi" w:hAnsiTheme="minorHAnsi" w:cstheme="minorHAnsi"/>
          <w:i/>
          <w:iCs/>
        </w:rPr>
      </w:pPr>
      <w:r w:rsidRPr="002E2CB2">
        <w:rPr>
          <w:rFonts w:asciiTheme="minorHAnsi" w:hAnsiTheme="minorHAnsi" w:cstheme="minorHAnsi"/>
        </w:rPr>
        <w:t xml:space="preserve">Tabel 1. Variabel Pembentuk </w:t>
      </w:r>
      <w:r w:rsidRPr="002E2CB2">
        <w:rPr>
          <w:rFonts w:asciiTheme="minorHAnsi" w:hAnsiTheme="minorHAnsi" w:cstheme="minorHAnsi"/>
          <w:i/>
          <w:iCs/>
        </w:rPr>
        <w:t>Sense Of Place</w:t>
      </w:r>
    </w:p>
    <w:p w14:paraId="1C0AEBB0" w14:textId="7AEA6905" w:rsidR="00D22A06" w:rsidRDefault="002E2CB2" w:rsidP="002E2CB2">
      <w:pPr>
        <w:pStyle w:val="NoSpacing"/>
        <w:jc w:val="center"/>
        <w:rPr>
          <w:rFonts w:asciiTheme="minorHAnsi" w:hAnsiTheme="minorHAnsi" w:cstheme="minorHAnsi"/>
        </w:rPr>
      </w:pPr>
      <w:r w:rsidRPr="00844235">
        <w:rPr>
          <w:rFonts w:asciiTheme="minorHAnsi" w:hAnsiTheme="minorHAnsi" w:cstheme="minorHAnsi"/>
          <w:b/>
          <w:bCs/>
          <w:noProof/>
        </w:rPr>
        <w:drawing>
          <wp:inline distT="0" distB="0" distL="0" distR="0" wp14:anchorId="0C8B1014" wp14:editId="4DF49912">
            <wp:extent cx="2956560" cy="1573530"/>
            <wp:effectExtent l="0" t="0" r="0" b="7620"/>
            <wp:docPr id="844494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94366" name=""/>
                    <pic:cNvPicPr/>
                  </pic:nvPicPr>
                  <pic:blipFill>
                    <a:blip r:embed="rId16">
                      <a:extLst>
                        <a:ext uri="{28A0092B-C50C-407E-A947-70E740481C1C}">
                          <a14:useLocalDpi xmlns:a14="http://schemas.microsoft.com/office/drawing/2010/main" val="0"/>
                        </a:ext>
                      </a:extLst>
                    </a:blip>
                    <a:stretch>
                      <a:fillRect/>
                    </a:stretch>
                  </pic:blipFill>
                  <pic:spPr>
                    <a:xfrm>
                      <a:off x="0" y="0"/>
                      <a:ext cx="2956560" cy="1573530"/>
                    </a:xfrm>
                    <a:prstGeom prst="rect">
                      <a:avLst/>
                    </a:prstGeom>
                  </pic:spPr>
                </pic:pic>
              </a:graphicData>
            </a:graphic>
          </wp:inline>
        </w:drawing>
      </w:r>
    </w:p>
    <w:p w14:paraId="63CD8289" w14:textId="7C8B6973" w:rsidR="002E2CB2" w:rsidRPr="00844235" w:rsidRDefault="002E2CB2" w:rsidP="002E2CB2">
      <w:pPr>
        <w:pStyle w:val="NoSpacing"/>
        <w:jc w:val="center"/>
        <w:rPr>
          <w:rFonts w:asciiTheme="minorHAnsi" w:hAnsiTheme="minorHAnsi" w:cstheme="minorHAnsi"/>
        </w:rPr>
      </w:pPr>
      <w:r w:rsidRPr="00844235">
        <w:rPr>
          <w:rFonts w:asciiTheme="minorHAnsi" w:hAnsiTheme="minorHAnsi" w:cstheme="minorHAnsi"/>
          <w:noProof/>
        </w:rPr>
        <w:drawing>
          <wp:inline distT="0" distB="0" distL="0" distR="0" wp14:anchorId="243339EF" wp14:editId="06E6E1F2">
            <wp:extent cx="2948940" cy="1108710"/>
            <wp:effectExtent l="0" t="0" r="3810" b="0"/>
            <wp:docPr id="174237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78388" name=""/>
                    <pic:cNvPicPr/>
                  </pic:nvPicPr>
                  <pic:blipFill rotWithShape="1">
                    <a:blip r:embed="rId17">
                      <a:extLst>
                        <a:ext uri="{28A0092B-C50C-407E-A947-70E740481C1C}">
                          <a14:useLocalDpi xmlns:a14="http://schemas.microsoft.com/office/drawing/2010/main" val="0"/>
                        </a:ext>
                      </a:extLst>
                    </a:blip>
                    <a:srcRect t="56205"/>
                    <a:stretch/>
                  </pic:blipFill>
                  <pic:spPr bwMode="auto">
                    <a:xfrm>
                      <a:off x="0" y="0"/>
                      <a:ext cx="2948940" cy="1108710"/>
                    </a:xfrm>
                    <a:prstGeom prst="rect">
                      <a:avLst/>
                    </a:prstGeom>
                    <a:ln>
                      <a:noFill/>
                    </a:ln>
                    <a:extLst>
                      <a:ext uri="{53640926-AAD7-44D8-BBD7-CCE9431645EC}">
                        <a14:shadowObscured xmlns:a14="http://schemas.microsoft.com/office/drawing/2010/main"/>
                      </a:ext>
                    </a:extLst>
                  </pic:spPr>
                </pic:pic>
              </a:graphicData>
            </a:graphic>
          </wp:inline>
        </w:drawing>
      </w:r>
    </w:p>
    <w:p w14:paraId="27C03109" w14:textId="012DBC3B" w:rsidR="00B34A86" w:rsidRDefault="00D22A06" w:rsidP="002E2CB2">
      <w:pPr>
        <w:pStyle w:val="NoSpacing"/>
        <w:rPr>
          <w:rFonts w:asciiTheme="minorHAnsi" w:hAnsiTheme="minorHAnsi" w:cstheme="minorHAnsi"/>
          <w:i/>
          <w:iCs/>
          <w:sz w:val="20"/>
          <w:szCs w:val="20"/>
        </w:rPr>
      </w:pPr>
      <w:r w:rsidRPr="002E2CB2">
        <w:rPr>
          <w:rFonts w:asciiTheme="minorHAnsi" w:hAnsiTheme="minorHAnsi" w:cstheme="minorHAnsi"/>
          <w:sz w:val="20"/>
          <w:szCs w:val="20"/>
        </w:rPr>
        <w:t xml:space="preserve">Sumber: </w:t>
      </w:r>
      <w:r w:rsidR="00167EE9" w:rsidRPr="002E2CB2">
        <w:rPr>
          <w:rFonts w:asciiTheme="minorHAnsi" w:hAnsiTheme="minorHAnsi" w:cstheme="minorHAnsi"/>
          <w:sz w:val="20"/>
          <w:szCs w:val="20"/>
        </w:rPr>
        <w:t xml:space="preserve">Jurnal Kajian </w:t>
      </w:r>
      <w:r w:rsidR="00167EE9" w:rsidRPr="002E2CB2">
        <w:rPr>
          <w:rFonts w:asciiTheme="minorHAnsi" w:hAnsiTheme="minorHAnsi" w:cstheme="minorHAnsi"/>
          <w:i/>
          <w:iCs/>
          <w:sz w:val="20"/>
          <w:szCs w:val="20"/>
        </w:rPr>
        <w:t xml:space="preserve">sense of </w:t>
      </w:r>
      <w:r w:rsidR="002A4B7D" w:rsidRPr="002E2CB2">
        <w:rPr>
          <w:rFonts w:asciiTheme="minorHAnsi" w:hAnsiTheme="minorHAnsi" w:cstheme="minorHAnsi"/>
          <w:i/>
          <w:iCs/>
          <w:sz w:val="20"/>
          <w:szCs w:val="20"/>
        </w:rPr>
        <w:t>place</w:t>
      </w:r>
      <w:sdt>
        <w:sdtPr>
          <w:rPr>
            <w:rFonts w:asciiTheme="minorHAnsi" w:hAnsiTheme="minorHAnsi" w:cstheme="minorHAnsi"/>
            <w:i/>
            <w:iCs/>
            <w:sz w:val="20"/>
            <w:szCs w:val="20"/>
          </w:rPr>
          <w:id w:val="-1917772922"/>
          <w:citation/>
        </w:sdtPr>
        <w:sdtContent>
          <w:r w:rsidR="00167EE9" w:rsidRPr="002E2CB2">
            <w:rPr>
              <w:rFonts w:asciiTheme="minorHAnsi" w:hAnsiTheme="minorHAnsi" w:cstheme="minorHAnsi"/>
              <w:i/>
              <w:iCs/>
              <w:sz w:val="20"/>
              <w:szCs w:val="20"/>
            </w:rPr>
            <w:fldChar w:fldCharType="begin"/>
          </w:r>
          <w:r w:rsidR="00167EE9" w:rsidRPr="002E2CB2">
            <w:rPr>
              <w:rFonts w:asciiTheme="minorHAnsi" w:hAnsiTheme="minorHAnsi" w:cstheme="minorHAnsi"/>
              <w:i/>
              <w:iCs/>
              <w:sz w:val="20"/>
              <w:szCs w:val="20"/>
              <w:lang w:val="en-US"/>
            </w:rPr>
            <w:instrText xml:space="preserve"> CITATION Mir20 \l 1033 </w:instrText>
          </w:r>
          <w:r w:rsidR="00167EE9" w:rsidRPr="002E2CB2">
            <w:rPr>
              <w:rFonts w:asciiTheme="minorHAnsi" w:hAnsiTheme="minorHAnsi" w:cstheme="minorHAnsi"/>
              <w:i/>
              <w:iCs/>
              <w:sz w:val="20"/>
              <w:szCs w:val="20"/>
            </w:rPr>
            <w:fldChar w:fldCharType="separate"/>
          </w:r>
          <w:r w:rsidR="00A74152" w:rsidRPr="002E2CB2">
            <w:rPr>
              <w:rFonts w:asciiTheme="minorHAnsi" w:hAnsiTheme="minorHAnsi" w:cstheme="minorHAnsi"/>
              <w:i/>
              <w:iCs/>
              <w:noProof/>
              <w:sz w:val="20"/>
              <w:szCs w:val="20"/>
              <w:lang w:val="en-US"/>
            </w:rPr>
            <w:t xml:space="preserve"> </w:t>
          </w:r>
          <w:r w:rsidR="00A74152" w:rsidRPr="002E2CB2">
            <w:rPr>
              <w:rFonts w:asciiTheme="minorHAnsi" w:hAnsiTheme="minorHAnsi" w:cstheme="minorHAnsi"/>
              <w:noProof/>
              <w:sz w:val="20"/>
              <w:szCs w:val="20"/>
              <w:lang w:val="en-US"/>
            </w:rPr>
            <w:t>(Mirsa Rinaldi, 2020)</w:t>
          </w:r>
          <w:r w:rsidR="00167EE9" w:rsidRPr="002E2CB2">
            <w:rPr>
              <w:rFonts w:asciiTheme="minorHAnsi" w:hAnsiTheme="minorHAnsi" w:cstheme="minorHAnsi"/>
              <w:i/>
              <w:iCs/>
              <w:sz w:val="20"/>
              <w:szCs w:val="20"/>
            </w:rPr>
            <w:fldChar w:fldCharType="end"/>
          </w:r>
        </w:sdtContent>
      </w:sdt>
      <w:bookmarkEnd w:id="3"/>
    </w:p>
    <w:p w14:paraId="37F49CFD" w14:textId="77777777" w:rsidR="002E2CB2" w:rsidRPr="00844235" w:rsidRDefault="002E2CB2" w:rsidP="002E2CB2">
      <w:pPr>
        <w:pStyle w:val="NoSpacing"/>
        <w:rPr>
          <w:rFonts w:asciiTheme="minorHAnsi" w:hAnsiTheme="minorHAnsi" w:cstheme="minorHAnsi"/>
          <w:i/>
          <w:iCs/>
        </w:rPr>
      </w:pPr>
    </w:p>
    <w:p w14:paraId="0C07E64B" w14:textId="7135BDE4" w:rsidR="00066871" w:rsidRDefault="002A4B7D" w:rsidP="002E2CB2">
      <w:pPr>
        <w:pStyle w:val="NoSpacing"/>
        <w:jc w:val="both"/>
        <w:rPr>
          <w:rFonts w:asciiTheme="minorHAnsi" w:hAnsiTheme="minorHAnsi" w:cstheme="minorHAnsi"/>
        </w:rPr>
      </w:pPr>
      <w:bookmarkStart w:id="4" w:name="_Hlk168644864"/>
      <w:r w:rsidRPr="00844235">
        <w:rPr>
          <w:rFonts w:asciiTheme="minorHAnsi" w:hAnsiTheme="minorHAnsi" w:cstheme="minorHAnsi"/>
          <w:b/>
          <w:bCs/>
          <w:i/>
          <w:iCs/>
        </w:rPr>
        <w:t>Place</w:t>
      </w:r>
      <w:r w:rsidR="0007114E" w:rsidRPr="00844235">
        <w:rPr>
          <w:rFonts w:asciiTheme="minorHAnsi" w:hAnsiTheme="minorHAnsi" w:cstheme="minorHAnsi"/>
          <w:b/>
          <w:bCs/>
          <w:i/>
          <w:iCs/>
        </w:rPr>
        <w:t xml:space="preserve"> </w:t>
      </w:r>
      <w:r w:rsidR="0007114E" w:rsidRPr="00844235">
        <w:rPr>
          <w:rFonts w:asciiTheme="minorHAnsi" w:hAnsiTheme="minorHAnsi" w:cstheme="minorHAnsi"/>
        </w:rPr>
        <w:cr/>
      </w:r>
      <w:r w:rsidRPr="00844235">
        <w:rPr>
          <w:rFonts w:asciiTheme="minorHAnsi" w:hAnsiTheme="minorHAnsi" w:cstheme="minorHAnsi"/>
          <w:i/>
          <w:iCs/>
        </w:rPr>
        <w:t>Place</w:t>
      </w:r>
      <w:r w:rsidR="0007114E" w:rsidRPr="00844235">
        <w:rPr>
          <w:rFonts w:asciiTheme="minorHAnsi" w:hAnsiTheme="minorHAnsi" w:cstheme="minorHAnsi"/>
        </w:rPr>
        <w:t xml:space="preserve"> (tempat) adalah sebuah identitas, dimana sebuah tempat menjadi  tujuan</w:t>
      </w:r>
      <w:r w:rsidR="00C2038C">
        <w:rPr>
          <w:rFonts w:asciiTheme="minorHAnsi" w:hAnsiTheme="minorHAnsi" w:cstheme="minorHAnsi"/>
        </w:rPr>
        <w:t xml:space="preserve"> atau </w:t>
      </w:r>
      <w:r w:rsidR="0007114E" w:rsidRPr="00844235">
        <w:rPr>
          <w:rFonts w:asciiTheme="minorHAnsi" w:hAnsiTheme="minorHAnsi" w:cstheme="minorHAnsi"/>
        </w:rPr>
        <w:t xml:space="preserve">destinasi pasti bukan karena tanpa maksud melainkan karena memiliki ciri khas dan ke unikan tersendiri yang dimiliki oleh setiap </w:t>
      </w:r>
      <w:r w:rsidRPr="00844235">
        <w:rPr>
          <w:rFonts w:asciiTheme="minorHAnsi" w:hAnsiTheme="minorHAnsi" w:cstheme="minorHAnsi"/>
          <w:i/>
          <w:iCs/>
        </w:rPr>
        <w:t>place</w:t>
      </w:r>
      <w:r w:rsidR="0007114E" w:rsidRPr="00844235">
        <w:rPr>
          <w:rFonts w:asciiTheme="minorHAnsi" w:hAnsiTheme="minorHAnsi" w:cstheme="minorHAnsi"/>
        </w:rPr>
        <w:t xml:space="preserve"> ini disebut identitas. Sense of </w:t>
      </w:r>
      <w:r w:rsidRPr="00844235">
        <w:rPr>
          <w:rFonts w:asciiTheme="minorHAnsi" w:hAnsiTheme="minorHAnsi" w:cstheme="minorHAnsi"/>
          <w:i/>
          <w:iCs/>
        </w:rPr>
        <w:t>place</w:t>
      </w:r>
      <w:r w:rsidR="0007114E" w:rsidRPr="00844235">
        <w:rPr>
          <w:rFonts w:asciiTheme="minorHAnsi" w:hAnsiTheme="minorHAnsi" w:cstheme="minorHAnsi"/>
        </w:rPr>
        <w:t xml:space="preserve"> merupakan konsep multidimensi yang menyiratkan hubungan emosional manusia dan tempat dan mempunyai fungsi untuk mengenali keunikan dari suatu tempat. (Tutun</w:t>
      </w:r>
      <w:r w:rsidR="00521D9E">
        <w:rPr>
          <w:rFonts w:asciiTheme="minorHAnsi" w:hAnsiTheme="minorHAnsi" w:cstheme="minorHAnsi"/>
        </w:rPr>
        <w:t xml:space="preserve"> et al. </w:t>
      </w:r>
      <w:r w:rsidR="0007114E" w:rsidRPr="00844235">
        <w:rPr>
          <w:rFonts w:asciiTheme="minorHAnsi" w:hAnsiTheme="minorHAnsi" w:cstheme="minorHAnsi"/>
        </w:rPr>
        <w:t>2023).</w:t>
      </w:r>
    </w:p>
    <w:p w14:paraId="1D85FDDD" w14:textId="77777777" w:rsidR="00455991" w:rsidRDefault="00455991" w:rsidP="002E2CB2">
      <w:pPr>
        <w:pStyle w:val="NoSpacing"/>
        <w:jc w:val="both"/>
        <w:rPr>
          <w:rFonts w:asciiTheme="minorHAnsi" w:hAnsiTheme="minorHAnsi" w:cstheme="minorHAnsi"/>
        </w:rPr>
      </w:pPr>
    </w:p>
    <w:p w14:paraId="606F741B" w14:textId="135E2389" w:rsidR="00B34A86" w:rsidRDefault="00CF5069" w:rsidP="002E2CB2">
      <w:pPr>
        <w:pStyle w:val="NoSpacing"/>
        <w:jc w:val="both"/>
        <w:rPr>
          <w:rFonts w:asciiTheme="minorHAnsi" w:hAnsiTheme="minorHAnsi" w:cstheme="minorHAnsi"/>
        </w:rPr>
      </w:pPr>
      <w:r>
        <w:rPr>
          <w:rFonts w:asciiTheme="minorHAnsi" w:hAnsiTheme="minorHAnsi" w:cstheme="minorHAnsi"/>
        </w:rPr>
        <w:t>T</w:t>
      </w:r>
      <w:r w:rsidR="00B34A86" w:rsidRPr="00844235">
        <w:rPr>
          <w:rFonts w:asciiTheme="minorHAnsi" w:hAnsiTheme="minorHAnsi" w:cstheme="minorHAnsi"/>
        </w:rPr>
        <w:t xml:space="preserve">erdapat 3 unsur pembentuk sebuah </w:t>
      </w:r>
      <w:r w:rsidR="002A4B7D" w:rsidRPr="00844235">
        <w:rPr>
          <w:rFonts w:asciiTheme="minorHAnsi" w:hAnsiTheme="minorHAnsi" w:cstheme="minorHAnsi"/>
          <w:i/>
          <w:iCs/>
        </w:rPr>
        <w:t>place</w:t>
      </w:r>
      <w:r w:rsidR="00B34A86" w:rsidRPr="00844235">
        <w:rPr>
          <w:rFonts w:asciiTheme="minorHAnsi" w:hAnsiTheme="minorHAnsi" w:cstheme="minorHAnsi"/>
        </w:rPr>
        <w:t xml:space="preserve"> (tempat), yaitu activity (aktivitas), form (bentuk), dan image (citra). Tempat (</w:t>
      </w:r>
      <w:r w:rsidR="002A4B7D" w:rsidRPr="00844235">
        <w:rPr>
          <w:rFonts w:asciiTheme="minorHAnsi" w:hAnsiTheme="minorHAnsi" w:cstheme="minorHAnsi"/>
          <w:i/>
          <w:iCs/>
        </w:rPr>
        <w:t>place</w:t>
      </w:r>
      <w:r w:rsidR="00B34A86" w:rsidRPr="00844235">
        <w:rPr>
          <w:rFonts w:asciiTheme="minorHAnsi" w:hAnsiTheme="minorHAnsi" w:cstheme="minorHAnsi"/>
          <w:i/>
          <w:iCs/>
        </w:rPr>
        <w:t>)</w:t>
      </w:r>
      <w:r w:rsidR="00B34A86" w:rsidRPr="00844235">
        <w:rPr>
          <w:rFonts w:asciiTheme="minorHAnsi" w:hAnsiTheme="minorHAnsi" w:cstheme="minorHAnsi"/>
        </w:rPr>
        <w:t xml:space="preserve"> terbentuk melalui hubungan antara tampilan lingkungan, aktivitas masyarakat, dan makna yang terbentuk.</w:t>
      </w:r>
      <w:r w:rsidR="00DE604E" w:rsidRPr="00844235">
        <w:rPr>
          <w:rFonts w:asciiTheme="minorHAnsi" w:hAnsiTheme="minorHAnsi" w:cstheme="minorHAnsi"/>
        </w:rPr>
        <w:t xml:space="preserve"> </w:t>
      </w:r>
    </w:p>
    <w:p w14:paraId="34EC0340" w14:textId="77777777" w:rsidR="009324D1" w:rsidRDefault="009324D1" w:rsidP="002E2CB2">
      <w:pPr>
        <w:pStyle w:val="NoSpacing"/>
        <w:jc w:val="both"/>
        <w:rPr>
          <w:rFonts w:asciiTheme="minorHAnsi" w:hAnsiTheme="minorHAnsi" w:cstheme="minorHAnsi"/>
        </w:rPr>
      </w:pPr>
    </w:p>
    <w:p w14:paraId="7D92E6B8" w14:textId="0A720E0B" w:rsidR="00066871" w:rsidRPr="00066871" w:rsidRDefault="00066871" w:rsidP="002E2CB2">
      <w:pPr>
        <w:pStyle w:val="NormalWeb"/>
        <w:spacing w:before="0" w:beforeAutospacing="0" w:after="0" w:afterAutospacing="0"/>
        <w:jc w:val="center"/>
      </w:pPr>
      <w:r>
        <w:rPr>
          <w:noProof/>
        </w:rPr>
        <w:lastRenderedPageBreak/>
        <w:drawing>
          <wp:inline distT="0" distB="0" distL="0" distR="0" wp14:anchorId="0D045AFA" wp14:editId="74F4B943">
            <wp:extent cx="1757362" cy="1358171"/>
            <wp:effectExtent l="0" t="0" r="0" b="0"/>
            <wp:docPr id="434159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7310" cy="1373588"/>
                    </a:xfrm>
                    <a:prstGeom prst="rect">
                      <a:avLst/>
                    </a:prstGeom>
                    <a:noFill/>
                    <a:ln>
                      <a:noFill/>
                    </a:ln>
                  </pic:spPr>
                </pic:pic>
              </a:graphicData>
            </a:graphic>
          </wp:inline>
        </w:drawing>
      </w:r>
    </w:p>
    <w:p w14:paraId="2EC6126A" w14:textId="49B15596" w:rsidR="00B34A86" w:rsidRPr="002E2CB2" w:rsidRDefault="00B34A86" w:rsidP="002E2CB2">
      <w:pPr>
        <w:pStyle w:val="NoSpacing"/>
        <w:jc w:val="center"/>
        <w:rPr>
          <w:rFonts w:asciiTheme="minorHAnsi" w:hAnsiTheme="minorHAnsi" w:cstheme="minorHAnsi"/>
          <w:i/>
          <w:iCs/>
        </w:rPr>
      </w:pPr>
      <w:r w:rsidRPr="002E2CB2">
        <w:rPr>
          <w:rFonts w:asciiTheme="minorHAnsi" w:hAnsiTheme="minorHAnsi" w:cstheme="minorHAnsi"/>
        </w:rPr>
        <w:t xml:space="preserve">Gambar </w:t>
      </w:r>
      <w:r w:rsidR="001114EF" w:rsidRPr="002E2CB2">
        <w:rPr>
          <w:rFonts w:asciiTheme="minorHAnsi" w:hAnsiTheme="minorHAnsi" w:cstheme="minorHAnsi"/>
        </w:rPr>
        <w:t>2. Unsur Pembentuk Plae</w:t>
      </w:r>
    </w:p>
    <w:p w14:paraId="7FBD47D8" w14:textId="288393E6" w:rsidR="00B34A86" w:rsidRPr="002E2CB2" w:rsidRDefault="00B34A86" w:rsidP="002E2CB2">
      <w:pPr>
        <w:pStyle w:val="NoSpacing"/>
        <w:jc w:val="center"/>
        <w:rPr>
          <w:rFonts w:asciiTheme="minorHAnsi" w:hAnsiTheme="minorHAnsi" w:cstheme="minorHAnsi"/>
          <w:i/>
          <w:iCs/>
          <w:sz w:val="20"/>
          <w:szCs w:val="20"/>
        </w:rPr>
      </w:pPr>
      <w:r w:rsidRPr="002E2CB2">
        <w:rPr>
          <w:rFonts w:asciiTheme="minorHAnsi" w:hAnsiTheme="minorHAnsi" w:cstheme="minorHAnsi"/>
          <w:sz w:val="20"/>
          <w:szCs w:val="20"/>
        </w:rPr>
        <w:t xml:space="preserve">Sumber: Jurnal Kajian </w:t>
      </w:r>
      <w:r w:rsidRPr="002E2CB2">
        <w:rPr>
          <w:rFonts w:asciiTheme="minorHAnsi" w:hAnsiTheme="minorHAnsi" w:cstheme="minorHAnsi"/>
          <w:i/>
          <w:iCs/>
          <w:sz w:val="20"/>
          <w:szCs w:val="20"/>
        </w:rPr>
        <w:t xml:space="preserve">sense of </w:t>
      </w:r>
      <w:r w:rsidR="002A4B7D" w:rsidRPr="002E2CB2">
        <w:rPr>
          <w:rFonts w:asciiTheme="minorHAnsi" w:hAnsiTheme="minorHAnsi" w:cstheme="minorHAnsi"/>
          <w:i/>
          <w:iCs/>
          <w:sz w:val="20"/>
          <w:szCs w:val="20"/>
        </w:rPr>
        <w:t>place</w:t>
      </w:r>
      <w:sdt>
        <w:sdtPr>
          <w:rPr>
            <w:rFonts w:asciiTheme="minorHAnsi" w:hAnsiTheme="minorHAnsi" w:cstheme="minorHAnsi"/>
            <w:i/>
            <w:iCs/>
            <w:sz w:val="20"/>
            <w:szCs w:val="20"/>
          </w:rPr>
          <w:id w:val="268520939"/>
          <w:citation/>
        </w:sdtPr>
        <w:sdtContent>
          <w:r w:rsidRPr="002E2CB2">
            <w:rPr>
              <w:rFonts w:asciiTheme="minorHAnsi" w:hAnsiTheme="minorHAnsi" w:cstheme="minorHAnsi"/>
              <w:i/>
              <w:iCs/>
              <w:sz w:val="20"/>
              <w:szCs w:val="20"/>
            </w:rPr>
            <w:fldChar w:fldCharType="begin"/>
          </w:r>
          <w:r w:rsidRPr="002E2CB2">
            <w:rPr>
              <w:rFonts w:asciiTheme="minorHAnsi" w:hAnsiTheme="minorHAnsi" w:cstheme="minorHAnsi"/>
              <w:i/>
              <w:iCs/>
              <w:sz w:val="20"/>
              <w:szCs w:val="20"/>
              <w:lang w:val="en-US"/>
            </w:rPr>
            <w:instrText xml:space="preserve"> CITATION Mir20 \l 1033 </w:instrText>
          </w:r>
          <w:r w:rsidRPr="002E2CB2">
            <w:rPr>
              <w:rFonts w:asciiTheme="minorHAnsi" w:hAnsiTheme="minorHAnsi" w:cstheme="minorHAnsi"/>
              <w:i/>
              <w:iCs/>
              <w:sz w:val="20"/>
              <w:szCs w:val="20"/>
            </w:rPr>
            <w:fldChar w:fldCharType="separate"/>
          </w:r>
          <w:r w:rsidR="00A74152" w:rsidRPr="002E2CB2">
            <w:rPr>
              <w:rFonts w:asciiTheme="minorHAnsi" w:hAnsiTheme="minorHAnsi" w:cstheme="minorHAnsi"/>
              <w:i/>
              <w:iCs/>
              <w:noProof/>
              <w:sz w:val="20"/>
              <w:szCs w:val="20"/>
              <w:lang w:val="en-US"/>
            </w:rPr>
            <w:t xml:space="preserve"> </w:t>
          </w:r>
          <w:r w:rsidR="00A74152" w:rsidRPr="002E2CB2">
            <w:rPr>
              <w:rFonts w:asciiTheme="minorHAnsi" w:hAnsiTheme="minorHAnsi" w:cstheme="minorHAnsi"/>
              <w:noProof/>
              <w:sz w:val="20"/>
              <w:szCs w:val="20"/>
              <w:lang w:val="en-US"/>
            </w:rPr>
            <w:t>(Mirsa Rinaldi, 2020)</w:t>
          </w:r>
          <w:r w:rsidRPr="002E2CB2">
            <w:rPr>
              <w:rFonts w:asciiTheme="minorHAnsi" w:hAnsiTheme="minorHAnsi" w:cstheme="minorHAnsi"/>
              <w:i/>
              <w:iCs/>
              <w:sz w:val="20"/>
              <w:szCs w:val="20"/>
            </w:rPr>
            <w:fldChar w:fldCharType="end"/>
          </w:r>
        </w:sdtContent>
      </w:sdt>
    </w:p>
    <w:p w14:paraId="1B7A136C" w14:textId="77777777" w:rsidR="00B34A86" w:rsidRPr="00844235" w:rsidRDefault="00B34A86" w:rsidP="002E2CB2">
      <w:pPr>
        <w:pStyle w:val="NoSpacing"/>
        <w:rPr>
          <w:rFonts w:asciiTheme="minorHAnsi" w:hAnsiTheme="minorHAnsi" w:cstheme="minorHAnsi"/>
          <w:i/>
          <w:iCs/>
        </w:rPr>
      </w:pPr>
    </w:p>
    <w:p w14:paraId="3547C3B8" w14:textId="77777777" w:rsidR="00B34A86" w:rsidRPr="00844235" w:rsidRDefault="00B34A86" w:rsidP="002E2CB2">
      <w:pPr>
        <w:pStyle w:val="NoSpacing"/>
        <w:rPr>
          <w:rFonts w:asciiTheme="minorHAnsi" w:hAnsiTheme="minorHAnsi" w:cstheme="minorHAnsi"/>
          <w:b/>
          <w:bCs/>
          <w:i/>
          <w:iCs/>
        </w:rPr>
      </w:pPr>
      <w:r w:rsidRPr="00844235">
        <w:rPr>
          <w:rFonts w:asciiTheme="minorHAnsi" w:hAnsiTheme="minorHAnsi" w:cstheme="minorHAnsi"/>
          <w:b/>
          <w:bCs/>
          <w:i/>
          <w:iCs/>
        </w:rPr>
        <w:t>Contrast of Harmony</w:t>
      </w:r>
    </w:p>
    <w:p w14:paraId="2F7987C3" w14:textId="31F2A2E6" w:rsidR="001E69E1" w:rsidRDefault="00DE604E" w:rsidP="002E2CB2">
      <w:pPr>
        <w:pStyle w:val="NoSpacing"/>
        <w:jc w:val="both"/>
        <w:rPr>
          <w:rFonts w:asciiTheme="minorHAnsi" w:hAnsiTheme="minorHAnsi" w:cstheme="minorHAnsi"/>
        </w:rPr>
      </w:pPr>
      <w:r w:rsidRPr="00844235">
        <w:rPr>
          <w:rFonts w:asciiTheme="minorHAnsi" w:hAnsiTheme="minorHAnsi" w:cstheme="minorHAnsi"/>
        </w:rPr>
        <w:t>Pembahasan mengenai "</w:t>
      </w:r>
      <w:r w:rsidR="002A4B7D" w:rsidRPr="00844235">
        <w:rPr>
          <w:rFonts w:asciiTheme="minorHAnsi" w:hAnsiTheme="minorHAnsi" w:cstheme="minorHAnsi"/>
          <w:i/>
          <w:iCs/>
        </w:rPr>
        <w:t>Place</w:t>
      </w:r>
      <w:r w:rsidRPr="00844235">
        <w:rPr>
          <w:rFonts w:asciiTheme="minorHAnsi" w:hAnsiTheme="minorHAnsi" w:cstheme="minorHAnsi"/>
        </w:rPr>
        <w:t xml:space="preserve">" sering mengangkat dampak lokasi fisik terhadap interaksi sosial dan pengalaman manusia secara menyeluruh. Dalam konteks ini, </w:t>
      </w:r>
      <w:r w:rsidRPr="00844235">
        <w:rPr>
          <w:rFonts w:asciiTheme="minorHAnsi" w:hAnsiTheme="minorHAnsi" w:cstheme="minorHAnsi"/>
          <w:i/>
          <w:iCs/>
        </w:rPr>
        <w:t>Contrast of Harmony</w:t>
      </w:r>
      <w:r w:rsidRPr="00844235">
        <w:rPr>
          <w:rFonts w:asciiTheme="minorHAnsi" w:hAnsiTheme="minorHAnsi" w:cstheme="minorHAnsi"/>
        </w:rPr>
        <w:t xml:space="preserve"> menekankan bagaimana perbedaan dalam struktur ruang, baik dari segi estetika maupun fungsional, menciptakan dinamika khas dalam pengalaman manusia. </w:t>
      </w:r>
      <w:r w:rsidR="00702535" w:rsidRPr="00844235">
        <w:rPr>
          <w:rFonts w:asciiTheme="minorHAnsi" w:hAnsiTheme="minorHAnsi" w:cstheme="minorHAnsi"/>
        </w:rPr>
        <w:t xml:space="preserve">Pendekatan </w:t>
      </w:r>
      <w:r w:rsidR="00702535" w:rsidRPr="00844235">
        <w:rPr>
          <w:rFonts w:asciiTheme="minorHAnsi" w:hAnsiTheme="minorHAnsi" w:cstheme="minorHAnsi"/>
          <w:i/>
          <w:iCs/>
        </w:rPr>
        <w:t>Contrast of Harmony</w:t>
      </w:r>
      <w:r w:rsidR="00702535" w:rsidRPr="00844235">
        <w:rPr>
          <w:rFonts w:asciiTheme="minorHAnsi" w:hAnsiTheme="minorHAnsi" w:cstheme="minorHAnsi"/>
        </w:rPr>
        <w:t xml:space="preserve"> digunakan dalam upaya pelestarian kawasan dengan mempertahankan keseimbangan antara bangunan baru dan yang sudah ada, serta menjaga keselarasan ruang dan elemen kota tanpa merusak bangunan lama yang memiliki nilai sejarah.</w:t>
      </w:r>
      <w:r w:rsidR="00C60F63">
        <w:rPr>
          <w:rFonts w:asciiTheme="minorHAnsi" w:hAnsiTheme="minorHAnsi" w:cstheme="minorHAnsi"/>
        </w:rPr>
        <w:t xml:space="preserve"> </w:t>
      </w:r>
      <w:r w:rsidR="00702535" w:rsidRPr="00844235">
        <w:rPr>
          <w:rFonts w:asciiTheme="minorHAnsi" w:hAnsiTheme="minorHAnsi" w:cstheme="minorHAnsi"/>
        </w:rPr>
        <w:t xml:space="preserve">Pendekatan ini memungkinkan inovasi dalam pembangunan baru sambil tetap memperhatikan keselarasan desain dengan lingkungan sekitarnya. Kawasan tersebut dapat mengalami renovasi total terhadap bangunan lama yang bukan merupakan warisan budaya, namun bangunan cagar budaya akan tetap dipertahankan. Pembangunan baru di sekitar bangunan cagar budaya dapat memiliki desain yang kontras, dengan harapan bahwa keberadaan bangunan cagar budaya tersebut akan menjadi sorotan karena perbedaan tersebut </w:t>
      </w:r>
      <w:sdt>
        <w:sdtPr>
          <w:rPr>
            <w:rFonts w:asciiTheme="minorHAnsi" w:hAnsiTheme="minorHAnsi" w:cstheme="minorHAnsi"/>
          </w:rPr>
          <w:id w:val="573701213"/>
          <w:citation/>
        </w:sdtPr>
        <w:sdtContent>
          <w:r w:rsidR="00647D3B" w:rsidRPr="00844235">
            <w:rPr>
              <w:rFonts w:asciiTheme="minorHAnsi" w:hAnsiTheme="minorHAnsi" w:cstheme="minorHAnsi"/>
            </w:rPr>
            <w:fldChar w:fldCharType="begin"/>
          </w:r>
          <w:r w:rsidR="00647D3B" w:rsidRPr="00844235">
            <w:rPr>
              <w:rFonts w:asciiTheme="minorHAnsi" w:hAnsiTheme="minorHAnsi" w:cstheme="minorHAnsi"/>
            </w:rPr>
            <w:instrText xml:space="preserve"> CITATION Pra18 \l 1033 </w:instrText>
          </w:r>
          <w:r w:rsidR="00647D3B" w:rsidRPr="00844235">
            <w:rPr>
              <w:rFonts w:asciiTheme="minorHAnsi" w:hAnsiTheme="minorHAnsi" w:cstheme="minorHAnsi"/>
            </w:rPr>
            <w:fldChar w:fldCharType="separate"/>
          </w:r>
          <w:r w:rsidR="00A74152" w:rsidRPr="00A74152">
            <w:rPr>
              <w:rFonts w:asciiTheme="minorHAnsi" w:hAnsiTheme="minorHAnsi" w:cstheme="minorHAnsi"/>
              <w:noProof/>
            </w:rPr>
            <w:t>(Prasetyo NNurjanti Datu Alif, 2018)</w:t>
          </w:r>
          <w:r w:rsidR="00647D3B" w:rsidRPr="00844235">
            <w:rPr>
              <w:rFonts w:asciiTheme="minorHAnsi" w:hAnsiTheme="minorHAnsi" w:cstheme="minorHAnsi"/>
            </w:rPr>
            <w:fldChar w:fldCharType="end"/>
          </w:r>
        </w:sdtContent>
      </w:sdt>
      <w:r w:rsidR="00647D3B" w:rsidRPr="00844235">
        <w:rPr>
          <w:rFonts w:asciiTheme="minorHAnsi" w:hAnsiTheme="minorHAnsi" w:cstheme="minorHAnsi"/>
        </w:rPr>
        <w:t>.</w:t>
      </w:r>
    </w:p>
    <w:p w14:paraId="0C92D3F6" w14:textId="77777777" w:rsidR="00C1426D" w:rsidRDefault="00C1426D" w:rsidP="002E2CB2">
      <w:pPr>
        <w:pStyle w:val="NoSpacing"/>
        <w:jc w:val="both"/>
        <w:rPr>
          <w:rFonts w:asciiTheme="minorHAnsi" w:hAnsiTheme="minorHAnsi" w:cstheme="minorHAnsi"/>
        </w:rPr>
      </w:pPr>
    </w:p>
    <w:p w14:paraId="37534BEF" w14:textId="143CB67F" w:rsidR="00CC4F8E" w:rsidRDefault="00D03AEE" w:rsidP="002E2CB2">
      <w:pPr>
        <w:pStyle w:val="NoSpacing"/>
        <w:jc w:val="both"/>
        <w:rPr>
          <w:rFonts w:asciiTheme="minorHAnsi" w:hAnsiTheme="minorHAnsi" w:cstheme="minorHAnsi"/>
        </w:rPr>
      </w:pPr>
      <w:r w:rsidRPr="00844235">
        <w:rPr>
          <w:rFonts w:asciiTheme="minorHAnsi" w:hAnsiTheme="minorHAnsi" w:cstheme="minorHAnsi"/>
        </w:rPr>
        <w:t>Dalam konteks revitalisasi Bangunan EX Toko Tio Tek Hong di Pasar Baru Jakarta Pusat, konsep harmoni dapat diinterpretasikan dalam beberapa cara yang relevan. Pertama, dalam ruang musik, harmoni bisa merujuk pada integrasi antara akustik yang diperbaiki dan desain ruang yang memfasilitasi kreativitas musikal. Penggunaan bahan bangunan dan penempatan ruang yang dipilih secara bijak dapat meningkatkan kualitas akustik dan pengalaman pendengaran secara keseluruhan. Di sisi lain, untuk ruang kerja, harmoni dapat mencakup keselarasan antara fungsionalitas modern dengan karakter arsitektur tradisional. Pemeliharaan elemen-elemen historis seperti struktur bangunan dan detail arsitektural yang khas dapat menghadirkan rasa kontinuitas dan penghormatan terhadap sejarah, sementara teknologi dan desain interior kontemporer mendukung efisiensi dan produktivitas dalam ruang kerja. Secara keseluruhan, konsep harmoni dalam revitalisasi bangunan ini tidak hanya melibatkan aspek visual dan estetika, tetapi juga mempertimbangkan fungsi, konteks budaya, dan pengalaman pengguna modern yang diinginkan.</w:t>
      </w:r>
    </w:p>
    <w:p w14:paraId="7F29D84C" w14:textId="6DF92EAD" w:rsidR="00C11AE2" w:rsidRPr="00844235" w:rsidRDefault="00C11AE2" w:rsidP="002E2CB2">
      <w:pPr>
        <w:tabs>
          <w:tab w:val="center" w:pos="284"/>
          <w:tab w:val="left" w:pos="426"/>
        </w:tabs>
        <w:spacing w:after="0" w:line="240" w:lineRule="auto"/>
        <w:jc w:val="both"/>
        <w:rPr>
          <w:rFonts w:asciiTheme="minorHAnsi" w:hAnsiTheme="minorHAnsi" w:cstheme="minorHAnsi"/>
        </w:rPr>
      </w:pPr>
    </w:p>
    <w:p w14:paraId="1194E8C4" w14:textId="4C688F65" w:rsidR="00DD61E5" w:rsidRPr="00844235" w:rsidRDefault="00DD61E5" w:rsidP="002E2CB2">
      <w:pPr>
        <w:pStyle w:val="Style"/>
        <w:numPr>
          <w:ilvl w:val="0"/>
          <w:numId w:val="1"/>
        </w:numPr>
        <w:ind w:left="270" w:hanging="270"/>
        <w:rPr>
          <w:rFonts w:asciiTheme="minorHAnsi" w:hAnsiTheme="minorHAnsi" w:cstheme="minorHAnsi"/>
          <w:b/>
          <w:noProof/>
          <w:sz w:val="22"/>
          <w:szCs w:val="22"/>
        </w:rPr>
      </w:pPr>
      <w:r w:rsidRPr="00844235">
        <w:rPr>
          <w:rFonts w:asciiTheme="minorHAnsi" w:hAnsiTheme="minorHAnsi" w:cstheme="minorHAnsi"/>
          <w:b/>
          <w:noProof/>
          <w:sz w:val="22"/>
          <w:szCs w:val="22"/>
        </w:rPr>
        <w:t>METODE</w:t>
      </w:r>
      <w:r w:rsidR="002D1D47" w:rsidRPr="00844235">
        <w:rPr>
          <w:rFonts w:asciiTheme="minorHAnsi" w:hAnsiTheme="minorHAnsi" w:cstheme="minorHAnsi"/>
          <w:b/>
          <w:noProof/>
          <w:sz w:val="22"/>
          <w:szCs w:val="22"/>
        </w:rPr>
        <w:t xml:space="preserve"> </w:t>
      </w:r>
    </w:p>
    <w:p w14:paraId="18B271FC" w14:textId="2B119D93" w:rsidR="0007114E" w:rsidRPr="00844235" w:rsidRDefault="0007114E" w:rsidP="002E2CB2">
      <w:pPr>
        <w:pStyle w:val="NoSpacing"/>
        <w:jc w:val="both"/>
        <w:rPr>
          <w:rFonts w:asciiTheme="minorHAnsi" w:hAnsiTheme="minorHAnsi" w:cstheme="minorHAnsi"/>
          <w:b/>
          <w:bCs/>
        </w:rPr>
      </w:pPr>
      <w:r w:rsidRPr="00844235">
        <w:rPr>
          <w:rFonts w:asciiTheme="minorHAnsi" w:hAnsiTheme="minorHAnsi" w:cstheme="minorHAnsi"/>
          <w:b/>
          <w:bCs/>
        </w:rPr>
        <w:t>Metode Pengumpulan dan Pengolaan Data</w:t>
      </w:r>
    </w:p>
    <w:p w14:paraId="3E17F14A" w14:textId="4679506E" w:rsidR="003B1F89" w:rsidRDefault="003B1F89" w:rsidP="002E2CB2">
      <w:pPr>
        <w:pStyle w:val="Style"/>
        <w:jc w:val="both"/>
        <w:rPr>
          <w:rFonts w:asciiTheme="minorHAnsi" w:hAnsiTheme="minorHAnsi" w:cstheme="minorHAnsi"/>
          <w:sz w:val="22"/>
          <w:szCs w:val="22"/>
          <w:lang w:val="id-ID"/>
        </w:rPr>
      </w:pPr>
      <w:r w:rsidRPr="00844235">
        <w:rPr>
          <w:rFonts w:asciiTheme="minorHAnsi" w:hAnsiTheme="minorHAnsi" w:cstheme="minorHAnsi"/>
          <w:sz w:val="22"/>
          <w:szCs w:val="22"/>
          <w:lang w:val="id-ID"/>
        </w:rPr>
        <w:t xml:space="preserve">Metode yang digunakan untuk memperoleh data adalah metode survei, yang dilakukan untuk mengeksplorasi kondisi eksisting dari site kawasan Bangunan EX Toko Tio Tek Hong di Pasar Baru Jakarta Pusat. Survei ini meliputi pengumpulan data mengenai karakteristik fisik bangunan, termasuk struktur, kondisi material, dan potensi revitalisasi yang dapat dilakukan. Selain itu, data juga mencakup analisis terhadap konteks kawasan sekitar, seperti karakteristik urban, aksesibilitas, dan potensi interaksi sosial.  Jenis data yang diperoleh meliputi informasi mengenai dimensi bangunan, kondisi struktural, sistem utilitas yang ada, serta data historis dan arsitektural yang relevan. Data ini kemudian diolah melalui analisis komprehensif untuk mengidentifikasi tantangan dan peluang dalam proses revitalisasi. Pengolahan data melibatkan </w:t>
      </w:r>
      <w:r w:rsidRPr="00844235">
        <w:rPr>
          <w:rFonts w:asciiTheme="minorHAnsi" w:hAnsiTheme="minorHAnsi" w:cstheme="minorHAnsi"/>
          <w:sz w:val="22"/>
          <w:szCs w:val="22"/>
          <w:lang w:val="id-ID"/>
        </w:rPr>
        <w:lastRenderedPageBreak/>
        <w:t xml:space="preserve">evaluasi teknis dan estetika untuk memastikan bahwa desain yang diusulkan tidak hanya mempertahankan integritas bangunan bersejarah, tetapi juga mengintegrasikan teknologi dan fungsi modern yang relevan. </w:t>
      </w:r>
    </w:p>
    <w:p w14:paraId="2B07BCFD" w14:textId="3274CE90" w:rsidR="001E69E1" w:rsidRPr="00844235" w:rsidRDefault="001E69E1" w:rsidP="002E2CB2">
      <w:pPr>
        <w:pStyle w:val="Style"/>
        <w:jc w:val="center"/>
        <w:rPr>
          <w:rFonts w:asciiTheme="minorHAnsi" w:hAnsiTheme="minorHAnsi" w:cstheme="minorHAnsi"/>
          <w:sz w:val="22"/>
          <w:szCs w:val="22"/>
          <w:lang w:val="id-ID"/>
        </w:rPr>
      </w:pPr>
      <w:r>
        <w:rPr>
          <w:noProof/>
        </w:rPr>
        <w:drawing>
          <wp:inline distT="0" distB="0" distL="0" distR="0" wp14:anchorId="46252D4C" wp14:editId="31A5FB02">
            <wp:extent cx="1967345" cy="2314745"/>
            <wp:effectExtent l="0" t="0" r="0" b="9525"/>
            <wp:docPr id="84990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08874" name=""/>
                    <pic:cNvPicPr/>
                  </pic:nvPicPr>
                  <pic:blipFill>
                    <a:blip r:embed="rId19"/>
                    <a:stretch>
                      <a:fillRect/>
                    </a:stretch>
                  </pic:blipFill>
                  <pic:spPr>
                    <a:xfrm>
                      <a:off x="0" y="0"/>
                      <a:ext cx="1971297" cy="2319395"/>
                    </a:xfrm>
                    <a:prstGeom prst="rect">
                      <a:avLst/>
                    </a:prstGeom>
                  </pic:spPr>
                </pic:pic>
              </a:graphicData>
            </a:graphic>
          </wp:inline>
        </w:drawing>
      </w:r>
    </w:p>
    <w:p w14:paraId="446024F3" w14:textId="35F6D9D4" w:rsidR="001E69E1" w:rsidRPr="00230DF9" w:rsidRDefault="001E69E1" w:rsidP="002E2CB2">
      <w:pPr>
        <w:pStyle w:val="NoSpacing"/>
        <w:jc w:val="center"/>
        <w:rPr>
          <w:rFonts w:asciiTheme="minorHAnsi" w:hAnsiTheme="minorHAnsi" w:cstheme="minorHAnsi"/>
          <w:i/>
          <w:iCs/>
        </w:rPr>
      </w:pPr>
      <w:r w:rsidRPr="00230DF9">
        <w:rPr>
          <w:rFonts w:asciiTheme="minorHAnsi" w:hAnsiTheme="minorHAnsi" w:cstheme="minorHAnsi"/>
        </w:rPr>
        <w:t>Gambar 3. Diagram Berpikir</w:t>
      </w:r>
    </w:p>
    <w:p w14:paraId="37765E7C" w14:textId="77777777" w:rsidR="001E69E1" w:rsidRPr="00230DF9" w:rsidRDefault="001E69E1" w:rsidP="002E2CB2">
      <w:pPr>
        <w:pStyle w:val="NoSpacing"/>
        <w:jc w:val="center"/>
        <w:rPr>
          <w:rFonts w:asciiTheme="minorHAnsi" w:hAnsiTheme="minorHAnsi" w:cstheme="minorHAnsi"/>
          <w:i/>
          <w:iCs/>
          <w:sz w:val="20"/>
          <w:szCs w:val="20"/>
        </w:rPr>
      </w:pPr>
      <w:r w:rsidRPr="00230DF9">
        <w:rPr>
          <w:rFonts w:asciiTheme="minorHAnsi" w:hAnsiTheme="minorHAnsi" w:cstheme="minorHAnsi"/>
          <w:sz w:val="20"/>
          <w:szCs w:val="20"/>
        </w:rPr>
        <w:t xml:space="preserve">Sumber: Jurnal Kajian </w:t>
      </w:r>
      <w:r w:rsidRPr="00230DF9">
        <w:rPr>
          <w:rFonts w:asciiTheme="minorHAnsi" w:hAnsiTheme="minorHAnsi" w:cstheme="minorHAnsi"/>
          <w:i/>
          <w:iCs/>
          <w:sz w:val="20"/>
          <w:szCs w:val="20"/>
        </w:rPr>
        <w:t>sense of place</w:t>
      </w:r>
      <w:sdt>
        <w:sdtPr>
          <w:rPr>
            <w:rFonts w:asciiTheme="minorHAnsi" w:hAnsiTheme="minorHAnsi" w:cstheme="minorHAnsi"/>
            <w:i/>
            <w:iCs/>
            <w:sz w:val="20"/>
            <w:szCs w:val="20"/>
          </w:rPr>
          <w:id w:val="-545369348"/>
          <w:citation/>
        </w:sdtPr>
        <w:sdtContent>
          <w:r w:rsidRPr="00230DF9">
            <w:rPr>
              <w:rFonts w:asciiTheme="minorHAnsi" w:hAnsiTheme="minorHAnsi" w:cstheme="minorHAnsi"/>
              <w:i/>
              <w:iCs/>
              <w:sz w:val="20"/>
              <w:szCs w:val="20"/>
            </w:rPr>
            <w:fldChar w:fldCharType="begin"/>
          </w:r>
          <w:r w:rsidRPr="00230DF9">
            <w:rPr>
              <w:rFonts w:asciiTheme="minorHAnsi" w:hAnsiTheme="minorHAnsi" w:cstheme="minorHAnsi"/>
              <w:i/>
              <w:iCs/>
              <w:sz w:val="20"/>
              <w:szCs w:val="20"/>
              <w:lang w:val="en-US"/>
            </w:rPr>
            <w:instrText xml:space="preserve"> CITATION Mir20 \l 1033 </w:instrText>
          </w:r>
          <w:r w:rsidRPr="00230DF9">
            <w:rPr>
              <w:rFonts w:asciiTheme="minorHAnsi" w:hAnsiTheme="minorHAnsi" w:cstheme="minorHAnsi"/>
              <w:i/>
              <w:iCs/>
              <w:sz w:val="20"/>
              <w:szCs w:val="20"/>
            </w:rPr>
            <w:fldChar w:fldCharType="separate"/>
          </w:r>
          <w:r w:rsidRPr="00230DF9">
            <w:rPr>
              <w:rFonts w:asciiTheme="minorHAnsi" w:hAnsiTheme="minorHAnsi" w:cstheme="minorHAnsi"/>
              <w:i/>
              <w:iCs/>
              <w:noProof/>
              <w:sz w:val="20"/>
              <w:szCs w:val="20"/>
              <w:lang w:val="en-US"/>
            </w:rPr>
            <w:t xml:space="preserve"> </w:t>
          </w:r>
          <w:r w:rsidRPr="00230DF9">
            <w:rPr>
              <w:rFonts w:asciiTheme="minorHAnsi" w:hAnsiTheme="minorHAnsi" w:cstheme="minorHAnsi"/>
              <w:noProof/>
              <w:sz w:val="20"/>
              <w:szCs w:val="20"/>
              <w:lang w:val="en-US"/>
            </w:rPr>
            <w:t>(Mirsa Rinaldi, 2020)</w:t>
          </w:r>
          <w:r w:rsidRPr="00230DF9">
            <w:rPr>
              <w:rFonts w:asciiTheme="minorHAnsi" w:hAnsiTheme="minorHAnsi" w:cstheme="minorHAnsi"/>
              <w:i/>
              <w:iCs/>
              <w:sz w:val="20"/>
              <w:szCs w:val="20"/>
            </w:rPr>
            <w:fldChar w:fldCharType="end"/>
          </w:r>
        </w:sdtContent>
      </w:sdt>
    </w:p>
    <w:p w14:paraId="006F5846" w14:textId="77777777" w:rsidR="00075426" w:rsidRDefault="00075426" w:rsidP="002E2CB2">
      <w:pPr>
        <w:pStyle w:val="Style"/>
        <w:jc w:val="both"/>
        <w:rPr>
          <w:rFonts w:asciiTheme="minorHAnsi" w:hAnsiTheme="minorHAnsi" w:cstheme="minorHAnsi"/>
          <w:sz w:val="22"/>
          <w:szCs w:val="22"/>
          <w:lang w:val="id-ID"/>
        </w:rPr>
      </w:pPr>
    </w:p>
    <w:p w14:paraId="10CB8EAA" w14:textId="289F4037" w:rsidR="0007114E" w:rsidRPr="00844235" w:rsidRDefault="003B1F89" w:rsidP="002E2CB2">
      <w:pPr>
        <w:pStyle w:val="Style"/>
        <w:jc w:val="both"/>
        <w:rPr>
          <w:rFonts w:asciiTheme="minorHAnsi" w:hAnsiTheme="minorHAnsi" w:cstheme="minorHAnsi"/>
          <w:sz w:val="22"/>
          <w:szCs w:val="22"/>
          <w:lang w:val="id-ID"/>
        </w:rPr>
      </w:pPr>
      <w:r w:rsidRPr="00844235">
        <w:rPr>
          <w:rFonts w:asciiTheme="minorHAnsi" w:hAnsiTheme="minorHAnsi" w:cstheme="minorHAnsi"/>
          <w:sz w:val="22"/>
          <w:szCs w:val="22"/>
          <w:lang w:val="id-ID"/>
        </w:rPr>
        <w:t xml:space="preserve">Pengaruh dari pengolahan data ini pada desain adalah memberikan landasan yang kuat bagi pengambilan keputusan dalam memilih strategi revitalisasi yang tepat. Dengan memahami kondisi eksisting secara mendalam, desainer dapat mengembangkan solusi yang sensitif terhadap konteks sekitar dan memenuhi kebutuhan pengguna masa kini. Hasilnya diharapkan dapat menciptakan harmoni antara nilai sejarah yang berharga dan kebutuhan kontemporer yang dinamis dalam penggunaan bangunan tersebut. </w:t>
      </w:r>
      <w:r w:rsidR="0007114E" w:rsidRPr="00844235">
        <w:rPr>
          <w:rFonts w:asciiTheme="minorHAnsi" w:hAnsiTheme="minorHAnsi" w:cstheme="minorHAnsi"/>
          <w:sz w:val="22"/>
          <w:szCs w:val="22"/>
          <w:lang w:val="id-ID"/>
        </w:rPr>
        <w:t>Berikut adalah titik-titik penelitian dengan metode survei yang berada pada kawasan sekitar</w:t>
      </w:r>
      <w:r w:rsidR="00200DFB" w:rsidRPr="00844235">
        <w:rPr>
          <w:rFonts w:asciiTheme="minorHAnsi" w:hAnsiTheme="minorHAnsi" w:cstheme="minorHAnsi"/>
          <w:sz w:val="22"/>
          <w:szCs w:val="22"/>
          <w:lang w:val="id-ID"/>
        </w:rPr>
        <w:t xml:space="preserve"> </w:t>
      </w:r>
      <w:r w:rsidR="0007114E" w:rsidRPr="00844235">
        <w:rPr>
          <w:rFonts w:asciiTheme="minorHAnsi" w:hAnsiTheme="minorHAnsi" w:cstheme="minorHAnsi"/>
          <w:sz w:val="22"/>
          <w:szCs w:val="22"/>
          <w:lang w:val="id-ID"/>
        </w:rPr>
        <w:t>site.</w:t>
      </w:r>
      <w:bookmarkEnd w:id="4"/>
    </w:p>
    <w:p w14:paraId="6C2CD97C" w14:textId="77777777" w:rsidR="00647D3B" w:rsidRPr="00844235" w:rsidRDefault="00647D3B" w:rsidP="002E2CB2">
      <w:pPr>
        <w:pStyle w:val="NoSpacing"/>
        <w:jc w:val="center"/>
        <w:rPr>
          <w:rFonts w:asciiTheme="minorHAnsi" w:hAnsiTheme="minorHAnsi" w:cstheme="minorHAnsi"/>
        </w:rPr>
      </w:pPr>
      <w:bookmarkStart w:id="5" w:name="_Hlk168644910"/>
      <w:r w:rsidRPr="00844235">
        <w:rPr>
          <w:rFonts w:asciiTheme="minorHAnsi" w:hAnsiTheme="minorHAnsi" w:cstheme="minorHAnsi"/>
          <w:noProof/>
        </w:rPr>
        <w:drawing>
          <wp:inline distT="0" distB="0" distL="0" distR="0" wp14:anchorId="415EEA9F" wp14:editId="02E2E804">
            <wp:extent cx="3538538" cy="2426326"/>
            <wp:effectExtent l="0" t="0" r="5080" b="0"/>
            <wp:docPr id="20473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6334" name=""/>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Lst>
                    </a:blip>
                    <a:stretch>
                      <a:fillRect/>
                    </a:stretch>
                  </pic:blipFill>
                  <pic:spPr>
                    <a:xfrm>
                      <a:off x="0" y="0"/>
                      <a:ext cx="3603382" cy="2470788"/>
                    </a:xfrm>
                    <a:prstGeom prst="rect">
                      <a:avLst/>
                    </a:prstGeom>
                  </pic:spPr>
                </pic:pic>
              </a:graphicData>
            </a:graphic>
          </wp:inline>
        </w:drawing>
      </w:r>
    </w:p>
    <w:p w14:paraId="0FA06010" w14:textId="2B73C144" w:rsidR="00647D3B" w:rsidRPr="00230DF9" w:rsidRDefault="00647D3B" w:rsidP="002E2CB2">
      <w:pPr>
        <w:pStyle w:val="NoSpacing"/>
        <w:jc w:val="center"/>
        <w:rPr>
          <w:rFonts w:asciiTheme="minorHAnsi" w:hAnsiTheme="minorHAnsi" w:cstheme="minorHAnsi"/>
        </w:rPr>
      </w:pPr>
      <w:r w:rsidRPr="00230DF9">
        <w:rPr>
          <w:rFonts w:asciiTheme="minorHAnsi" w:hAnsiTheme="minorHAnsi" w:cstheme="minorHAnsi"/>
        </w:rPr>
        <w:t xml:space="preserve">Gambar </w:t>
      </w:r>
      <w:r w:rsidR="001E69E1" w:rsidRPr="00230DF9">
        <w:rPr>
          <w:rFonts w:asciiTheme="minorHAnsi" w:hAnsiTheme="minorHAnsi" w:cstheme="minorHAnsi"/>
        </w:rPr>
        <w:t>4</w:t>
      </w:r>
      <w:r w:rsidRPr="00230DF9">
        <w:rPr>
          <w:rFonts w:asciiTheme="minorHAnsi" w:hAnsiTheme="minorHAnsi" w:cstheme="minorHAnsi"/>
        </w:rPr>
        <w:t>. Titik Lokasi Pengumpulan Data</w:t>
      </w:r>
    </w:p>
    <w:p w14:paraId="3ACE1A0F" w14:textId="68F5E706" w:rsidR="00C27453" w:rsidRPr="00230DF9" w:rsidRDefault="00647D3B" w:rsidP="002E2CB2">
      <w:pPr>
        <w:pStyle w:val="NoSpacing"/>
        <w:jc w:val="center"/>
        <w:rPr>
          <w:rFonts w:asciiTheme="minorHAnsi" w:hAnsiTheme="minorHAnsi" w:cstheme="minorHAnsi"/>
          <w:sz w:val="20"/>
          <w:szCs w:val="20"/>
        </w:rPr>
      </w:pPr>
      <w:r w:rsidRPr="00230DF9">
        <w:rPr>
          <w:rFonts w:asciiTheme="minorHAnsi" w:hAnsiTheme="minorHAnsi" w:cstheme="minorHAnsi"/>
          <w:sz w:val="20"/>
          <w:szCs w:val="20"/>
        </w:rPr>
        <w:t>Sumber: Olahan Penulis, 2024</w:t>
      </w:r>
    </w:p>
    <w:p w14:paraId="37CD1D2A" w14:textId="52799113" w:rsidR="00C25A5B" w:rsidRPr="00147E18" w:rsidRDefault="00DD61E5" w:rsidP="002E2CB2">
      <w:pPr>
        <w:pStyle w:val="Style"/>
        <w:numPr>
          <w:ilvl w:val="0"/>
          <w:numId w:val="1"/>
        </w:numPr>
        <w:ind w:left="270" w:hanging="270"/>
        <w:rPr>
          <w:rFonts w:asciiTheme="minorHAnsi" w:hAnsiTheme="minorHAnsi" w:cstheme="minorHAnsi"/>
          <w:b/>
          <w:noProof/>
          <w:sz w:val="22"/>
          <w:szCs w:val="22"/>
        </w:rPr>
      </w:pPr>
      <w:r w:rsidRPr="00844235">
        <w:rPr>
          <w:rFonts w:asciiTheme="minorHAnsi" w:hAnsiTheme="minorHAnsi" w:cstheme="minorHAnsi"/>
          <w:b/>
          <w:noProof/>
          <w:sz w:val="22"/>
          <w:szCs w:val="22"/>
          <w:lang w:val="id-ID"/>
        </w:rPr>
        <w:t>DISKUSI DAN HASIL</w:t>
      </w:r>
    </w:p>
    <w:p w14:paraId="52E4B30B" w14:textId="77777777" w:rsidR="00C654A0" w:rsidRDefault="00C25A5B" w:rsidP="002E2CB2">
      <w:pPr>
        <w:pStyle w:val="Style"/>
        <w:rPr>
          <w:rFonts w:asciiTheme="minorHAnsi" w:hAnsiTheme="minorHAnsi" w:cstheme="minorHAnsi"/>
          <w:b/>
          <w:noProof/>
          <w:sz w:val="22"/>
          <w:szCs w:val="22"/>
          <w:lang w:val="id-ID"/>
        </w:rPr>
      </w:pPr>
      <w:r w:rsidRPr="00844235">
        <w:rPr>
          <w:rFonts w:asciiTheme="minorHAnsi" w:hAnsiTheme="minorHAnsi" w:cstheme="minorHAnsi"/>
          <w:b/>
          <w:noProof/>
          <w:sz w:val="22"/>
          <w:szCs w:val="22"/>
          <w:lang w:val="id-ID"/>
        </w:rPr>
        <w:t>Tapak</w:t>
      </w:r>
    </w:p>
    <w:p w14:paraId="492F3C89" w14:textId="7FEEF891" w:rsidR="000E45CA" w:rsidRDefault="00C97C0E" w:rsidP="002E2CB2">
      <w:pPr>
        <w:pStyle w:val="Style"/>
        <w:jc w:val="both"/>
        <w:rPr>
          <w:rFonts w:asciiTheme="minorHAnsi" w:hAnsiTheme="minorHAnsi" w:cstheme="minorHAnsi"/>
          <w:bCs/>
          <w:noProof/>
          <w:sz w:val="22"/>
          <w:szCs w:val="22"/>
          <w:lang w:val="nn-NO"/>
        </w:rPr>
      </w:pPr>
      <w:r w:rsidRPr="00C97C0E">
        <w:rPr>
          <w:rFonts w:asciiTheme="minorHAnsi" w:hAnsiTheme="minorHAnsi" w:cstheme="minorHAnsi"/>
          <w:bCs/>
          <w:noProof/>
          <w:sz w:val="22"/>
          <w:szCs w:val="22"/>
          <w:lang w:val="id-ID"/>
        </w:rPr>
        <w:t xml:space="preserve">Pembahasan mengenai Tabel Perbandingan Tapak dimulai dengan analisis mendalam terhadap karakteristik masing-masing tapak yang telah diidentifikasi untuk proyek ini. </w:t>
      </w:r>
      <w:r w:rsidRPr="00C97C0E">
        <w:rPr>
          <w:rFonts w:asciiTheme="minorHAnsi" w:hAnsiTheme="minorHAnsi" w:cstheme="minorHAnsi"/>
          <w:bCs/>
          <w:noProof/>
          <w:sz w:val="22"/>
          <w:szCs w:val="22"/>
          <w:lang w:val="nn-NO"/>
        </w:rPr>
        <w:t xml:space="preserve">Evaluasi dilakukan berdasarkan beberapa faktor kunci seperti aksesibilitas, dampak lingkungan, ketersediaan infrastruktur, serta aspek sosial dan ekonomi. Tujuan dari tabel perbandingan ini adalah untuk menyajikan informasi yang jelas dan terstruktur mengenai kekuatan dan kelemahan setiap tapak, sehingga dapat mendukung pengambilan keputusan yang informasional dan strategis </w:t>
      </w:r>
      <w:r w:rsidRPr="00C97C0E">
        <w:rPr>
          <w:rFonts w:asciiTheme="minorHAnsi" w:hAnsiTheme="minorHAnsi" w:cstheme="minorHAnsi"/>
          <w:bCs/>
          <w:noProof/>
          <w:sz w:val="22"/>
          <w:szCs w:val="22"/>
          <w:lang w:val="nn-NO"/>
        </w:rPr>
        <w:lastRenderedPageBreak/>
        <w:t>dalam tahap selanjutnya dari perencanaan proyek. Analisis yang teliti terhadap data yang terkumpul diharapkan dapat menghasilkan wawasan yang mendalam bagi pemangku kepentingan dalam menentukan tapak yang paling sesuai untuk implementasi proyek ini.</w:t>
      </w:r>
    </w:p>
    <w:p w14:paraId="21B69464" w14:textId="77777777" w:rsidR="00712747" w:rsidRDefault="00712747" w:rsidP="002E2CB2">
      <w:pPr>
        <w:pStyle w:val="Style"/>
        <w:jc w:val="both"/>
        <w:rPr>
          <w:rFonts w:asciiTheme="minorHAnsi" w:hAnsiTheme="minorHAnsi" w:cstheme="minorHAnsi"/>
          <w:bCs/>
          <w:noProof/>
          <w:sz w:val="22"/>
          <w:szCs w:val="22"/>
          <w:lang w:val="nn-NO"/>
        </w:rPr>
      </w:pPr>
    </w:p>
    <w:p w14:paraId="534D46F1" w14:textId="70A9EAD3" w:rsidR="00230DF9" w:rsidRDefault="00230DF9" w:rsidP="00230DF9">
      <w:pPr>
        <w:pStyle w:val="NoSpacing"/>
        <w:jc w:val="center"/>
        <w:rPr>
          <w:rFonts w:asciiTheme="minorHAnsi" w:hAnsiTheme="minorHAnsi" w:cstheme="minorHAnsi"/>
        </w:rPr>
      </w:pPr>
      <w:r w:rsidRPr="00230DF9">
        <w:rPr>
          <w:rFonts w:asciiTheme="minorHAnsi" w:hAnsiTheme="minorHAnsi" w:cstheme="minorHAnsi"/>
        </w:rPr>
        <w:t>Tabel 2. Tabel Perbandingan Tapak</w:t>
      </w:r>
    </w:p>
    <w:p w14:paraId="68511D6C" w14:textId="77777777" w:rsidR="00AA61E0" w:rsidRPr="00230DF9" w:rsidRDefault="00AA61E0" w:rsidP="00230DF9">
      <w:pPr>
        <w:pStyle w:val="NoSpacing"/>
        <w:jc w:val="center"/>
        <w:rPr>
          <w:rFonts w:asciiTheme="minorHAnsi" w:hAnsiTheme="minorHAnsi" w:cstheme="minorHAnsi"/>
          <w:i/>
          <w:iCs/>
        </w:rPr>
      </w:pPr>
    </w:p>
    <w:tbl>
      <w:tblPr>
        <w:tblStyle w:val="TableGrid"/>
        <w:tblW w:w="835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8"/>
        <w:gridCol w:w="2234"/>
        <w:gridCol w:w="2646"/>
        <w:gridCol w:w="2316"/>
      </w:tblGrid>
      <w:tr w:rsidR="00682783" w:rsidRPr="00844235" w14:paraId="6346BDF9" w14:textId="77777777" w:rsidTr="00AA61E0">
        <w:tc>
          <w:tcPr>
            <w:tcW w:w="1442" w:type="dxa"/>
            <w:hideMark/>
          </w:tcPr>
          <w:p w14:paraId="2AB57E38" w14:textId="77777777" w:rsidR="00C654A0" w:rsidRPr="00844235" w:rsidRDefault="00C654A0" w:rsidP="002E2CB2">
            <w:pPr>
              <w:tabs>
                <w:tab w:val="right" w:leader="dot" w:pos="8789"/>
              </w:tabs>
              <w:jc w:val="center"/>
              <w:rPr>
                <w:rFonts w:asciiTheme="minorHAnsi" w:hAnsiTheme="minorHAnsi" w:cstheme="minorHAnsi"/>
                <w:b/>
                <w:bCs/>
                <w:lang w:val="en-US"/>
              </w:rPr>
            </w:pPr>
            <w:r w:rsidRPr="00844235">
              <w:rPr>
                <w:rFonts w:asciiTheme="minorHAnsi" w:hAnsiTheme="minorHAnsi" w:cstheme="minorHAnsi"/>
                <w:b/>
                <w:bCs/>
                <w:lang w:val="en-US"/>
              </w:rPr>
              <w:t>Jenis Gambar</w:t>
            </w:r>
          </w:p>
        </w:tc>
        <w:tc>
          <w:tcPr>
            <w:tcW w:w="2539" w:type="dxa"/>
            <w:hideMark/>
          </w:tcPr>
          <w:p w14:paraId="0FB8004A" w14:textId="77777777" w:rsidR="00C654A0" w:rsidRPr="00844235" w:rsidRDefault="00C654A0" w:rsidP="002E2CB2">
            <w:pPr>
              <w:tabs>
                <w:tab w:val="right" w:leader="dot" w:pos="8789"/>
              </w:tabs>
              <w:jc w:val="center"/>
              <w:rPr>
                <w:rFonts w:asciiTheme="minorHAnsi" w:hAnsiTheme="minorHAnsi" w:cstheme="minorHAnsi"/>
                <w:b/>
                <w:bCs/>
                <w:lang w:val="en-US"/>
              </w:rPr>
            </w:pPr>
            <w:proofErr w:type="spellStart"/>
            <w:r w:rsidRPr="00844235">
              <w:rPr>
                <w:rFonts w:asciiTheme="minorHAnsi" w:hAnsiTheme="minorHAnsi" w:cstheme="minorHAnsi"/>
                <w:b/>
                <w:bCs/>
                <w:lang w:val="en-US"/>
              </w:rPr>
              <w:t>Tapak</w:t>
            </w:r>
            <w:proofErr w:type="spellEnd"/>
            <w:r w:rsidRPr="00844235">
              <w:rPr>
                <w:rFonts w:asciiTheme="minorHAnsi" w:hAnsiTheme="minorHAnsi" w:cstheme="minorHAnsi"/>
                <w:b/>
                <w:bCs/>
                <w:lang w:val="en-US"/>
              </w:rPr>
              <w:t xml:space="preserve"> 1</w:t>
            </w:r>
          </w:p>
        </w:tc>
        <w:tc>
          <w:tcPr>
            <w:tcW w:w="2646" w:type="dxa"/>
            <w:hideMark/>
          </w:tcPr>
          <w:p w14:paraId="20EFD779" w14:textId="77777777" w:rsidR="00C654A0" w:rsidRPr="00844235" w:rsidRDefault="00C654A0" w:rsidP="002E2CB2">
            <w:pPr>
              <w:tabs>
                <w:tab w:val="right" w:leader="dot" w:pos="8789"/>
              </w:tabs>
              <w:jc w:val="center"/>
              <w:rPr>
                <w:rFonts w:asciiTheme="minorHAnsi" w:hAnsiTheme="minorHAnsi" w:cstheme="minorHAnsi"/>
                <w:b/>
                <w:bCs/>
                <w:lang w:val="en-US"/>
              </w:rPr>
            </w:pPr>
            <w:proofErr w:type="spellStart"/>
            <w:r w:rsidRPr="00844235">
              <w:rPr>
                <w:rFonts w:asciiTheme="minorHAnsi" w:hAnsiTheme="minorHAnsi" w:cstheme="minorHAnsi"/>
                <w:b/>
                <w:bCs/>
                <w:lang w:val="en-US"/>
              </w:rPr>
              <w:t>Tapak</w:t>
            </w:r>
            <w:proofErr w:type="spellEnd"/>
            <w:r w:rsidRPr="00844235">
              <w:rPr>
                <w:rFonts w:asciiTheme="minorHAnsi" w:hAnsiTheme="minorHAnsi" w:cstheme="minorHAnsi"/>
                <w:b/>
                <w:bCs/>
                <w:lang w:val="en-US"/>
              </w:rPr>
              <w:t xml:space="preserve"> 2</w:t>
            </w:r>
          </w:p>
        </w:tc>
        <w:tc>
          <w:tcPr>
            <w:tcW w:w="1732" w:type="dxa"/>
            <w:hideMark/>
          </w:tcPr>
          <w:p w14:paraId="2C2A0677" w14:textId="77777777" w:rsidR="00C654A0" w:rsidRPr="00844235" w:rsidRDefault="00C654A0" w:rsidP="002E2CB2">
            <w:pPr>
              <w:tabs>
                <w:tab w:val="right" w:leader="dot" w:pos="8789"/>
              </w:tabs>
              <w:jc w:val="center"/>
              <w:rPr>
                <w:rFonts w:asciiTheme="minorHAnsi" w:hAnsiTheme="minorHAnsi" w:cstheme="minorHAnsi"/>
                <w:b/>
                <w:bCs/>
                <w:lang w:val="en-US"/>
              </w:rPr>
            </w:pPr>
            <w:proofErr w:type="spellStart"/>
            <w:r w:rsidRPr="00844235">
              <w:rPr>
                <w:rFonts w:asciiTheme="minorHAnsi" w:hAnsiTheme="minorHAnsi" w:cstheme="minorHAnsi"/>
                <w:b/>
                <w:bCs/>
                <w:lang w:val="en-US"/>
              </w:rPr>
              <w:t>Tapak</w:t>
            </w:r>
            <w:proofErr w:type="spellEnd"/>
            <w:r w:rsidRPr="00844235">
              <w:rPr>
                <w:rFonts w:asciiTheme="minorHAnsi" w:hAnsiTheme="minorHAnsi" w:cstheme="minorHAnsi"/>
                <w:b/>
                <w:bCs/>
                <w:lang w:val="en-US"/>
              </w:rPr>
              <w:t xml:space="preserve"> 3</w:t>
            </w:r>
          </w:p>
        </w:tc>
      </w:tr>
      <w:tr w:rsidR="00682783" w:rsidRPr="00844235" w14:paraId="1D13BEE8" w14:textId="77777777" w:rsidTr="00AA61E0">
        <w:tc>
          <w:tcPr>
            <w:tcW w:w="1442" w:type="dxa"/>
          </w:tcPr>
          <w:p w14:paraId="2BF2E2E2" w14:textId="77777777" w:rsidR="00C654A0" w:rsidRPr="00844235" w:rsidRDefault="00C654A0" w:rsidP="002E2CB2">
            <w:pPr>
              <w:tabs>
                <w:tab w:val="right" w:leader="dot" w:pos="8789"/>
              </w:tabs>
              <w:rPr>
                <w:rFonts w:asciiTheme="minorHAnsi" w:hAnsiTheme="minorHAnsi" w:cstheme="minorHAnsi"/>
                <w:lang w:val="en-US"/>
              </w:rPr>
            </w:pPr>
            <w:r w:rsidRPr="00844235">
              <w:rPr>
                <w:rFonts w:asciiTheme="minorHAnsi" w:hAnsiTheme="minorHAnsi" w:cstheme="minorHAnsi"/>
                <w:lang w:val="en-US"/>
              </w:rPr>
              <w:t xml:space="preserve">Peta </w:t>
            </w:r>
            <w:proofErr w:type="spellStart"/>
            <w:r w:rsidRPr="00844235">
              <w:rPr>
                <w:rFonts w:asciiTheme="minorHAnsi" w:hAnsiTheme="minorHAnsi" w:cstheme="minorHAnsi"/>
                <w:lang w:val="en-US"/>
              </w:rPr>
              <w:t>satelit</w:t>
            </w:r>
            <w:proofErr w:type="spellEnd"/>
          </w:p>
          <w:p w14:paraId="1FF6C162" w14:textId="77777777" w:rsidR="00C654A0" w:rsidRPr="00844235" w:rsidRDefault="00C654A0" w:rsidP="002E2CB2">
            <w:pPr>
              <w:tabs>
                <w:tab w:val="right" w:leader="dot" w:pos="8789"/>
              </w:tabs>
              <w:jc w:val="center"/>
              <w:rPr>
                <w:rFonts w:asciiTheme="minorHAnsi" w:hAnsiTheme="minorHAnsi" w:cstheme="minorHAnsi"/>
                <w:b/>
                <w:bCs/>
                <w:lang w:val="en-US"/>
              </w:rPr>
            </w:pPr>
          </w:p>
        </w:tc>
        <w:tc>
          <w:tcPr>
            <w:tcW w:w="2539" w:type="dxa"/>
            <w:hideMark/>
          </w:tcPr>
          <w:p w14:paraId="586598CD" w14:textId="77777777" w:rsidR="00C654A0" w:rsidRPr="00844235" w:rsidRDefault="00682783" w:rsidP="002E2CB2">
            <w:pPr>
              <w:tabs>
                <w:tab w:val="right" w:leader="dot" w:pos="8789"/>
              </w:tabs>
              <w:rPr>
                <w:rFonts w:asciiTheme="minorHAnsi" w:hAnsiTheme="minorHAnsi" w:cstheme="minorHAnsi"/>
                <w:b/>
                <w:bCs/>
                <w:lang w:val="en-US"/>
              </w:rPr>
            </w:pPr>
            <w:r w:rsidRPr="00844235">
              <w:rPr>
                <w:rFonts w:asciiTheme="minorHAnsi" w:hAnsiTheme="minorHAnsi" w:cstheme="minorHAnsi"/>
                <w:b/>
                <w:bCs/>
                <w:noProof/>
                <w:lang w:val="en-US"/>
              </w:rPr>
              <w:drawing>
                <wp:inline distT="0" distB="0" distL="0" distR="0" wp14:anchorId="667D8C54" wp14:editId="797D6A79">
                  <wp:extent cx="1281545" cy="1121069"/>
                  <wp:effectExtent l="0" t="0" r="0" b="3175"/>
                  <wp:docPr id="80513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34459" name=""/>
                          <pic:cNvPicPr/>
                        </pic:nvPicPr>
                        <pic:blipFill>
                          <a:blip r:embed="rId22"/>
                          <a:stretch>
                            <a:fillRect/>
                          </a:stretch>
                        </pic:blipFill>
                        <pic:spPr>
                          <a:xfrm>
                            <a:off x="0" y="0"/>
                            <a:ext cx="1300204" cy="1137391"/>
                          </a:xfrm>
                          <a:prstGeom prst="rect">
                            <a:avLst/>
                          </a:prstGeom>
                        </pic:spPr>
                      </pic:pic>
                    </a:graphicData>
                  </a:graphic>
                </wp:inline>
              </w:drawing>
            </w:r>
          </w:p>
        </w:tc>
        <w:tc>
          <w:tcPr>
            <w:tcW w:w="2646" w:type="dxa"/>
            <w:hideMark/>
          </w:tcPr>
          <w:p w14:paraId="4CA3E642" w14:textId="77777777" w:rsidR="00C654A0" w:rsidRPr="00844235" w:rsidRDefault="00C654A0" w:rsidP="002E2CB2">
            <w:pPr>
              <w:tabs>
                <w:tab w:val="right" w:leader="dot" w:pos="8789"/>
              </w:tabs>
              <w:jc w:val="center"/>
              <w:rPr>
                <w:rFonts w:asciiTheme="minorHAnsi" w:hAnsiTheme="minorHAnsi" w:cstheme="minorHAnsi"/>
                <w:b/>
                <w:bCs/>
                <w:lang w:val="en-US"/>
              </w:rPr>
            </w:pPr>
            <w:r w:rsidRPr="00844235">
              <w:rPr>
                <w:rFonts w:asciiTheme="minorHAnsi" w:hAnsiTheme="minorHAnsi" w:cstheme="minorHAnsi"/>
                <w:b/>
                <w:bCs/>
                <w:noProof/>
                <w:lang w:val="en-US"/>
              </w:rPr>
              <w:drawing>
                <wp:inline distT="0" distB="0" distL="0" distR="0" wp14:anchorId="5B6A9CBD" wp14:editId="240BF75F">
                  <wp:extent cx="1537310" cy="1143000"/>
                  <wp:effectExtent l="0" t="0" r="6350" b="0"/>
                  <wp:docPr id="23825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54990" name=""/>
                          <pic:cNvPicPr/>
                        </pic:nvPicPr>
                        <pic:blipFill rotWithShape="1">
                          <a:blip r:embed="rId23"/>
                          <a:srcRect l="32890" t="33579" r="29303" b="21444"/>
                          <a:stretch/>
                        </pic:blipFill>
                        <pic:spPr bwMode="auto">
                          <a:xfrm>
                            <a:off x="0" y="0"/>
                            <a:ext cx="1556659" cy="1157386"/>
                          </a:xfrm>
                          <a:prstGeom prst="rect">
                            <a:avLst/>
                          </a:prstGeom>
                          <a:ln>
                            <a:noFill/>
                          </a:ln>
                          <a:extLst>
                            <a:ext uri="{53640926-AAD7-44D8-BBD7-CCE9431645EC}">
                              <a14:shadowObscured xmlns:a14="http://schemas.microsoft.com/office/drawing/2010/main"/>
                            </a:ext>
                          </a:extLst>
                        </pic:spPr>
                      </pic:pic>
                    </a:graphicData>
                  </a:graphic>
                </wp:inline>
              </w:drawing>
            </w:r>
          </w:p>
        </w:tc>
        <w:tc>
          <w:tcPr>
            <w:tcW w:w="1732" w:type="dxa"/>
            <w:hideMark/>
          </w:tcPr>
          <w:p w14:paraId="46C5607F" w14:textId="77777777" w:rsidR="00C654A0" w:rsidRPr="00844235" w:rsidRDefault="00C654A0" w:rsidP="002E2CB2">
            <w:pPr>
              <w:tabs>
                <w:tab w:val="right" w:leader="dot" w:pos="8789"/>
              </w:tabs>
              <w:jc w:val="center"/>
              <w:rPr>
                <w:rFonts w:asciiTheme="minorHAnsi" w:hAnsiTheme="minorHAnsi" w:cstheme="minorHAnsi"/>
                <w:b/>
                <w:bCs/>
                <w:lang w:val="en-US"/>
              </w:rPr>
            </w:pPr>
            <w:r w:rsidRPr="00844235">
              <w:rPr>
                <w:rFonts w:asciiTheme="minorHAnsi" w:hAnsiTheme="minorHAnsi" w:cstheme="minorHAnsi"/>
                <w:b/>
                <w:bCs/>
                <w:noProof/>
                <w:lang w:val="en-US"/>
              </w:rPr>
              <w:drawing>
                <wp:inline distT="0" distB="0" distL="0" distR="0" wp14:anchorId="7A1DC2E3" wp14:editId="62CA7453">
                  <wp:extent cx="1327906" cy="1123950"/>
                  <wp:effectExtent l="0" t="0" r="5715" b="0"/>
                  <wp:docPr id="593609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09530" name=""/>
                          <pic:cNvPicPr/>
                        </pic:nvPicPr>
                        <pic:blipFill rotWithShape="1">
                          <a:blip r:embed="rId24"/>
                          <a:srcRect l="38358" t="33976" r="30464" b="23799"/>
                          <a:stretch/>
                        </pic:blipFill>
                        <pic:spPr bwMode="auto">
                          <a:xfrm>
                            <a:off x="0" y="0"/>
                            <a:ext cx="1338927" cy="1133278"/>
                          </a:xfrm>
                          <a:prstGeom prst="rect">
                            <a:avLst/>
                          </a:prstGeom>
                          <a:ln>
                            <a:noFill/>
                          </a:ln>
                          <a:extLst>
                            <a:ext uri="{53640926-AAD7-44D8-BBD7-CCE9431645EC}">
                              <a14:shadowObscured xmlns:a14="http://schemas.microsoft.com/office/drawing/2010/main"/>
                            </a:ext>
                          </a:extLst>
                        </pic:spPr>
                      </pic:pic>
                    </a:graphicData>
                  </a:graphic>
                </wp:inline>
              </w:drawing>
            </w:r>
          </w:p>
        </w:tc>
      </w:tr>
      <w:tr w:rsidR="00682783" w:rsidRPr="00844235" w14:paraId="04A56A4A" w14:textId="77777777" w:rsidTr="00AA61E0">
        <w:tc>
          <w:tcPr>
            <w:tcW w:w="1442" w:type="dxa"/>
            <w:hideMark/>
          </w:tcPr>
          <w:p w14:paraId="198F8ACC" w14:textId="77777777" w:rsidR="00C654A0" w:rsidRPr="00844235" w:rsidRDefault="00C654A0" w:rsidP="002E2CB2">
            <w:pPr>
              <w:tabs>
                <w:tab w:val="right" w:leader="dot" w:pos="8789"/>
              </w:tabs>
              <w:rPr>
                <w:rFonts w:asciiTheme="minorHAnsi" w:hAnsiTheme="minorHAnsi" w:cstheme="minorHAnsi"/>
                <w:lang w:val="en-US"/>
              </w:rPr>
            </w:pPr>
            <w:r w:rsidRPr="00844235">
              <w:rPr>
                <w:rFonts w:asciiTheme="minorHAnsi" w:hAnsiTheme="minorHAnsi" w:cstheme="minorHAnsi"/>
                <w:lang w:val="en-US"/>
              </w:rPr>
              <w:t>Luas wilayah</w:t>
            </w:r>
          </w:p>
        </w:tc>
        <w:tc>
          <w:tcPr>
            <w:tcW w:w="2539" w:type="dxa"/>
            <w:hideMark/>
          </w:tcPr>
          <w:p w14:paraId="32CC76A6" w14:textId="77777777" w:rsidR="00C654A0" w:rsidRPr="00844235" w:rsidRDefault="00C25A5B" w:rsidP="002E2CB2">
            <w:pPr>
              <w:tabs>
                <w:tab w:val="right" w:leader="dot" w:pos="8789"/>
              </w:tabs>
              <w:rPr>
                <w:rFonts w:asciiTheme="minorHAnsi" w:hAnsiTheme="minorHAnsi" w:cstheme="minorHAnsi"/>
                <w:b/>
                <w:bCs/>
                <w:noProof/>
                <w:lang w:val="en-US"/>
              </w:rPr>
            </w:pPr>
            <w:r w:rsidRPr="00844235">
              <w:rPr>
                <w:rFonts w:asciiTheme="minorHAnsi" w:hAnsiTheme="minorHAnsi" w:cstheme="minorHAnsi"/>
                <w:noProof/>
                <w:lang w:val="en-US"/>
              </w:rPr>
              <w:t>3,350</w:t>
            </w:r>
            <w:r w:rsidR="00C654A0" w:rsidRPr="00844235">
              <w:rPr>
                <w:rFonts w:asciiTheme="minorHAnsi" w:hAnsiTheme="minorHAnsi" w:cstheme="minorHAnsi"/>
                <w:noProof/>
                <w:lang w:val="en-US"/>
              </w:rPr>
              <w:t xml:space="preserve"> sqm</w:t>
            </w:r>
          </w:p>
        </w:tc>
        <w:tc>
          <w:tcPr>
            <w:tcW w:w="2646" w:type="dxa"/>
            <w:hideMark/>
          </w:tcPr>
          <w:p w14:paraId="68F07D2B" w14:textId="77777777" w:rsidR="00C654A0" w:rsidRPr="00844235" w:rsidRDefault="00C654A0" w:rsidP="002E2CB2">
            <w:pPr>
              <w:tabs>
                <w:tab w:val="right" w:leader="dot" w:pos="8789"/>
              </w:tabs>
              <w:rPr>
                <w:rFonts w:asciiTheme="minorHAnsi" w:hAnsiTheme="minorHAnsi" w:cstheme="minorHAnsi"/>
                <w:lang w:val="en-US"/>
              </w:rPr>
            </w:pPr>
            <w:r w:rsidRPr="00844235">
              <w:rPr>
                <w:rFonts w:asciiTheme="minorHAnsi" w:hAnsiTheme="minorHAnsi" w:cstheme="minorHAnsi"/>
                <w:lang w:val="en-US"/>
              </w:rPr>
              <w:t>5,400 sqm</w:t>
            </w:r>
          </w:p>
        </w:tc>
        <w:tc>
          <w:tcPr>
            <w:tcW w:w="1732" w:type="dxa"/>
            <w:hideMark/>
          </w:tcPr>
          <w:p w14:paraId="6CFEC3AB" w14:textId="77777777" w:rsidR="00C654A0" w:rsidRPr="00844235" w:rsidRDefault="00C654A0" w:rsidP="002E2CB2">
            <w:pPr>
              <w:tabs>
                <w:tab w:val="right" w:leader="dot" w:pos="8789"/>
              </w:tabs>
              <w:rPr>
                <w:rFonts w:asciiTheme="minorHAnsi" w:hAnsiTheme="minorHAnsi" w:cstheme="minorHAnsi"/>
                <w:lang w:val="en-US"/>
              </w:rPr>
            </w:pPr>
            <w:r w:rsidRPr="00844235">
              <w:rPr>
                <w:rFonts w:asciiTheme="minorHAnsi" w:hAnsiTheme="minorHAnsi" w:cstheme="minorHAnsi"/>
                <w:lang w:val="en-US"/>
              </w:rPr>
              <w:t>15,300 sqm</w:t>
            </w:r>
          </w:p>
        </w:tc>
      </w:tr>
      <w:tr w:rsidR="00682783" w:rsidRPr="00844235" w14:paraId="2CB5BE7F" w14:textId="77777777" w:rsidTr="00AA61E0">
        <w:tc>
          <w:tcPr>
            <w:tcW w:w="1442" w:type="dxa"/>
            <w:hideMark/>
          </w:tcPr>
          <w:p w14:paraId="58EB5367" w14:textId="77777777" w:rsidR="00C654A0" w:rsidRPr="00844235" w:rsidRDefault="00C654A0" w:rsidP="002E2CB2">
            <w:pPr>
              <w:tabs>
                <w:tab w:val="right" w:leader="dot" w:pos="8789"/>
              </w:tabs>
              <w:rPr>
                <w:rFonts w:asciiTheme="minorHAnsi" w:hAnsiTheme="minorHAnsi" w:cstheme="minorHAnsi"/>
                <w:lang w:val="en-US"/>
              </w:rPr>
            </w:pPr>
            <w:r w:rsidRPr="00844235">
              <w:rPr>
                <w:rFonts w:asciiTheme="minorHAnsi" w:hAnsiTheme="minorHAnsi" w:cstheme="minorHAnsi"/>
                <w:lang w:val="en-US"/>
              </w:rPr>
              <w:t>Zona</w:t>
            </w:r>
          </w:p>
        </w:tc>
        <w:tc>
          <w:tcPr>
            <w:tcW w:w="2539" w:type="dxa"/>
            <w:hideMark/>
          </w:tcPr>
          <w:p w14:paraId="56EB6AF0" w14:textId="77777777" w:rsidR="00C654A0" w:rsidRPr="00844235" w:rsidRDefault="00C25A5B" w:rsidP="002E2CB2">
            <w:pPr>
              <w:tabs>
                <w:tab w:val="right" w:leader="dot" w:pos="8789"/>
              </w:tabs>
              <w:rPr>
                <w:rFonts w:asciiTheme="minorHAnsi" w:hAnsiTheme="minorHAnsi" w:cstheme="minorHAnsi"/>
                <w:noProof/>
                <w:lang w:val="en-US"/>
              </w:rPr>
            </w:pPr>
            <w:r w:rsidRPr="00844235">
              <w:rPr>
                <w:rFonts w:asciiTheme="minorHAnsi" w:hAnsiTheme="minorHAnsi" w:cstheme="minorHAnsi"/>
                <w:noProof/>
                <w:lang w:val="en-US"/>
              </w:rPr>
              <w:t>Bangunan Cagar Budaya</w:t>
            </w:r>
          </w:p>
        </w:tc>
        <w:tc>
          <w:tcPr>
            <w:tcW w:w="2646" w:type="dxa"/>
            <w:hideMark/>
          </w:tcPr>
          <w:p w14:paraId="20724ED5" w14:textId="77777777" w:rsidR="00C654A0" w:rsidRPr="00844235" w:rsidRDefault="00C654A0" w:rsidP="002E2CB2">
            <w:pPr>
              <w:tabs>
                <w:tab w:val="right" w:leader="dot" w:pos="8789"/>
              </w:tabs>
              <w:rPr>
                <w:rFonts w:asciiTheme="minorHAnsi" w:hAnsiTheme="minorHAnsi" w:cstheme="minorHAnsi"/>
                <w:lang w:val="en-US"/>
              </w:rPr>
            </w:pPr>
            <w:proofErr w:type="spellStart"/>
            <w:r w:rsidRPr="00844235">
              <w:rPr>
                <w:rFonts w:asciiTheme="minorHAnsi" w:hAnsiTheme="minorHAnsi" w:cstheme="minorHAnsi"/>
                <w:lang w:val="en-US"/>
              </w:rPr>
              <w:t>Perumahan</w:t>
            </w:r>
            <w:proofErr w:type="spellEnd"/>
          </w:p>
        </w:tc>
        <w:tc>
          <w:tcPr>
            <w:tcW w:w="1732" w:type="dxa"/>
            <w:hideMark/>
          </w:tcPr>
          <w:p w14:paraId="5C470C75" w14:textId="77777777" w:rsidR="00C654A0" w:rsidRPr="00844235" w:rsidRDefault="00C654A0" w:rsidP="002E2CB2">
            <w:pPr>
              <w:tabs>
                <w:tab w:val="right" w:leader="dot" w:pos="8789"/>
              </w:tabs>
              <w:rPr>
                <w:rFonts w:asciiTheme="minorHAnsi" w:hAnsiTheme="minorHAnsi" w:cstheme="minorHAnsi"/>
                <w:lang w:val="en-US"/>
              </w:rPr>
            </w:pPr>
            <w:proofErr w:type="spellStart"/>
            <w:r w:rsidRPr="00844235">
              <w:rPr>
                <w:rFonts w:asciiTheme="minorHAnsi" w:hAnsiTheme="minorHAnsi" w:cstheme="minorHAnsi"/>
                <w:lang w:val="en-US"/>
              </w:rPr>
              <w:t>Perumahan</w:t>
            </w:r>
            <w:proofErr w:type="spellEnd"/>
          </w:p>
        </w:tc>
      </w:tr>
      <w:tr w:rsidR="00682783" w:rsidRPr="00844235" w14:paraId="0202524A" w14:textId="77777777" w:rsidTr="00AA61E0">
        <w:tc>
          <w:tcPr>
            <w:tcW w:w="1442" w:type="dxa"/>
            <w:hideMark/>
          </w:tcPr>
          <w:p w14:paraId="5359C762" w14:textId="77777777" w:rsidR="00C654A0" w:rsidRPr="00844235" w:rsidRDefault="00C654A0" w:rsidP="002E2CB2">
            <w:pPr>
              <w:tabs>
                <w:tab w:val="right" w:leader="dot" w:pos="8789"/>
              </w:tabs>
              <w:rPr>
                <w:rFonts w:asciiTheme="minorHAnsi" w:hAnsiTheme="minorHAnsi" w:cstheme="minorHAnsi"/>
                <w:lang w:val="en-US"/>
              </w:rPr>
            </w:pPr>
            <w:proofErr w:type="spellStart"/>
            <w:r w:rsidRPr="00844235">
              <w:rPr>
                <w:rFonts w:asciiTheme="minorHAnsi" w:hAnsiTheme="minorHAnsi" w:cstheme="minorHAnsi"/>
                <w:lang w:val="en-US"/>
              </w:rPr>
              <w:t>Kelebihan</w:t>
            </w:r>
            <w:proofErr w:type="spellEnd"/>
          </w:p>
        </w:tc>
        <w:tc>
          <w:tcPr>
            <w:tcW w:w="2539" w:type="dxa"/>
            <w:hideMark/>
          </w:tcPr>
          <w:p w14:paraId="3642CBC0" w14:textId="77777777" w:rsidR="00C654A0" w:rsidRPr="00844235" w:rsidRDefault="00C654A0" w:rsidP="002E2CB2">
            <w:pPr>
              <w:tabs>
                <w:tab w:val="right" w:leader="dot" w:pos="8789"/>
              </w:tabs>
              <w:rPr>
                <w:rFonts w:asciiTheme="minorHAnsi" w:hAnsiTheme="minorHAnsi" w:cstheme="minorHAnsi"/>
                <w:noProof/>
                <w:lang w:val="en-US"/>
              </w:rPr>
            </w:pPr>
            <w:r w:rsidRPr="00844235">
              <w:rPr>
                <w:rFonts w:asciiTheme="minorHAnsi" w:hAnsiTheme="minorHAnsi" w:cstheme="minorHAnsi"/>
                <w:noProof/>
                <w:lang w:val="en-US"/>
              </w:rPr>
              <w:t xml:space="preserve">Langsung terhubung dengan jalan raya, </w:t>
            </w:r>
            <w:r w:rsidR="00C25A5B" w:rsidRPr="00844235">
              <w:rPr>
                <w:rFonts w:asciiTheme="minorHAnsi" w:hAnsiTheme="minorHAnsi" w:cstheme="minorHAnsi"/>
                <w:noProof/>
                <w:lang w:val="en-US"/>
              </w:rPr>
              <w:t>terdapat sungai, sejarah bangunan yang kental, berada pada kawasan transit (kendaraan umum).</w:t>
            </w:r>
          </w:p>
        </w:tc>
        <w:tc>
          <w:tcPr>
            <w:tcW w:w="2646" w:type="dxa"/>
            <w:hideMark/>
          </w:tcPr>
          <w:p w14:paraId="3B8F53BA" w14:textId="5947C924" w:rsidR="00C654A0" w:rsidRPr="00844235" w:rsidRDefault="00C654A0" w:rsidP="002E2CB2">
            <w:pPr>
              <w:tabs>
                <w:tab w:val="right" w:leader="dot" w:pos="8789"/>
              </w:tabs>
              <w:rPr>
                <w:rFonts w:asciiTheme="minorHAnsi" w:hAnsiTheme="minorHAnsi" w:cstheme="minorHAnsi"/>
                <w:lang w:val="en-US"/>
              </w:rPr>
            </w:pPr>
            <w:proofErr w:type="spellStart"/>
            <w:r w:rsidRPr="00844235">
              <w:rPr>
                <w:rFonts w:asciiTheme="minorHAnsi" w:hAnsiTheme="minorHAnsi" w:cstheme="minorHAnsi"/>
                <w:lang w:val="en-US"/>
              </w:rPr>
              <w:t>Langsung</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terhubung</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dengan</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jalan</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raya</w:t>
            </w:r>
            <w:proofErr w:type="spellEnd"/>
            <w:r w:rsidRPr="00844235">
              <w:rPr>
                <w:rFonts w:asciiTheme="minorHAnsi" w:hAnsiTheme="minorHAnsi" w:cstheme="minorHAnsi"/>
                <w:lang w:val="en-US"/>
              </w:rPr>
              <w:t>,</w:t>
            </w:r>
            <w:r w:rsidR="005E547F">
              <w:rPr>
                <w:rFonts w:asciiTheme="minorHAnsi" w:hAnsiTheme="minorHAnsi" w:cstheme="minorHAnsi"/>
                <w:lang w:val="en-US"/>
              </w:rPr>
              <w:t xml:space="preserve"> </w:t>
            </w:r>
            <w:r w:rsidRPr="00844235">
              <w:rPr>
                <w:rFonts w:asciiTheme="minorHAnsi" w:hAnsiTheme="minorHAnsi" w:cstheme="minorHAnsi"/>
                <w:lang w:val="en-US"/>
              </w:rPr>
              <w:t xml:space="preserve">dan </w:t>
            </w:r>
            <w:proofErr w:type="spellStart"/>
            <w:r w:rsidRPr="00844235">
              <w:rPr>
                <w:rFonts w:asciiTheme="minorHAnsi" w:hAnsiTheme="minorHAnsi" w:cstheme="minorHAnsi"/>
                <w:lang w:val="en-US"/>
              </w:rPr>
              <w:t>lahan</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kosong</w:t>
            </w:r>
            <w:proofErr w:type="spellEnd"/>
          </w:p>
        </w:tc>
        <w:tc>
          <w:tcPr>
            <w:tcW w:w="1732" w:type="dxa"/>
            <w:hideMark/>
          </w:tcPr>
          <w:p w14:paraId="048BCB49" w14:textId="77777777" w:rsidR="00C654A0" w:rsidRPr="005C3260" w:rsidRDefault="00C654A0" w:rsidP="002E2CB2">
            <w:pPr>
              <w:tabs>
                <w:tab w:val="right" w:leader="dot" w:pos="8789"/>
              </w:tabs>
              <w:rPr>
                <w:rFonts w:asciiTheme="minorHAnsi" w:hAnsiTheme="minorHAnsi" w:cstheme="minorHAnsi"/>
                <w:b/>
                <w:bCs/>
                <w:lang w:val="fi-FI"/>
              </w:rPr>
            </w:pPr>
            <w:r w:rsidRPr="005C3260">
              <w:rPr>
                <w:rFonts w:asciiTheme="minorHAnsi" w:hAnsiTheme="minorHAnsi" w:cstheme="minorHAnsi"/>
                <w:noProof/>
                <w:lang w:val="fi-FI"/>
              </w:rPr>
              <w:t>Langsung terhubung dengan jalan raya, lahan kosong, dan terdapat pelabuhan lama.</w:t>
            </w:r>
          </w:p>
        </w:tc>
      </w:tr>
      <w:tr w:rsidR="00682783" w:rsidRPr="00844235" w14:paraId="2FF39361" w14:textId="77777777" w:rsidTr="00AA61E0">
        <w:tc>
          <w:tcPr>
            <w:tcW w:w="1442" w:type="dxa"/>
            <w:hideMark/>
          </w:tcPr>
          <w:p w14:paraId="2E1B9F26" w14:textId="77777777" w:rsidR="00C654A0" w:rsidRPr="00844235" w:rsidRDefault="00C654A0" w:rsidP="002E2CB2">
            <w:pPr>
              <w:tabs>
                <w:tab w:val="right" w:leader="dot" w:pos="8789"/>
              </w:tabs>
              <w:rPr>
                <w:rFonts w:asciiTheme="minorHAnsi" w:hAnsiTheme="minorHAnsi" w:cstheme="minorHAnsi"/>
                <w:lang w:val="en-US"/>
              </w:rPr>
            </w:pPr>
            <w:proofErr w:type="spellStart"/>
            <w:r w:rsidRPr="00844235">
              <w:rPr>
                <w:rFonts w:asciiTheme="minorHAnsi" w:hAnsiTheme="minorHAnsi" w:cstheme="minorHAnsi"/>
                <w:lang w:val="en-US"/>
              </w:rPr>
              <w:t>Kekurangan</w:t>
            </w:r>
            <w:proofErr w:type="spellEnd"/>
          </w:p>
        </w:tc>
        <w:tc>
          <w:tcPr>
            <w:tcW w:w="2539" w:type="dxa"/>
            <w:hideMark/>
          </w:tcPr>
          <w:p w14:paraId="74B54C78" w14:textId="77777777" w:rsidR="00C654A0" w:rsidRPr="00844235" w:rsidRDefault="00C25A5B" w:rsidP="002E2CB2">
            <w:pPr>
              <w:tabs>
                <w:tab w:val="right" w:leader="dot" w:pos="8789"/>
              </w:tabs>
              <w:rPr>
                <w:rFonts w:asciiTheme="minorHAnsi" w:hAnsiTheme="minorHAnsi" w:cstheme="minorHAnsi"/>
                <w:noProof/>
                <w:lang w:val="sv-SE"/>
              </w:rPr>
            </w:pPr>
            <w:r w:rsidRPr="00844235">
              <w:rPr>
                <w:rFonts w:asciiTheme="minorHAnsi" w:hAnsiTheme="minorHAnsi" w:cstheme="minorHAnsi"/>
                <w:noProof/>
                <w:lang w:val="sv-SE"/>
              </w:rPr>
              <w:t xml:space="preserve">Kesulitan pada aksebulitas kendaraan pribadi </w:t>
            </w:r>
          </w:p>
        </w:tc>
        <w:tc>
          <w:tcPr>
            <w:tcW w:w="2646" w:type="dxa"/>
            <w:hideMark/>
          </w:tcPr>
          <w:p w14:paraId="6A439C5D" w14:textId="77777777" w:rsidR="00C654A0" w:rsidRPr="005C3260" w:rsidRDefault="00C654A0" w:rsidP="002E2CB2">
            <w:pPr>
              <w:tabs>
                <w:tab w:val="right" w:leader="dot" w:pos="8789"/>
              </w:tabs>
              <w:rPr>
                <w:rFonts w:asciiTheme="minorHAnsi" w:hAnsiTheme="minorHAnsi" w:cstheme="minorHAnsi"/>
                <w:lang w:val="fi-FI"/>
              </w:rPr>
            </w:pPr>
            <w:r w:rsidRPr="005C3260">
              <w:rPr>
                <w:rFonts w:asciiTheme="minorHAnsi" w:hAnsiTheme="minorHAnsi" w:cstheme="minorHAnsi"/>
                <w:lang w:val="fi-FI"/>
              </w:rPr>
              <w:t>Tidak ada akses trasportasi umum dan lahan kecil</w:t>
            </w:r>
          </w:p>
        </w:tc>
        <w:tc>
          <w:tcPr>
            <w:tcW w:w="1732" w:type="dxa"/>
            <w:hideMark/>
          </w:tcPr>
          <w:p w14:paraId="3ED296E5" w14:textId="77777777" w:rsidR="00C654A0" w:rsidRPr="00844235" w:rsidRDefault="00C654A0" w:rsidP="002E2CB2">
            <w:pPr>
              <w:tabs>
                <w:tab w:val="right" w:leader="dot" w:pos="8789"/>
              </w:tabs>
              <w:rPr>
                <w:rFonts w:asciiTheme="minorHAnsi" w:hAnsiTheme="minorHAnsi" w:cstheme="minorHAnsi"/>
                <w:lang w:val="en-US"/>
              </w:rPr>
            </w:pPr>
            <w:r w:rsidRPr="00844235">
              <w:rPr>
                <w:rFonts w:asciiTheme="minorHAnsi" w:hAnsiTheme="minorHAnsi" w:cstheme="minorHAnsi"/>
                <w:lang w:val="en-US"/>
              </w:rPr>
              <w:t xml:space="preserve">Akses </w:t>
            </w:r>
            <w:proofErr w:type="spellStart"/>
            <w:r w:rsidRPr="00844235">
              <w:rPr>
                <w:rFonts w:asciiTheme="minorHAnsi" w:hAnsiTheme="minorHAnsi" w:cstheme="minorHAnsi"/>
                <w:lang w:val="en-US"/>
              </w:rPr>
              <w:t>jalan</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kecil</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tidak</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ada</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akses</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transportasi</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umum</w:t>
            </w:r>
            <w:proofErr w:type="spellEnd"/>
            <w:r w:rsidRPr="00844235">
              <w:rPr>
                <w:rFonts w:asciiTheme="minorHAnsi" w:hAnsiTheme="minorHAnsi" w:cstheme="minorHAnsi"/>
                <w:lang w:val="en-US"/>
              </w:rPr>
              <w:t xml:space="preserve">, </w:t>
            </w:r>
          </w:p>
        </w:tc>
      </w:tr>
      <w:tr w:rsidR="00682783" w:rsidRPr="00844235" w14:paraId="620FC973" w14:textId="77777777" w:rsidTr="00AA61E0">
        <w:tc>
          <w:tcPr>
            <w:tcW w:w="1442" w:type="dxa"/>
            <w:hideMark/>
          </w:tcPr>
          <w:p w14:paraId="2E69AEF4" w14:textId="77777777" w:rsidR="00C654A0" w:rsidRPr="00844235" w:rsidRDefault="00C654A0" w:rsidP="002E2CB2">
            <w:pPr>
              <w:tabs>
                <w:tab w:val="right" w:leader="dot" w:pos="8789"/>
              </w:tabs>
              <w:rPr>
                <w:rFonts w:asciiTheme="minorHAnsi" w:hAnsiTheme="minorHAnsi" w:cstheme="minorHAnsi"/>
                <w:lang w:val="en-US"/>
              </w:rPr>
            </w:pPr>
            <w:proofErr w:type="spellStart"/>
            <w:r w:rsidRPr="00844235">
              <w:rPr>
                <w:rFonts w:asciiTheme="minorHAnsi" w:hAnsiTheme="minorHAnsi" w:cstheme="minorHAnsi"/>
                <w:lang w:val="en-US"/>
              </w:rPr>
              <w:t>Potensi</w:t>
            </w:r>
            <w:proofErr w:type="spellEnd"/>
          </w:p>
        </w:tc>
        <w:tc>
          <w:tcPr>
            <w:tcW w:w="2539" w:type="dxa"/>
            <w:hideMark/>
          </w:tcPr>
          <w:p w14:paraId="2769A1C1" w14:textId="77777777" w:rsidR="00C654A0" w:rsidRPr="00844235" w:rsidRDefault="00C25A5B" w:rsidP="002E2CB2">
            <w:pPr>
              <w:tabs>
                <w:tab w:val="right" w:leader="dot" w:pos="8789"/>
              </w:tabs>
              <w:rPr>
                <w:rFonts w:asciiTheme="minorHAnsi" w:hAnsiTheme="minorHAnsi" w:cstheme="minorHAnsi"/>
                <w:noProof/>
                <w:lang w:val="sv-SE"/>
              </w:rPr>
            </w:pPr>
            <w:r w:rsidRPr="00844235">
              <w:rPr>
                <w:rFonts w:asciiTheme="minorHAnsi" w:hAnsiTheme="minorHAnsi" w:cstheme="minorHAnsi"/>
                <w:noProof/>
                <w:lang w:val="sv-SE"/>
              </w:rPr>
              <w:t>Berada pada pusat kawasan sejarah Jakarta Pusat</w:t>
            </w:r>
          </w:p>
        </w:tc>
        <w:tc>
          <w:tcPr>
            <w:tcW w:w="2646" w:type="dxa"/>
            <w:hideMark/>
          </w:tcPr>
          <w:p w14:paraId="1A6F3E29" w14:textId="77777777" w:rsidR="00C654A0" w:rsidRPr="00844235" w:rsidRDefault="00C654A0" w:rsidP="002E2CB2">
            <w:pPr>
              <w:tabs>
                <w:tab w:val="right" w:leader="dot" w:pos="8789"/>
              </w:tabs>
              <w:rPr>
                <w:rFonts w:asciiTheme="minorHAnsi" w:hAnsiTheme="minorHAnsi" w:cstheme="minorHAnsi"/>
                <w:lang w:val="en-US"/>
              </w:rPr>
            </w:pPr>
            <w:r w:rsidRPr="00844235">
              <w:rPr>
                <w:rFonts w:asciiTheme="minorHAnsi" w:hAnsiTheme="minorHAnsi" w:cstheme="minorHAnsi"/>
                <w:lang w:val="en-US"/>
              </w:rPr>
              <w:t xml:space="preserve">Akses yang sangat </w:t>
            </w:r>
            <w:proofErr w:type="spellStart"/>
            <w:r w:rsidRPr="00844235">
              <w:rPr>
                <w:rFonts w:asciiTheme="minorHAnsi" w:hAnsiTheme="minorHAnsi" w:cstheme="minorHAnsi"/>
                <w:lang w:val="en-US"/>
              </w:rPr>
              <w:t>mudah</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dilalui</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dengan</w:t>
            </w:r>
            <w:proofErr w:type="spellEnd"/>
            <w:r w:rsidRPr="00844235">
              <w:rPr>
                <w:rFonts w:asciiTheme="minorHAnsi" w:hAnsiTheme="minorHAnsi" w:cstheme="minorHAnsi"/>
                <w:lang w:val="en-US"/>
              </w:rPr>
              <w:t xml:space="preserve"> </w:t>
            </w:r>
            <w:proofErr w:type="spellStart"/>
            <w:r w:rsidRPr="00844235">
              <w:rPr>
                <w:rFonts w:asciiTheme="minorHAnsi" w:hAnsiTheme="minorHAnsi" w:cstheme="minorHAnsi"/>
                <w:lang w:val="en-US"/>
              </w:rPr>
              <w:t>enterace</w:t>
            </w:r>
            <w:proofErr w:type="spellEnd"/>
            <w:r w:rsidRPr="00844235">
              <w:rPr>
                <w:rFonts w:asciiTheme="minorHAnsi" w:hAnsiTheme="minorHAnsi" w:cstheme="minorHAnsi"/>
                <w:lang w:val="en-US"/>
              </w:rPr>
              <w:t xml:space="preserve"> yang </w:t>
            </w:r>
            <w:proofErr w:type="spellStart"/>
            <w:r w:rsidRPr="00844235">
              <w:rPr>
                <w:rFonts w:asciiTheme="minorHAnsi" w:hAnsiTheme="minorHAnsi" w:cstheme="minorHAnsi"/>
                <w:lang w:val="en-US"/>
              </w:rPr>
              <w:t>luas</w:t>
            </w:r>
            <w:proofErr w:type="spellEnd"/>
          </w:p>
        </w:tc>
        <w:tc>
          <w:tcPr>
            <w:tcW w:w="1732" w:type="dxa"/>
            <w:hideMark/>
          </w:tcPr>
          <w:p w14:paraId="38B06497" w14:textId="77777777" w:rsidR="00C654A0" w:rsidRPr="00844235" w:rsidRDefault="00C654A0" w:rsidP="002E2CB2">
            <w:pPr>
              <w:tabs>
                <w:tab w:val="right" w:leader="dot" w:pos="8789"/>
              </w:tabs>
              <w:rPr>
                <w:rFonts w:asciiTheme="minorHAnsi" w:hAnsiTheme="minorHAnsi" w:cstheme="minorHAnsi"/>
                <w:lang w:val="sv-SE"/>
              </w:rPr>
            </w:pPr>
            <w:r w:rsidRPr="00844235">
              <w:rPr>
                <w:rFonts w:asciiTheme="minorHAnsi" w:hAnsiTheme="minorHAnsi" w:cstheme="minorHAnsi"/>
                <w:lang w:val="sv-SE"/>
              </w:rPr>
              <w:t>Bentuk tapak yang Panjang dan berada pada pusat Pelabuhan nelayan</w:t>
            </w:r>
          </w:p>
        </w:tc>
      </w:tr>
    </w:tbl>
    <w:p w14:paraId="6F8FA4C7" w14:textId="63350409" w:rsidR="00814BC0" w:rsidRPr="00230DF9" w:rsidRDefault="00C25A5B" w:rsidP="00230DF9">
      <w:pPr>
        <w:pStyle w:val="NoSpacing"/>
        <w:rPr>
          <w:rFonts w:asciiTheme="minorHAnsi" w:hAnsiTheme="minorHAnsi" w:cstheme="minorHAnsi"/>
          <w:i/>
          <w:iCs/>
          <w:sz w:val="20"/>
          <w:szCs w:val="20"/>
        </w:rPr>
      </w:pPr>
      <w:bookmarkStart w:id="6" w:name="_Hlk168644975"/>
      <w:bookmarkEnd w:id="5"/>
      <w:r w:rsidRPr="00230DF9">
        <w:rPr>
          <w:rFonts w:asciiTheme="minorHAnsi" w:hAnsiTheme="minorHAnsi" w:cstheme="minorHAnsi"/>
          <w:sz w:val="20"/>
          <w:szCs w:val="20"/>
        </w:rPr>
        <w:t xml:space="preserve">Sumber: </w:t>
      </w:r>
      <w:r w:rsidR="00682783" w:rsidRPr="00230DF9">
        <w:rPr>
          <w:rFonts w:asciiTheme="minorHAnsi" w:hAnsiTheme="minorHAnsi" w:cstheme="minorHAnsi"/>
          <w:sz w:val="20"/>
          <w:szCs w:val="20"/>
        </w:rPr>
        <w:t>Olahan penulis, 2024</w:t>
      </w:r>
    </w:p>
    <w:p w14:paraId="0C52E557" w14:textId="77777777" w:rsidR="00E07C4D" w:rsidRPr="00844235" w:rsidRDefault="00E07C4D" w:rsidP="002E2CB2">
      <w:pPr>
        <w:pStyle w:val="NoSpacing"/>
        <w:rPr>
          <w:rFonts w:asciiTheme="minorHAnsi" w:hAnsiTheme="minorHAnsi" w:cstheme="minorHAnsi"/>
          <w:b/>
          <w:bCs/>
        </w:rPr>
      </w:pPr>
    </w:p>
    <w:p w14:paraId="58420CA1" w14:textId="19810172" w:rsidR="008068C7" w:rsidRPr="00844235" w:rsidRDefault="00682783" w:rsidP="002E2CB2">
      <w:pPr>
        <w:pStyle w:val="NoSpacing"/>
        <w:rPr>
          <w:rFonts w:asciiTheme="minorHAnsi" w:hAnsiTheme="minorHAnsi" w:cstheme="minorHAnsi"/>
          <w:b/>
          <w:bCs/>
        </w:rPr>
      </w:pPr>
      <w:r w:rsidRPr="00844235">
        <w:rPr>
          <w:rFonts w:asciiTheme="minorHAnsi" w:hAnsiTheme="minorHAnsi" w:cstheme="minorHAnsi"/>
          <w:b/>
          <w:bCs/>
        </w:rPr>
        <w:t>Kilas Balik Tapa</w:t>
      </w:r>
      <w:r w:rsidR="008068C7" w:rsidRPr="00844235">
        <w:rPr>
          <w:rFonts w:asciiTheme="minorHAnsi" w:hAnsiTheme="minorHAnsi" w:cstheme="minorHAnsi"/>
          <w:b/>
          <w:bCs/>
        </w:rPr>
        <w:t>k</w:t>
      </w:r>
    </w:p>
    <w:p w14:paraId="2A1C4CD1" w14:textId="139EE3EB" w:rsidR="00682783" w:rsidRDefault="00682783" w:rsidP="002E2CB2">
      <w:pPr>
        <w:pStyle w:val="NoSpacing"/>
        <w:jc w:val="both"/>
        <w:rPr>
          <w:rStyle w:val="Emphasis"/>
          <w:rFonts w:asciiTheme="minorHAnsi" w:hAnsiTheme="minorHAnsi" w:cstheme="minorHAnsi"/>
          <w:i w:val="0"/>
          <w:iCs w:val="0"/>
          <w:color w:val="161619"/>
          <w:shd w:val="clear" w:color="auto" w:fill="FFFFFF"/>
        </w:rPr>
      </w:pPr>
      <w:r w:rsidRPr="00844235">
        <w:rPr>
          <w:rFonts w:asciiTheme="minorHAnsi" w:hAnsiTheme="minorHAnsi" w:cstheme="minorHAnsi"/>
        </w:rPr>
        <w:t xml:space="preserve">Sebelum menjadi </w:t>
      </w:r>
      <w:r w:rsidR="001A779F" w:rsidRPr="00844235">
        <w:rPr>
          <w:rFonts w:asciiTheme="minorHAnsi" w:hAnsiTheme="minorHAnsi" w:cstheme="minorHAnsi"/>
        </w:rPr>
        <w:t xml:space="preserve">sebuah </w:t>
      </w:r>
      <w:r w:rsidRPr="00844235">
        <w:rPr>
          <w:rFonts w:asciiTheme="minorHAnsi" w:hAnsiTheme="minorHAnsi" w:cstheme="minorHAnsi"/>
        </w:rPr>
        <w:t xml:space="preserve">toko Tio Tek Hong, tempat ini pernah </w:t>
      </w:r>
      <w:r w:rsidR="001A779F" w:rsidRPr="00844235">
        <w:rPr>
          <w:rFonts w:asciiTheme="minorHAnsi" w:hAnsiTheme="minorHAnsi" w:cstheme="minorHAnsi"/>
        </w:rPr>
        <w:t>menjadi salah satu</w:t>
      </w:r>
      <w:r w:rsidRPr="00844235">
        <w:rPr>
          <w:rFonts w:asciiTheme="minorHAnsi" w:hAnsiTheme="minorHAnsi" w:cstheme="minorHAnsi"/>
        </w:rPr>
        <w:t xml:space="preserve"> </w:t>
      </w:r>
      <w:r w:rsidR="001A779F" w:rsidRPr="00844235">
        <w:rPr>
          <w:rFonts w:asciiTheme="minorHAnsi" w:hAnsiTheme="minorHAnsi" w:cstheme="minorHAnsi"/>
        </w:rPr>
        <w:t>c</w:t>
      </w:r>
      <w:r w:rsidRPr="00844235">
        <w:rPr>
          <w:rFonts w:asciiTheme="minorHAnsi" w:hAnsiTheme="minorHAnsi" w:cstheme="minorHAnsi"/>
        </w:rPr>
        <w:t xml:space="preserve">inema pertama Hindia Belanda yang dibuka untuk publik berlokasi di jalan pintu air, Pasar baru. Toko ini berdiri pada 1902 yang didirikan oleh Tio Tek Hong bersama Soudaranya </w:t>
      </w:r>
      <w:r w:rsidR="001A779F" w:rsidRPr="00844235">
        <w:rPr>
          <w:rFonts w:asciiTheme="minorHAnsi" w:hAnsiTheme="minorHAnsi" w:cstheme="minorHAnsi"/>
        </w:rPr>
        <w:t>mendirikan</w:t>
      </w:r>
      <w:r w:rsidRPr="00844235">
        <w:rPr>
          <w:rFonts w:asciiTheme="minorHAnsi" w:hAnsiTheme="minorHAnsi" w:cstheme="minorHAnsi"/>
        </w:rPr>
        <w:t xml:space="preserve"> salah satu toserba Hindia Belanda </w:t>
      </w:r>
      <w:r w:rsidR="001A779F" w:rsidRPr="00844235">
        <w:rPr>
          <w:rFonts w:asciiTheme="minorHAnsi" w:hAnsiTheme="minorHAnsi" w:cstheme="minorHAnsi"/>
        </w:rPr>
        <w:t>terbesar yang berada di Indonesia</w:t>
      </w:r>
      <w:r w:rsidRPr="00844235">
        <w:rPr>
          <w:rFonts w:asciiTheme="minorHAnsi" w:hAnsiTheme="minorHAnsi" w:cstheme="minorHAnsi"/>
        </w:rPr>
        <w:t xml:space="preserve">. </w:t>
      </w:r>
      <w:r w:rsidR="001A779F" w:rsidRPr="00844235">
        <w:rPr>
          <w:rFonts w:asciiTheme="minorHAnsi" w:hAnsiTheme="minorHAnsi" w:cstheme="minorHAnsi"/>
        </w:rPr>
        <w:t>Tempat</w:t>
      </w:r>
      <w:r w:rsidRPr="00844235">
        <w:rPr>
          <w:rFonts w:asciiTheme="minorHAnsi" w:hAnsiTheme="minorHAnsi" w:cstheme="minorHAnsi"/>
        </w:rPr>
        <w:t xml:space="preserve"> ini menjadi </w:t>
      </w:r>
      <w:r w:rsidR="001A779F" w:rsidRPr="00844235">
        <w:rPr>
          <w:rFonts w:asciiTheme="minorHAnsi" w:hAnsiTheme="minorHAnsi" w:cstheme="minorHAnsi"/>
        </w:rPr>
        <w:t>salah satu t</w:t>
      </w:r>
      <w:r w:rsidRPr="00844235">
        <w:rPr>
          <w:rFonts w:asciiTheme="minorHAnsi" w:hAnsiTheme="minorHAnsi" w:cstheme="minorHAnsi"/>
        </w:rPr>
        <w:t xml:space="preserve">ujuan belanja </w:t>
      </w:r>
      <w:r w:rsidR="001A779F" w:rsidRPr="00844235">
        <w:rPr>
          <w:rFonts w:asciiTheme="minorHAnsi" w:hAnsiTheme="minorHAnsi" w:cstheme="minorHAnsi"/>
        </w:rPr>
        <w:t>ter</w:t>
      </w:r>
      <w:r w:rsidRPr="00844235">
        <w:rPr>
          <w:rFonts w:asciiTheme="minorHAnsi" w:hAnsiTheme="minorHAnsi" w:cstheme="minorHAnsi"/>
        </w:rPr>
        <w:t>populer di Batavia</w:t>
      </w:r>
      <w:r w:rsidR="001A779F" w:rsidRPr="00844235">
        <w:rPr>
          <w:rFonts w:asciiTheme="minorHAnsi" w:hAnsiTheme="minorHAnsi" w:cstheme="minorHAnsi"/>
        </w:rPr>
        <w:t xml:space="preserve"> pada zaman itu dan</w:t>
      </w:r>
      <w:r w:rsidRPr="00844235">
        <w:rPr>
          <w:rFonts w:asciiTheme="minorHAnsi" w:hAnsiTheme="minorHAnsi" w:cstheme="minorHAnsi"/>
        </w:rPr>
        <w:t xml:space="preserve"> Tio Tek Hong</w:t>
      </w:r>
      <w:r w:rsidR="001A779F" w:rsidRPr="00844235">
        <w:rPr>
          <w:rFonts w:asciiTheme="minorHAnsi" w:hAnsiTheme="minorHAnsi" w:cstheme="minorHAnsi"/>
        </w:rPr>
        <w:t xml:space="preserve"> pun</w:t>
      </w:r>
      <w:r w:rsidRPr="00844235">
        <w:rPr>
          <w:rFonts w:asciiTheme="minorHAnsi" w:hAnsiTheme="minorHAnsi" w:cstheme="minorHAnsi"/>
        </w:rPr>
        <w:t xml:space="preserve"> menjadi agen tunggal dari label rekaman</w:t>
      </w:r>
      <w:r w:rsidR="001A779F" w:rsidRPr="00844235">
        <w:rPr>
          <w:rFonts w:asciiTheme="minorHAnsi" w:hAnsiTheme="minorHAnsi" w:cstheme="minorHAnsi"/>
        </w:rPr>
        <w:t xml:space="preserve"> </w:t>
      </w:r>
      <w:r w:rsidRPr="00844235">
        <w:rPr>
          <w:rFonts w:asciiTheme="minorHAnsi" w:hAnsiTheme="minorHAnsi" w:cstheme="minorHAnsi"/>
        </w:rPr>
        <w:t xml:space="preserve">baru </w:t>
      </w:r>
      <w:r w:rsidR="001A779F" w:rsidRPr="00844235">
        <w:rPr>
          <w:rFonts w:asciiTheme="minorHAnsi" w:hAnsiTheme="minorHAnsi" w:cstheme="minorHAnsi"/>
        </w:rPr>
        <w:t>yang ber</w:t>
      </w:r>
      <w:r w:rsidRPr="00844235">
        <w:rPr>
          <w:rFonts w:asciiTheme="minorHAnsi" w:hAnsiTheme="minorHAnsi" w:cstheme="minorHAnsi"/>
        </w:rPr>
        <w:t xml:space="preserve">asal </w:t>
      </w:r>
      <w:r w:rsidR="001A779F" w:rsidRPr="00844235">
        <w:rPr>
          <w:rFonts w:asciiTheme="minorHAnsi" w:hAnsiTheme="minorHAnsi" w:cstheme="minorHAnsi"/>
        </w:rPr>
        <w:t xml:space="preserve">dari </w:t>
      </w:r>
      <w:r w:rsidRPr="00844235">
        <w:rPr>
          <w:rFonts w:asciiTheme="minorHAnsi" w:hAnsiTheme="minorHAnsi" w:cstheme="minorHAnsi"/>
        </w:rPr>
        <w:t>Jerman, kemudian mulai</w:t>
      </w:r>
      <w:r w:rsidR="001A779F" w:rsidRPr="00844235">
        <w:rPr>
          <w:rFonts w:asciiTheme="minorHAnsi" w:hAnsiTheme="minorHAnsi" w:cstheme="minorHAnsi"/>
        </w:rPr>
        <w:t xml:space="preserve"> mandiri</w:t>
      </w:r>
      <w:r w:rsidRPr="00844235">
        <w:rPr>
          <w:rFonts w:asciiTheme="minorHAnsi" w:hAnsiTheme="minorHAnsi" w:cstheme="minorHAnsi"/>
        </w:rPr>
        <w:t xml:space="preserve"> merilis rekaman</w:t>
      </w:r>
      <w:r w:rsidR="001A779F" w:rsidRPr="00844235">
        <w:rPr>
          <w:rFonts w:asciiTheme="minorHAnsi" w:hAnsiTheme="minorHAnsi" w:cstheme="minorHAnsi"/>
        </w:rPr>
        <w:t>-rekaman</w:t>
      </w:r>
      <w:r w:rsidRPr="00844235">
        <w:rPr>
          <w:rFonts w:asciiTheme="minorHAnsi" w:hAnsiTheme="minorHAnsi" w:cstheme="minorHAnsi"/>
        </w:rPr>
        <w:t xml:space="preserve"> di bawah nama</w:t>
      </w:r>
      <w:r w:rsidR="001A779F" w:rsidRPr="00844235">
        <w:rPr>
          <w:rFonts w:asciiTheme="minorHAnsi" w:hAnsiTheme="minorHAnsi" w:cstheme="minorHAnsi"/>
        </w:rPr>
        <w:t xml:space="preserve">nya sendiri yaitu </w:t>
      </w:r>
      <w:r w:rsidRPr="00844235">
        <w:rPr>
          <w:rFonts w:asciiTheme="minorHAnsi" w:hAnsiTheme="minorHAnsi" w:cstheme="minorHAnsi"/>
        </w:rPr>
        <w:t xml:space="preserve">Tio Tek Hong Record, </w:t>
      </w:r>
      <w:r w:rsidR="001A779F" w:rsidRPr="00844235">
        <w:rPr>
          <w:rFonts w:asciiTheme="minorHAnsi" w:hAnsiTheme="minorHAnsi" w:cstheme="minorHAnsi"/>
        </w:rPr>
        <w:t>dan</w:t>
      </w:r>
      <w:r w:rsidRPr="00844235">
        <w:rPr>
          <w:rFonts w:asciiTheme="minorHAnsi" w:hAnsiTheme="minorHAnsi" w:cstheme="minorHAnsi"/>
        </w:rPr>
        <w:t xml:space="preserve"> Tio pun menjadi orang pertama di Indonesia </w:t>
      </w:r>
      <w:r w:rsidR="001A779F" w:rsidRPr="00844235">
        <w:rPr>
          <w:rFonts w:asciiTheme="minorHAnsi" w:hAnsiTheme="minorHAnsi" w:cstheme="minorHAnsi"/>
        </w:rPr>
        <w:t>dengan label rekaman pribadinya yang menyediakan</w:t>
      </w:r>
      <w:r w:rsidRPr="00844235">
        <w:rPr>
          <w:rFonts w:asciiTheme="minorHAnsi" w:hAnsiTheme="minorHAnsi" w:cstheme="minorHAnsi"/>
        </w:rPr>
        <w:t xml:space="preserve"> </w:t>
      </w:r>
      <w:r w:rsidR="00AC206E" w:rsidRPr="00844235">
        <w:rPr>
          <w:rFonts w:asciiTheme="minorHAnsi" w:hAnsiTheme="minorHAnsi" w:cstheme="minorHAnsi"/>
        </w:rPr>
        <w:t>p</w:t>
      </w:r>
      <w:r w:rsidRPr="00844235">
        <w:rPr>
          <w:rFonts w:asciiTheme="minorHAnsi" w:hAnsiTheme="minorHAnsi" w:cstheme="minorHAnsi"/>
        </w:rPr>
        <w:t xml:space="preserve">roduk rekaman </w:t>
      </w:r>
      <w:r w:rsidR="00AC206E" w:rsidRPr="00844235">
        <w:rPr>
          <w:rFonts w:asciiTheme="minorHAnsi" w:hAnsiTheme="minorHAnsi" w:cstheme="minorHAnsi"/>
        </w:rPr>
        <w:t>yang</w:t>
      </w:r>
      <w:r w:rsidRPr="00844235">
        <w:rPr>
          <w:rFonts w:asciiTheme="minorHAnsi" w:hAnsiTheme="minorHAnsi" w:cstheme="minorHAnsi"/>
        </w:rPr>
        <w:t xml:space="preserve"> </w:t>
      </w:r>
      <w:r w:rsidR="00AC206E" w:rsidRPr="00844235">
        <w:rPr>
          <w:rFonts w:asciiTheme="minorHAnsi" w:hAnsiTheme="minorHAnsi" w:cstheme="minorHAnsi"/>
        </w:rPr>
        <w:t>ber</w:t>
      </w:r>
      <w:r w:rsidRPr="00844235">
        <w:rPr>
          <w:rFonts w:asciiTheme="minorHAnsi" w:hAnsiTheme="minorHAnsi" w:cstheme="minorHAnsi"/>
        </w:rPr>
        <w:t>fokus pada lagu Melayu musik kroncong</w:t>
      </w:r>
      <w:r w:rsidR="00AC206E" w:rsidRPr="00844235">
        <w:rPr>
          <w:rFonts w:asciiTheme="minorHAnsi" w:hAnsiTheme="minorHAnsi" w:cstheme="minorHAnsi"/>
        </w:rPr>
        <w:t>,</w:t>
      </w:r>
      <w:r w:rsidRPr="00844235">
        <w:rPr>
          <w:rFonts w:asciiTheme="minorHAnsi" w:hAnsiTheme="minorHAnsi" w:cstheme="minorHAnsi"/>
        </w:rPr>
        <w:t xml:space="preserve"> dan stambul.  </w:t>
      </w:r>
      <w:r w:rsidR="00AC206E" w:rsidRPr="00844235">
        <w:rPr>
          <w:rFonts w:asciiTheme="minorHAnsi" w:hAnsiTheme="minorHAnsi" w:cstheme="minorHAnsi"/>
        </w:rPr>
        <w:t>Karena bisnisnya berjalan lancar</w:t>
      </w:r>
      <w:r w:rsidRPr="00844235">
        <w:rPr>
          <w:rFonts w:asciiTheme="minorHAnsi" w:hAnsiTheme="minorHAnsi" w:cstheme="minorHAnsi"/>
        </w:rPr>
        <w:t xml:space="preserve"> </w:t>
      </w:r>
      <w:r w:rsidR="00AC206E" w:rsidRPr="00844235">
        <w:rPr>
          <w:rFonts w:asciiTheme="minorHAnsi" w:hAnsiTheme="minorHAnsi" w:cstheme="minorHAnsi"/>
        </w:rPr>
        <w:t xml:space="preserve">maka mereka </w:t>
      </w:r>
      <w:r w:rsidRPr="00844235">
        <w:rPr>
          <w:rFonts w:asciiTheme="minorHAnsi" w:hAnsiTheme="minorHAnsi" w:cstheme="minorHAnsi"/>
        </w:rPr>
        <w:t>membeli lahan di samping toko</w:t>
      </w:r>
      <w:r w:rsidR="00AC206E" w:rsidRPr="00844235">
        <w:rPr>
          <w:rFonts w:asciiTheme="minorHAnsi" w:hAnsiTheme="minorHAnsi" w:cstheme="minorHAnsi"/>
        </w:rPr>
        <w:t xml:space="preserve"> lamanya,</w:t>
      </w:r>
      <w:r w:rsidRPr="00844235">
        <w:rPr>
          <w:rFonts w:asciiTheme="minorHAnsi" w:hAnsiTheme="minorHAnsi" w:cstheme="minorHAnsi"/>
        </w:rPr>
        <w:t xml:space="preserve"> kemudian membangun ulang toko </w:t>
      </w:r>
      <w:r w:rsidR="00AC206E" w:rsidRPr="00844235">
        <w:rPr>
          <w:rFonts w:asciiTheme="minorHAnsi" w:hAnsiTheme="minorHAnsi" w:cstheme="minorHAnsi"/>
        </w:rPr>
        <w:t>dengan luasan yang lebih besar. Untuk p</w:t>
      </w:r>
      <w:r w:rsidRPr="00844235">
        <w:rPr>
          <w:rFonts w:asciiTheme="minorHAnsi" w:hAnsiTheme="minorHAnsi" w:cstheme="minorHAnsi"/>
        </w:rPr>
        <w:t>ertama</w:t>
      </w:r>
      <w:r w:rsidR="00AC206E" w:rsidRPr="00844235">
        <w:rPr>
          <w:rFonts w:asciiTheme="minorHAnsi" w:hAnsiTheme="minorHAnsi" w:cstheme="minorHAnsi"/>
        </w:rPr>
        <w:t xml:space="preserve"> kali</w:t>
      </w:r>
      <w:r w:rsidRPr="00844235">
        <w:rPr>
          <w:rFonts w:asciiTheme="minorHAnsi" w:hAnsiTheme="minorHAnsi" w:cstheme="minorHAnsi"/>
        </w:rPr>
        <w:t xml:space="preserve"> pada tahun 1911, Tio </w:t>
      </w:r>
      <w:r w:rsidR="00AC206E" w:rsidRPr="00844235">
        <w:rPr>
          <w:rFonts w:asciiTheme="minorHAnsi" w:hAnsiTheme="minorHAnsi" w:cstheme="minorHAnsi"/>
        </w:rPr>
        <w:t>Tek Hong mendapat sebuah pesanan rekaman lagu dari</w:t>
      </w:r>
      <w:r w:rsidRPr="00844235">
        <w:rPr>
          <w:rFonts w:asciiTheme="minorHAnsi" w:hAnsiTheme="minorHAnsi" w:cstheme="minorHAnsi"/>
        </w:rPr>
        <w:t xml:space="preserve"> penulis lagu</w:t>
      </w:r>
      <w:r w:rsidR="00AC206E" w:rsidRPr="00844235">
        <w:rPr>
          <w:rFonts w:asciiTheme="minorHAnsi" w:hAnsiTheme="minorHAnsi" w:cstheme="minorHAnsi"/>
        </w:rPr>
        <w:t xml:space="preserve"> yaitu</w:t>
      </w:r>
      <w:r w:rsidRPr="00844235">
        <w:rPr>
          <w:rFonts w:asciiTheme="minorHAnsi" w:hAnsiTheme="minorHAnsi" w:cstheme="minorHAnsi"/>
        </w:rPr>
        <w:t xml:space="preserve"> W. R. Supratman</w:t>
      </w:r>
      <w:r w:rsidR="00AC206E" w:rsidRPr="00844235">
        <w:rPr>
          <w:rFonts w:asciiTheme="minorHAnsi" w:hAnsiTheme="minorHAnsi" w:cstheme="minorHAnsi"/>
        </w:rPr>
        <w:t xml:space="preserve"> sang penulis</w:t>
      </w:r>
      <w:r w:rsidRPr="00844235">
        <w:rPr>
          <w:rFonts w:asciiTheme="minorHAnsi" w:hAnsiTheme="minorHAnsi" w:cstheme="minorHAnsi"/>
        </w:rPr>
        <w:t xml:space="preserve"> lirik </w:t>
      </w:r>
      <w:r w:rsidR="00AC206E" w:rsidRPr="00844235">
        <w:rPr>
          <w:rFonts w:asciiTheme="minorHAnsi" w:hAnsiTheme="minorHAnsi" w:cstheme="minorHAnsi"/>
        </w:rPr>
        <w:t xml:space="preserve">lagu </w:t>
      </w:r>
      <w:r w:rsidRPr="00844235">
        <w:rPr>
          <w:rFonts w:asciiTheme="minorHAnsi" w:hAnsiTheme="minorHAnsi" w:cstheme="minorHAnsi"/>
        </w:rPr>
        <w:t>dan melodi dari lagu</w:t>
      </w:r>
      <w:r w:rsidR="00AC206E" w:rsidRPr="00844235">
        <w:rPr>
          <w:rFonts w:asciiTheme="minorHAnsi" w:hAnsiTheme="minorHAnsi" w:cstheme="minorHAnsi"/>
        </w:rPr>
        <w:t xml:space="preserve"> kebangsaan Indonesia yaitu lagu </w:t>
      </w:r>
      <w:r w:rsidRPr="00844235">
        <w:rPr>
          <w:rFonts w:asciiTheme="minorHAnsi" w:hAnsiTheme="minorHAnsi" w:cstheme="minorHAnsi"/>
        </w:rPr>
        <w:t xml:space="preserve">Indonesia Raya. </w:t>
      </w:r>
      <w:r w:rsidR="00AC206E" w:rsidRPr="00844235">
        <w:rPr>
          <w:rFonts w:asciiTheme="minorHAnsi" w:hAnsiTheme="minorHAnsi" w:cstheme="minorHAnsi"/>
        </w:rPr>
        <w:t>Kemudian Tio Tek Hong ditugaskan untuk</w:t>
      </w:r>
      <w:r w:rsidRPr="00844235">
        <w:rPr>
          <w:rFonts w:asciiTheme="minorHAnsi" w:hAnsiTheme="minorHAnsi" w:cstheme="minorHAnsi"/>
        </w:rPr>
        <w:t xml:space="preserve"> merekam lagu </w:t>
      </w:r>
      <w:r w:rsidR="00AC206E" w:rsidRPr="00844235">
        <w:rPr>
          <w:rFonts w:asciiTheme="minorHAnsi" w:hAnsiTheme="minorHAnsi" w:cstheme="minorHAnsi"/>
        </w:rPr>
        <w:t>ini</w:t>
      </w:r>
      <w:r w:rsidRPr="00844235">
        <w:rPr>
          <w:rFonts w:asciiTheme="minorHAnsi" w:hAnsiTheme="minorHAnsi" w:cstheme="minorHAnsi"/>
        </w:rPr>
        <w:t xml:space="preserve"> </w:t>
      </w:r>
      <w:r w:rsidR="00AC206E" w:rsidRPr="00844235">
        <w:rPr>
          <w:rFonts w:asciiTheme="minorHAnsi" w:hAnsiTheme="minorHAnsi" w:cstheme="minorHAnsi"/>
        </w:rPr>
        <w:t xml:space="preserve">bersama </w:t>
      </w:r>
      <w:r w:rsidRPr="00844235">
        <w:rPr>
          <w:rFonts w:asciiTheme="minorHAnsi" w:hAnsiTheme="minorHAnsi" w:cstheme="minorHAnsi"/>
        </w:rPr>
        <w:t xml:space="preserve">dengan Supratman </w:t>
      </w:r>
      <w:r w:rsidR="00AC206E" w:rsidRPr="00844235">
        <w:rPr>
          <w:rFonts w:asciiTheme="minorHAnsi" w:hAnsiTheme="minorHAnsi" w:cstheme="minorHAnsi"/>
        </w:rPr>
        <w:t xml:space="preserve">yang </w:t>
      </w:r>
      <w:r w:rsidRPr="00844235">
        <w:rPr>
          <w:rFonts w:asciiTheme="minorHAnsi" w:hAnsiTheme="minorHAnsi" w:cstheme="minorHAnsi"/>
        </w:rPr>
        <w:t>tetap memegang hak cipta</w:t>
      </w:r>
      <w:r w:rsidR="00AC206E" w:rsidRPr="00844235">
        <w:rPr>
          <w:rFonts w:asciiTheme="minorHAnsi" w:hAnsiTheme="minorHAnsi" w:cstheme="minorHAnsi"/>
        </w:rPr>
        <w:t xml:space="preserve"> dari lagu ini</w:t>
      </w:r>
      <w:r w:rsidRPr="00844235">
        <w:rPr>
          <w:rFonts w:asciiTheme="minorHAnsi" w:hAnsiTheme="minorHAnsi" w:cstheme="minorHAnsi"/>
        </w:rPr>
        <w:t xml:space="preserve">. Bisnis Tio Tek Hong </w:t>
      </w:r>
      <w:r w:rsidR="00AC206E" w:rsidRPr="00844235">
        <w:rPr>
          <w:rFonts w:asciiTheme="minorHAnsi" w:hAnsiTheme="minorHAnsi" w:cstheme="minorHAnsi"/>
        </w:rPr>
        <w:t xml:space="preserve">mulai </w:t>
      </w:r>
      <w:r w:rsidRPr="00844235">
        <w:rPr>
          <w:rFonts w:asciiTheme="minorHAnsi" w:hAnsiTheme="minorHAnsi" w:cstheme="minorHAnsi"/>
        </w:rPr>
        <w:t xml:space="preserve">menurun </w:t>
      </w:r>
      <w:r w:rsidR="00AC206E" w:rsidRPr="00844235">
        <w:rPr>
          <w:rFonts w:asciiTheme="minorHAnsi" w:hAnsiTheme="minorHAnsi" w:cstheme="minorHAnsi"/>
        </w:rPr>
        <w:t>sejak</w:t>
      </w:r>
      <w:r w:rsidRPr="00844235">
        <w:rPr>
          <w:rFonts w:asciiTheme="minorHAnsi" w:hAnsiTheme="minorHAnsi" w:cstheme="minorHAnsi"/>
        </w:rPr>
        <w:t xml:space="preserve"> </w:t>
      </w:r>
      <w:r w:rsidR="00AC206E" w:rsidRPr="00844235">
        <w:rPr>
          <w:rFonts w:asciiTheme="minorHAnsi" w:hAnsiTheme="minorHAnsi" w:cstheme="minorHAnsi"/>
        </w:rPr>
        <w:t xml:space="preserve">tahun </w:t>
      </w:r>
      <w:r w:rsidRPr="00844235">
        <w:rPr>
          <w:rFonts w:asciiTheme="minorHAnsi" w:hAnsiTheme="minorHAnsi" w:cstheme="minorHAnsi"/>
        </w:rPr>
        <w:t xml:space="preserve">1930-an </w:t>
      </w:r>
      <w:r w:rsidR="00AC206E" w:rsidRPr="00844235">
        <w:rPr>
          <w:rFonts w:asciiTheme="minorHAnsi" w:hAnsiTheme="minorHAnsi" w:cstheme="minorHAnsi"/>
        </w:rPr>
        <w:t>karena</w:t>
      </w:r>
      <w:r w:rsidRPr="00844235">
        <w:rPr>
          <w:rFonts w:asciiTheme="minorHAnsi" w:hAnsiTheme="minorHAnsi" w:cstheme="minorHAnsi"/>
        </w:rPr>
        <w:t xml:space="preserve"> </w:t>
      </w:r>
      <w:r w:rsidR="00D01EC2">
        <w:rPr>
          <w:rFonts w:asciiTheme="minorHAnsi" w:hAnsiTheme="minorHAnsi" w:cstheme="minorHAnsi"/>
        </w:rPr>
        <w:t>d</w:t>
      </w:r>
      <w:r w:rsidRPr="00844235">
        <w:rPr>
          <w:rFonts w:asciiTheme="minorHAnsi" w:hAnsiTheme="minorHAnsi" w:cstheme="minorHAnsi"/>
        </w:rPr>
        <w:t xml:space="preserve">epresi </w:t>
      </w:r>
      <w:r w:rsidR="00AC206E" w:rsidRPr="00844235">
        <w:rPr>
          <w:rFonts w:asciiTheme="minorHAnsi" w:hAnsiTheme="minorHAnsi" w:cstheme="minorHAnsi"/>
        </w:rPr>
        <w:t xml:space="preserve">yang </w:t>
      </w:r>
      <w:r w:rsidR="00AC206E" w:rsidRPr="00844235">
        <w:rPr>
          <w:rFonts w:asciiTheme="minorHAnsi" w:hAnsiTheme="minorHAnsi" w:cstheme="minorHAnsi"/>
        </w:rPr>
        <w:lastRenderedPageBreak/>
        <w:t>mereka alami,</w:t>
      </w:r>
      <w:r w:rsidRPr="00844235">
        <w:rPr>
          <w:rFonts w:asciiTheme="minorHAnsi" w:hAnsiTheme="minorHAnsi" w:cstheme="minorHAnsi"/>
        </w:rPr>
        <w:t xml:space="preserve"> </w:t>
      </w:r>
      <w:r w:rsidR="00AC206E" w:rsidRPr="00844235">
        <w:rPr>
          <w:rFonts w:asciiTheme="minorHAnsi" w:hAnsiTheme="minorHAnsi" w:cstheme="minorHAnsi"/>
        </w:rPr>
        <w:t xml:space="preserve">berikutnya </w:t>
      </w:r>
      <w:r w:rsidRPr="00844235">
        <w:rPr>
          <w:rFonts w:asciiTheme="minorHAnsi" w:hAnsiTheme="minorHAnsi" w:cstheme="minorHAnsi"/>
        </w:rPr>
        <w:t>pada 1934,</w:t>
      </w:r>
      <w:r w:rsidR="00702535" w:rsidRPr="00844235">
        <w:rPr>
          <w:rFonts w:asciiTheme="minorHAnsi" w:hAnsiTheme="minorHAnsi" w:cstheme="minorHAnsi"/>
        </w:rPr>
        <w:t>mereka</w:t>
      </w:r>
      <w:r w:rsidRPr="00844235">
        <w:rPr>
          <w:rFonts w:asciiTheme="minorHAnsi" w:hAnsiTheme="minorHAnsi" w:cstheme="minorHAnsi"/>
        </w:rPr>
        <w:t xml:space="preserve"> memindahkan bisnis</w:t>
      </w:r>
      <w:r w:rsidR="00702535" w:rsidRPr="00844235">
        <w:rPr>
          <w:rFonts w:asciiTheme="minorHAnsi" w:hAnsiTheme="minorHAnsi" w:cstheme="minorHAnsi"/>
        </w:rPr>
        <w:t xml:space="preserve"> ini</w:t>
      </w:r>
      <w:r w:rsidRPr="00844235">
        <w:rPr>
          <w:rFonts w:asciiTheme="minorHAnsi" w:hAnsiTheme="minorHAnsi" w:cstheme="minorHAnsi"/>
        </w:rPr>
        <w:t xml:space="preserve"> ke bangunan yang lebih kecil karena barang-barang</w:t>
      </w:r>
      <w:r w:rsidR="00702535" w:rsidRPr="00844235">
        <w:rPr>
          <w:rFonts w:asciiTheme="minorHAnsi" w:hAnsiTheme="minorHAnsi" w:cstheme="minorHAnsi"/>
        </w:rPr>
        <w:t xml:space="preserve"> yang</w:t>
      </w:r>
      <w:r w:rsidRPr="00844235">
        <w:rPr>
          <w:rFonts w:asciiTheme="minorHAnsi" w:hAnsiTheme="minorHAnsi" w:cstheme="minorHAnsi"/>
        </w:rPr>
        <w:t xml:space="preserve"> dijarah oleh </w:t>
      </w:r>
      <w:r w:rsidR="00702535" w:rsidRPr="00844235">
        <w:rPr>
          <w:rFonts w:asciiTheme="minorHAnsi" w:hAnsiTheme="minorHAnsi" w:cstheme="minorHAnsi"/>
        </w:rPr>
        <w:t>penjajah</w:t>
      </w:r>
      <w:r w:rsidRPr="00844235">
        <w:rPr>
          <w:rFonts w:asciiTheme="minorHAnsi" w:hAnsiTheme="minorHAnsi" w:cstheme="minorHAnsi"/>
        </w:rPr>
        <w:t xml:space="preserve">. </w:t>
      </w:r>
      <w:r w:rsidR="00CE0410">
        <w:rPr>
          <w:rFonts w:asciiTheme="minorHAnsi" w:hAnsiTheme="minorHAnsi" w:cstheme="minorHAnsi"/>
        </w:rPr>
        <w:t>T</w:t>
      </w:r>
      <w:r w:rsidRPr="00844235">
        <w:rPr>
          <w:rFonts w:asciiTheme="minorHAnsi" w:hAnsiTheme="minorHAnsi" w:cstheme="minorHAnsi"/>
        </w:rPr>
        <w:t>oko</w:t>
      </w:r>
      <w:r w:rsidR="00702535" w:rsidRPr="00844235">
        <w:rPr>
          <w:rFonts w:asciiTheme="minorHAnsi" w:hAnsiTheme="minorHAnsi" w:cstheme="minorHAnsi"/>
        </w:rPr>
        <w:t xml:space="preserve"> </w:t>
      </w:r>
      <w:r w:rsidR="00CE0410">
        <w:rPr>
          <w:rFonts w:asciiTheme="minorHAnsi" w:hAnsiTheme="minorHAnsi" w:cstheme="minorHAnsi"/>
        </w:rPr>
        <w:t xml:space="preserve">tersebut </w:t>
      </w:r>
      <w:r w:rsidRPr="00844235">
        <w:rPr>
          <w:rFonts w:asciiTheme="minorHAnsi" w:hAnsiTheme="minorHAnsi" w:cstheme="minorHAnsi"/>
        </w:rPr>
        <w:t xml:space="preserve">bangkrut </w:t>
      </w:r>
      <w:r w:rsidR="00702535" w:rsidRPr="00844235">
        <w:rPr>
          <w:rFonts w:asciiTheme="minorHAnsi" w:hAnsiTheme="minorHAnsi" w:cstheme="minorHAnsi"/>
        </w:rPr>
        <w:t>di tahun</w:t>
      </w:r>
      <w:r w:rsidRPr="00844235">
        <w:rPr>
          <w:rFonts w:asciiTheme="minorHAnsi" w:hAnsiTheme="minorHAnsi" w:cstheme="minorHAnsi"/>
        </w:rPr>
        <w:t xml:space="preserve"> 1950, karena kehabisan modal dan</w:t>
      </w:r>
      <w:r w:rsidR="00702535" w:rsidRPr="00844235">
        <w:rPr>
          <w:rFonts w:asciiTheme="minorHAnsi" w:hAnsiTheme="minorHAnsi" w:cstheme="minorHAnsi"/>
        </w:rPr>
        <w:t xml:space="preserve"> kehilangan barang</w:t>
      </w:r>
      <w:r w:rsidRPr="00844235">
        <w:rPr>
          <w:rFonts w:asciiTheme="minorHAnsi" w:hAnsiTheme="minorHAnsi" w:cstheme="minorHAnsi"/>
        </w:rPr>
        <w:t xml:space="preserve"> yang di jarah oleh Belanda. </w:t>
      </w:r>
      <w:r w:rsidR="00702535" w:rsidRPr="00844235">
        <w:rPr>
          <w:rFonts w:asciiTheme="minorHAnsi" w:hAnsiTheme="minorHAnsi" w:cstheme="minorHAnsi"/>
        </w:rPr>
        <w:t>Sekarang</w:t>
      </w:r>
      <w:r w:rsidRPr="00844235">
        <w:rPr>
          <w:rFonts w:asciiTheme="minorHAnsi" w:hAnsiTheme="minorHAnsi" w:cstheme="minorHAnsi"/>
        </w:rPr>
        <w:t xml:space="preserve">, toko ini </w:t>
      </w:r>
      <w:r w:rsidR="00702535" w:rsidRPr="00844235">
        <w:rPr>
          <w:rFonts w:asciiTheme="minorHAnsi" w:hAnsiTheme="minorHAnsi" w:cstheme="minorHAnsi"/>
        </w:rPr>
        <w:t xml:space="preserve">hanya </w:t>
      </w:r>
      <w:r w:rsidRPr="00844235">
        <w:rPr>
          <w:rFonts w:asciiTheme="minorHAnsi" w:hAnsiTheme="minorHAnsi" w:cstheme="minorHAnsi"/>
        </w:rPr>
        <w:t xml:space="preserve">menjadi sejarah lokal </w:t>
      </w:r>
      <w:r w:rsidR="00702535" w:rsidRPr="00844235">
        <w:rPr>
          <w:rFonts w:asciiTheme="minorHAnsi" w:hAnsiTheme="minorHAnsi" w:cstheme="minorHAnsi"/>
        </w:rPr>
        <w:t>yang berada</w:t>
      </w:r>
      <w:r w:rsidRPr="00844235">
        <w:rPr>
          <w:rFonts w:asciiTheme="minorHAnsi" w:hAnsiTheme="minorHAnsi" w:cstheme="minorHAnsi"/>
        </w:rPr>
        <w:t xml:space="preserve"> </w:t>
      </w:r>
      <w:r w:rsidR="00702535" w:rsidRPr="00844235">
        <w:rPr>
          <w:rFonts w:asciiTheme="minorHAnsi" w:hAnsiTheme="minorHAnsi" w:cstheme="minorHAnsi"/>
        </w:rPr>
        <w:t xml:space="preserve">pada </w:t>
      </w:r>
      <w:r w:rsidRPr="00844235">
        <w:rPr>
          <w:rFonts w:asciiTheme="minorHAnsi" w:hAnsiTheme="minorHAnsi" w:cstheme="minorHAnsi"/>
        </w:rPr>
        <w:t>Jakarta</w:t>
      </w:r>
      <w:r w:rsidR="00702535" w:rsidRPr="00844235">
        <w:rPr>
          <w:rFonts w:asciiTheme="minorHAnsi" w:hAnsiTheme="minorHAnsi" w:cstheme="minorHAnsi"/>
        </w:rPr>
        <w:t xml:space="preserve"> Pusat</w:t>
      </w:r>
      <w:r w:rsidRPr="00844235">
        <w:rPr>
          <w:rFonts w:asciiTheme="minorHAnsi" w:hAnsiTheme="minorHAnsi" w:cstheme="minorHAnsi"/>
        </w:rPr>
        <w:t xml:space="preserve"> dan lantai dasar digunakan sebagai tempat makan dan trotoar sekitar bangunan digunakan oleh PKL untuk berjualan dan menyimpan barang-barang</w:t>
      </w:r>
      <w:r w:rsidR="001A7AF5">
        <w:rPr>
          <w:rFonts w:asciiTheme="minorHAnsi" w:hAnsiTheme="minorHAnsi" w:cstheme="minorHAnsi"/>
        </w:rPr>
        <w:t xml:space="preserve"> </w:t>
      </w:r>
      <w:r w:rsidR="007064C9">
        <w:rPr>
          <w:rFonts w:asciiTheme="minorHAnsi" w:hAnsiTheme="minorHAnsi" w:cstheme="minorHAnsi"/>
        </w:rPr>
        <w:t>(</w:t>
      </w:r>
      <w:r w:rsidR="007064C9" w:rsidRPr="007064C9">
        <w:rPr>
          <w:rStyle w:val="Emphasis"/>
          <w:rFonts w:asciiTheme="minorHAnsi" w:hAnsiTheme="minorHAnsi" w:cstheme="minorHAnsi"/>
          <w:i w:val="0"/>
          <w:iCs w:val="0"/>
          <w:color w:val="161619"/>
          <w:shd w:val="clear" w:color="auto" w:fill="FFFFFF"/>
        </w:rPr>
        <w:t>Usman Manor</w:t>
      </w:r>
      <w:r w:rsidR="001A7AF5">
        <w:rPr>
          <w:rStyle w:val="Emphasis"/>
          <w:rFonts w:asciiTheme="minorHAnsi" w:hAnsiTheme="minorHAnsi" w:cstheme="minorHAnsi"/>
          <w:i w:val="0"/>
          <w:iCs w:val="0"/>
          <w:color w:val="161619"/>
          <w:shd w:val="clear" w:color="auto" w:fill="FFFFFF"/>
        </w:rPr>
        <w:t>, 2010).</w:t>
      </w:r>
    </w:p>
    <w:p w14:paraId="18239D73" w14:textId="77777777" w:rsidR="00230DF9" w:rsidRPr="00844235" w:rsidRDefault="00230DF9" w:rsidP="002E2CB2">
      <w:pPr>
        <w:pStyle w:val="NoSpacing"/>
        <w:jc w:val="both"/>
        <w:rPr>
          <w:rFonts w:asciiTheme="minorHAnsi" w:hAnsiTheme="minorHAnsi" w:cstheme="minorHAnsi"/>
          <w:b/>
          <w:bCs/>
        </w:rPr>
      </w:pPr>
    </w:p>
    <w:p w14:paraId="7EB54DE2" w14:textId="349F5B7E" w:rsidR="007064C9" w:rsidRDefault="007064C9" w:rsidP="009324D1">
      <w:pPr>
        <w:pStyle w:val="NoSpacing"/>
        <w:jc w:val="center"/>
        <w:rPr>
          <w:rFonts w:asciiTheme="minorHAnsi" w:hAnsiTheme="minorHAnsi" w:cstheme="minorHAnsi"/>
          <w:b/>
          <w:bCs/>
        </w:rPr>
      </w:pPr>
      <w:r w:rsidRPr="007064C9">
        <w:rPr>
          <w:rFonts w:asciiTheme="minorHAnsi" w:hAnsiTheme="minorHAnsi" w:cstheme="minorHAnsi"/>
          <w:b/>
          <w:bCs/>
          <w:noProof/>
        </w:rPr>
        <w:drawing>
          <wp:inline distT="0" distB="0" distL="0" distR="0" wp14:anchorId="57D004E9" wp14:editId="397C58BF">
            <wp:extent cx="4829175" cy="2184790"/>
            <wp:effectExtent l="0" t="0" r="0" b="6350"/>
            <wp:docPr id="154739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93738" name=""/>
                    <pic:cNvPicPr/>
                  </pic:nvPicPr>
                  <pic:blipFill rotWithShape="1">
                    <a:blip r:embed="rId25" cstate="print">
                      <a:extLst>
                        <a:ext uri="{28A0092B-C50C-407E-A947-70E740481C1C}">
                          <a14:useLocalDpi xmlns:a14="http://schemas.microsoft.com/office/drawing/2010/main" val="0"/>
                        </a:ext>
                      </a:extLst>
                    </a:blip>
                    <a:srcRect r="3210"/>
                    <a:stretch/>
                  </pic:blipFill>
                  <pic:spPr bwMode="auto">
                    <a:xfrm>
                      <a:off x="0" y="0"/>
                      <a:ext cx="4846810" cy="2192768"/>
                    </a:xfrm>
                    <a:prstGeom prst="rect">
                      <a:avLst/>
                    </a:prstGeom>
                    <a:ln>
                      <a:noFill/>
                    </a:ln>
                    <a:extLst>
                      <a:ext uri="{53640926-AAD7-44D8-BBD7-CCE9431645EC}">
                        <a14:shadowObscured xmlns:a14="http://schemas.microsoft.com/office/drawing/2010/main"/>
                      </a:ext>
                    </a:extLst>
                  </pic:spPr>
                </pic:pic>
              </a:graphicData>
            </a:graphic>
          </wp:inline>
        </w:drawing>
      </w:r>
    </w:p>
    <w:p w14:paraId="1ABBC765" w14:textId="6DA9F034" w:rsidR="00682783" w:rsidRPr="00230DF9" w:rsidRDefault="00682783" w:rsidP="002E2CB2">
      <w:pPr>
        <w:pStyle w:val="NoSpacing"/>
        <w:ind w:left="3402" w:hanging="3600"/>
        <w:jc w:val="center"/>
        <w:rPr>
          <w:rFonts w:asciiTheme="minorHAnsi" w:hAnsiTheme="minorHAnsi" w:cstheme="minorHAnsi"/>
        </w:rPr>
      </w:pPr>
      <w:r w:rsidRPr="00230DF9">
        <w:rPr>
          <w:rFonts w:asciiTheme="minorHAnsi" w:hAnsiTheme="minorHAnsi" w:cstheme="minorHAnsi"/>
        </w:rPr>
        <w:t xml:space="preserve">Gambar </w:t>
      </w:r>
      <w:r w:rsidR="001E69E1" w:rsidRPr="00230DF9">
        <w:rPr>
          <w:rFonts w:asciiTheme="minorHAnsi" w:hAnsiTheme="minorHAnsi" w:cstheme="minorHAnsi"/>
        </w:rPr>
        <w:t>5</w:t>
      </w:r>
      <w:r w:rsidRPr="00230DF9">
        <w:rPr>
          <w:rFonts w:asciiTheme="minorHAnsi" w:hAnsiTheme="minorHAnsi" w:cstheme="minorHAnsi"/>
        </w:rPr>
        <w:t xml:space="preserve">. </w:t>
      </w:r>
      <w:r w:rsidRPr="00230DF9">
        <w:rPr>
          <w:rFonts w:asciiTheme="minorHAnsi" w:hAnsiTheme="minorHAnsi" w:cstheme="minorHAnsi"/>
          <w:i/>
          <w:iCs/>
        </w:rPr>
        <w:t xml:space="preserve">Timeline </w:t>
      </w:r>
      <w:r w:rsidRPr="00230DF9">
        <w:rPr>
          <w:rFonts w:asciiTheme="minorHAnsi" w:hAnsiTheme="minorHAnsi" w:cstheme="minorHAnsi"/>
        </w:rPr>
        <w:t>Toko Tio Tek Hong</w:t>
      </w:r>
    </w:p>
    <w:p w14:paraId="07FCD7BC" w14:textId="3F44BE2A" w:rsidR="007064C9" w:rsidRPr="00230DF9" w:rsidRDefault="00682783" w:rsidP="002E2CB2">
      <w:pPr>
        <w:pStyle w:val="NoSpacing"/>
        <w:ind w:left="3402" w:hanging="3600"/>
        <w:jc w:val="center"/>
        <w:rPr>
          <w:rFonts w:asciiTheme="minorHAnsi" w:hAnsiTheme="minorHAnsi" w:cstheme="minorHAnsi"/>
          <w:sz w:val="20"/>
          <w:szCs w:val="20"/>
        </w:rPr>
      </w:pPr>
      <w:r w:rsidRPr="00230DF9">
        <w:rPr>
          <w:rFonts w:asciiTheme="minorHAnsi" w:hAnsiTheme="minorHAnsi" w:cstheme="minorHAnsi"/>
          <w:sz w:val="20"/>
          <w:szCs w:val="20"/>
        </w:rPr>
        <w:t>Sumber: Olahan Penulis, 2024</w:t>
      </w:r>
    </w:p>
    <w:p w14:paraId="776913C3" w14:textId="77777777" w:rsidR="00333653" w:rsidRPr="00333653" w:rsidRDefault="00333653" w:rsidP="002E2CB2">
      <w:pPr>
        <w:pStyle w:val="NoSpacing"/>
        <w:ind w:left="3402" w:hanging="3600"/>
        <w:jc w:val="center"/>
        <w:rPr>
          <w:rFonts w:asciiTheme="minorHAnsi" w:hAnsiTheme="minorHAnsi" w:cstheme="minorHAnsi"/>
        </w:rPr>
      </w:pPr>
    </w:p>
    <w:p w14:paraId="55F7B16A" w14:textId="4605253B" w:rsidR="00647D3B" w:rsidRPr="00844235" w:rsidRDefault="00797FCC" w:rsidP="002E2CB2">
      <w:pPr>
        <w:pStyle w:val="NoSpacing"/>
        <w:rPr>
          <w:rFonts w:asciiTheme="minorHAnsi" w:hAnsiTheme="minorHAnsi" w:cstheme="minorHAnsi"/>
          <w:b/>
          <w:bCs/>
          <w:i/>
          <w:iCs/>
        </w:rPr>
      </w:pPr>
      <w:r w:rsidRPr="00844235">
        <w:rPr>
          <w:rFonts w:asciiTheme="minorHAnsi" w:hAnsiTheme="minorHAnsi" w:cstheme="minorHAnsi"/>
          <w:b/>
          <w:bCs/>
        </w:rPr>
        <w:t>Metode</w:t>
      </w:r>
      <w:r w:rsidR="0007114E" w:rsidRPr="00844235">
        <w:rPr>
          <w:rFonts w:asciiTheme="minorHAnsi" w:hAnsiTheme="minorHAnsi" w:cstheme="minorHAnsi"/>
          <w:b/>
          <w:bCs/>
        </w:rPr>
        <w:t xml:space="preserve"> </w:t>
      </w:r>
      <w:r w:rsidR="008423C6" w:rsidRPr="00844235">
        <w:rPr>
          <w:rFonts w:asciiTheme="minorHAnsi" w:hAnsiTheme="minorHAnsi" w:cstheme="minorHAnsi"/>
          <w:b/>
          <w:bCs/>
          <w:i/>
          <w:iCs/>
        </w:rPr>
        <w:t>Design</w:t>
      </w:r>
      <w:r w:rsidR="0007114E" w:rsidRPr="00844235">
        <w:rPr>
          <w:rFonts w:asciiTheme="minorHAnsi" w:hAnsiTheme="minorHAnsi" w:cstheme="minorHAnsi"/>
          <w:b/>
          <w:bCs/>
          <w:i/>
          <w:iCs/>
        </w:rPr>
        <w:t xml:space="preserve"> Contrast of Harmoy</w:t>
      </w:r>
    </w:p>
    <w:p w14:paraId="3CFFEBBF" w14:textId="77777777" w:rsidR="00230DF9" w:rsidRDefault="00702535" w:rsidP="002E2CB2">
      <w:pPr>
        <w:pStyle w:val="NormalWeb"/>
        <w:spacing w:before="0" w:beforeAutospacing="0" w:after="0" w:afterAutospacing="0"/>
        <w:jc w:val="both"/>
        <w:rPr>
          <w:rFonts w:asciiTheme="minorHAnsi" w:hAnsiTheme="minorHAnsi" w:cstheme="minorHAnsi"/>
          <w:sz w:val="22"/>
          <w:szCs w:val="22"/>
          <w:lang w:val="id-ID"/>
        </w:rPr>
      </w:pPr>
      <w:r w:rsidRPr="00844235">
        <w:rPr>
          <w:rFonts w:asciiTheme="minorHAnsi" w:hAnsiTheme="minorHAnsi" w:cstheme="minorHAnsi"/>
          <w:sz w:val="22"/>
          <w:szCs w:val="22"/>
          <w:lang w:val="id-ID"/>
        </w:rPr>
        <w:t>Salah satu strategi yang digunakan dalam pelestarian kawasan adalah menciptakan keselarasan antara bangunan baru dan bangunan lama, serta mempertahankan keselarasan ruang dan elemen kota tanpa mengurangi nilai historis bangunan yang sudah ada. Pendekatan "</w:t>
      </w:r>
      <w:r w:rsidR="004A3398" w:rsidRPr="00AD13EA">
        <w:rPr>
          <w:rFonts w:asciiTheme="minorHAnsi" w:hAnsiTheme="minorHAnsi" w:cstheme="minorHAnsi"/>
          <w:i/>
          <w:iCs/>
          <w:sz w:val="22"/>
          <w:szCs w:val="22"/>
          <w:lang w:val="id-ID"/>
        </w:rPr>
        <w:t>Harmony By Contrast</w:t>
      </w:r>
      <w:r w:rsidRPr="00844235">
        <w:rPr>
          <w:rFonts w:asciiTheme="minorHAnsi" w:hAnsiTheme="minorHAnsi" w:cstheme="minorHAnsi"/>
          <w:sz w:val="22"/>
          <w:szCs w:val="22"/>
          <w:lang w:val="id-ID"/>
        </w:rPr>
        <w:t>" memungkinkan untuk mencapai hal ini dengan menggabungkan harmoni dan perbedaan. Harmoni dalam konteks ini mencakup penciptaan keselarasan dalam lingkungan dengan memperhitungkan nilai sejarah yang tinggi. Sebagai hasilnya, strategi desain harmoni lebih menitikberatkan pada mendukung atau melengkapi bangunan yang sudah ada, daripada bersaing dengan karakteristik bangunan lama, meskipun bangunan baru tersebut mungkin terlihat lebih dominan.</w:t>
      </w:r>
    </w:p>
    <w:p w14:paraId="6575F6AA" w14:textId="77777777" w:rsidR="00230DF9" w:rsidRDefault="00230DF9" w:rsidP="002E2CB2">
      <w:pPr>
        <w:pStyle w:val="NormalWeb"/>
        <w:spacing w:before="0" w:beforeAutospacing="0" w:after="0" w:afterAutospacing="0"/>
        <w:jc w:val="both"/>
        <w:rPr>
          <w:rFonts w:asciiTheme="minorHAnsi" w:hAnsiTheme="minorHAnsi" w:cstheme="minorHAnsi"/>
          <w:sz w:val="22"/>
          <w:szCs w:val="22"/>
          <w:lang w:val="id-ID"/>
        </w:rPr>
      </w:pPr>
    </w:p>
    <w:p w14:paraId="7B0DF0B5" w14:textId="1646131E" w:rsidR="00381365" w:rsidRDefault="00230DF9" w:rsidP="00230DF9">
      <w:pPr>
        <w:pStyle w:val="NormalWeb"/>
        <w:spacing w:before="0" w:beforeAutospacing="0" w:after="0" w:afterAutospacing="0"/>
        <w:jc w:val="center"/>
        <w:rPr>
          <w:rFonts w:asciiTheme="minorHAnsi" w:hAnsiTheme="minorHAnsi" w:cstheme="minorHAnsi"/>
          <w:sz w:val="22"/>
          <w:szCs w:val="22"/>
          <w:lang w:val="id-ID"/>
        </w:rPr>
      </w:pPr>
      <w:r w:rsidRPr="00844235">
        <w:rPr>
          <w:rFonts w:asciiTheme="minorHAnsi" w:hAnsiTheme="minorHAnsi" w:cstheme="minorHAnsi"/>
          <w:noProof/>
        </w:rPr>
        <w:drawing>
          <wp:inline distT="0" distB="0" distL="0" distR="0" wp14:anchorId="6C3838D0" wp14:editId="7289854F">
            <wp:extent cx="2671763" cy="1206441"/>
            <wp:effectExtent l="19050" t="19050" r="14605" b="13335"/>
            <wp:docPr id="2110320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20873"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5371" cy="1217101"/>
                    </a:xfrm>
                    <a:prstGeom prst="rect">
                      <a:avLst/>
                    </a:prstGeom>
                    <a:ln>
                      <a:solidFill>
                        <a:schemeClr val="tx1"/>
                      </a:solidFill>
                    </a:ln>
                  </pic:spPr>
                </pic:pic>
              </a:graphicData>
            </a:graphic>
          </wp:inline>
        </w:drawing>
      </w:r>
    </w:p>
    <w:p w14:paraId="4ED99AAB" w14:textId="270A68BA" w:rsidR="00814024" w:rsidRPr="00230DF9" w:rsidRDefault="00814024" w:rsidP="002E2CB2">
      <w:pPr>
        <w:pStyle w:val="NoSpacing"/>
        <w:jc w:val="center"/>
        <w:rPr>
          <w:rFonts w:asciiTheme="minorHAnsi" w:hAnsiTheme="minorHAnsi" w:cstheme="minorHAnsi"/>
        </w:rPr>
      </w:pPr>
      <w:r w:rsidRPr="00230DF9">
        <w:rPr>
          <w:rFonts w:asciiTheme="minorHAnsi" w:hAnsiTheme="minorHAnsi" w:cstheme="minorHAnsi"/>
        </w:rPr>
        <w:t xml:space="preserve">Gambar </w:t>
      </w:r>
      <w:r w:rsidR="001E69E1" w:rsidRPr="00230DF9">
        <w:rPr>
          <w:rFonts w:asciiTheme="minorHAnsi" w:hAnsiTheme="minorHAnsi" w:cstheme="minorHAnsi"/>
        </w:rPr>
        <w:t>6</w:t>
      </w:r>
      <w:r w:rsidRPr="00230DF9">
        <w:rPr>
          <w:rFonts w:asciiTheme="minorHAnsi" w:hAnsiTheme="minorHAnsi" w:cstheme="minorHAnsi"/>
        </w:rPr>
        <w:t>. Konsep Kontras Harmonis</w:t>
      </w:r>
    </w:p>
    <w:p w14:paraId="0D0F5FAD" w14:textId="77777777" w:rsidR="00814024" w:rsidRPr="00230DF9" w:rsidRDefault="00814024" w:rsidP="002E2CB2">
      <w:pPr>
        <w:pStyle w:val="NoSpacing"/>
        <w:jc w:val="center"/>
        <w:rPr>
          <w:rFonts w:asciiTheme="minorHAnsi" w:hAnsiTheme="minorHAnsi" w:cstheme="minorHAnsi"/>
          <w:sz w:val="20"/>
          <w:szCs w:val="20"/>
        </w:rPr>
      </w:pPr>
      <w:r w:rsidRPr="00230DF9">
        <w:rPr>
          <w:rFonts w:asciiTheme="minorHAnsi" w:hAnsiTheme="minorHAnsi" w:cstheme="minorHAnsi"/>
          <w:sz w:val="20"/>
          <w:szCs w:val="20"/>
        </w:rPr>
        <w:t>Sumber: Olahan Penulis, 2024</w:t>
      </w:r>
    </w:p>
    <w:p w14:paraId="7DBCCB8B" w14:textId="77777777" w:rsidR="00814024" w:rsidRDefault="00814024" w:rsidP="002E2CB2">
      <w:pPr>
        <w:pStyle w:val="NormalWeb"/>
        <w:spacing w:before="0" w:beforeAutospacing="0" w:after="0" w:afterAutospacing="0"/>
        <w:jc w:val="both"/>
        <w:rPr>
          <w:rFonts w:asciiTheme="minorHAnsi" w:hAnsiTheme="minorHAnsi" w:cstheme="minorHAnsi"/>
          <w:sz w:val="22"/>
          <w:szCs w:val="22"/>
          <w:lang w:val="id-ID"/>
        </w:rPr>
      </w:pPr>
    </w:p>
    <w:p w14:paraId="0CC269EB" w14:textId="60A6EADF" w:rsidR="009324D1" w:rsidRDefault="0007114E" w:rsidP="00DC1E9E">
      <w:pPr>
        <w:pStyle w:val="NormalWeb"/>
        <w:spacing w:before="0" w:beforeAutospacing="0" w:after="0" w:afterAutospacing="0"/>
        <w:jc w:val="both"/>
        <w:rPr>
          <w:rFonts w:asciiTheme="minorHAnsi" w:hAnsiTheme="minorHAnsi" w:cstheme="minorHAnsi"/>
          <w:sz w:val="22"/>
          <w:szCs w:val="22"/>
          <w:lang w:val="id-ID"/>
        </w:rPr>
      </w:pPr>
      <w:r w:rsidRPr="00844235">
        <w:rPr>
          <w:rFonts w:asciiTheme="minorHAnsi" w:hAnsiTheme="minorHAnsi" w:cstheme="minorHAnsi"/>
          <w:sz w:val="22"/>
          <w:szCs w:val="22"/>
          <w:lang w:val="id-ID"/>
        </w:rPr>
        <w:t>Seperti kasus bangunan eksisting yang merupakan bangunan cagar budaya dengan sejarah mengenai rekaman pertama dan merekam lagu kemerdekaan Indonesia memiliki arsitektur yang unik dan bersejarah, namun untuk menghubungkan kedua bangunan lama dan baru tidak hanya melalui fisik yang harus benar-benar selarah namun juga bisa dengan fungsi program yang berfokus pada bangunan eksistingnya namun tetap memperhatikan keharmonisan elemen rancangan kota dengan keberadaan bangunan cagar budaya tersebut dapat ditonjolkan karena perbedaan tersebut.</w:t>
      </w:r>
      <w:r w:rsidR="00DD61E5" w:rsidRPr="00844235">
        <w:rPr>
          <w:rFonts w:asciiTheme="minorHAnsi" w:hAnsiTheme="minorHAnsi" w:cstheme="minorHAnsi"/>
          <w:noProof/>
          <w:sz w:val="22"/>
          <w:szCs w:val="22"/>
          <w:lang w:val="id-ID"/>
        </w:rPr>
        <w:t xml:space="preserve"> </w:t>
      </w:r>
    </w:p>
    <w:p w14:paraId="3BA1C710" w14:textId="77777777" w:rsidR="00343BD8" w:rsidRPr="00844235" w:rsidRDefault="00343BD8" w:rsidP="002E2CB2">
      <w:pPr>
        <w:pStyle w:val="Style"/>
        <w:ind w:right="38"/>
        <w:jc w:val="both"/>
        <w:rPr>
          <w:rFonts w:asciiTheme="minorHAnsi" w:hAnsiTheme="minorHAnsi" w:cstheme="minorHAnsi"/>
          <w:b/>
          <w:noProof/>
          <w:sz w:val="22"/>
          <w:szCs w:val="22"/>
          <w:lang w:val="id-ID"/>
        </w:rPr>
      </w:pPr>
      <w:r w:rsidRPr="00844235">
        <w:rPr>
          <w:rFonts w:asciiTheme="minorHAnsi" w:hAnsiTheme="minorHAnsi" w:cstheme="minorHAnsi"/>
          <w:b/>
          <w:noProof/>
          <w:sz w:val="22"/>
          <w:szCs w:val="22"/>
          <w:lang w:val="id-ID"/>
        </w:rPr>
        <w:lastRenderedPageBreak/>
        <w:t>Gubahan Massa</w:t>
      </w:r>
    </w:p>
    <w:p w14:paraId="485E75D3" w14:textId="0A471DE3" w:rsidR="00343BD8" w:rsidRDefault="00343BD8" w:rsidP="002E2CB2">
      <w:pPr>
        <w:spacing w:after="0" w:line="240" w:lineRule="auto"/>
        <w:jc w:val="both"/>
        <w:rPr>
          <w:rFonts w:asciiTheme="minorHAnsi" w:hAnsiTheme="minorHAnsi" w:cstheme="minorHAnsi"/>
        </w:rPr>
      </w:pPr>
      <w:r w:rsidRPr="00844235">
        <w:rPr>
          <w:rFonts w:asciiTheme="minorHAnsi" w:hAnsiTheme="minorHAnsi" w:cstheme="minorHAnsi"/>
        </w:rPr>
        <w:t xml:space="preserve">Penerapan </w:t>
      </w:r>
      <w:r w:rsidRPr="00800523">
        <w:rPr>
          <w:rFonts w:asciiTheme="minorHAnsi" w:hAnsiTheme="minorHAnsi" w:cstheme="minorHAnsi"/>
          <w:i/>
          <w:iCs/>
        </w:rPr>
        <w:t>Basic Form</w:t>
      </w:r>
      <w:r w:rsidRPr="00844235">
        <w:rPr>
          <w:rFonts w:asciiTheme="minorHAnsi" w:hAnsiTheme="minorHAnsi" w:cstheme="minorHAnsi"/>
        </w:rPr>
        <w:t xml:space="preserve"> yang cenderung menggunakan bentuk dasar lengkung  mengikuti bentuk asli bangunan lama, dimana untuk mencitakan konsep kontras harmonis dibutuhkan penerusan bentuk dasar agar tercipta kontras antara bangunan lama dan baru.</w:t>
      </w:r>
    </w:p>
    <w:p w14:paraId="3F7E2D32" w14:textId="77777777" w:rsidR="00731A13" w:rsidRDefault="00731A13" w:rsidP="002E2CB2">
      <w:pPr>
        <w:spacing w:after="0" w:line="240" w:lineRule="auto"/>
        <w:jc w:val="both"/>
        <w:rPr>
          <w:rFonts w:asciiTheme="minorHAnsi" w:hAnsiTheme="minorHAnsi" w:cstheme="minorHAnsi"/>
        </w:rPr>
      </w:pPr>
    </w:p>
    <w:p w14:paraId="61F3D3B8" w14:textId="4C4BA3B4" w:rsidR="00343BD8" w:rsidRDefault="00343BD8" w:rsidP="002E2CB2">
      <w:pPr>
        <w:spacing w:after="0" w:line="240" w:lineRule="auto"/>
        <w:jc w:val="center"/>
        <w:rPr>
          <w:rFonts w:asciiTheme="minorHAnsi" w:hAnsiTheme="minorHAnsi" w:cstheme="minorHAnsi"/>
        </w:rPr>
      </w:pPr>
      <w:r w:rsidRPr="00844235">
        <w:rPr>
          <w:rFonts w:asciiTheme="minorHAnsi" w:hAnsiTheme="minorHAnsi" w:cstheme="minorHAnsi"/>
          <w:noProof/>
        </w:rPr>
        <w:drawing>
          <wp:inline distT="0" distB="0" distL="0" distR="0" wp14:anchorId="6DED320D" wp14:editId="40DC0997">
            <wp:extent cx="4076585" cy="2361538"/>
            <wp:effectExtent l="0" t="0" r="635" b="1270"/>
            <wp:docPr id="451039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54934" name=""/>
                    <pic:cNvPicPr/>
                  </pic:nvPicPr>
                  <pic:blipFill rotWithShape="1">
                    <a:blip r:embed="rId27"/>
                    <a:srcRect t="38989" r="34637" b="32287"/>
                    <a:stretch/>
                  </pic:blipFill>
                  <pic:spPr bwMode="auto">
                    <a:xfrm>
                      <a:off x="0" y="0"/>
                      <a:ext cx="4178232" cy="2420421"/>
                    </a:xfrm>
                    <a:prstGeom prst="rect">
                      <a:avLst/>
                    </a:prstGeom>
                    <a:ln>
                      <a:noFill/>
                    </a:ln>
                    <a:extLst>
                      <a:ext uri="{53640926-AAD7-44D8-BBD7-CCE9431645EC}">
                        <a14:shadowObscured xmlns:a14="http://schemas.microsoft.com/office/drawing/2010/main"/>
                      </a:ext>
                    </a:extLst>
                  </pic:spPr>
                </pic:pic>
              </a:graphicData>
            </a:graphic>
          </wp:inline>
        </w:drawing>
      </w:r>
    </w:p>
    <w:p w14:paraId="6D012FAF" w14:textId="68C17D61" w:rsidR="00343BD8" w:rsidRPr="00844235" w:rsidRDefault="00343BD8" w:rsidP="002E2CB2">
      <w:pPr>
        <w:spacing w:after="0" w:line="240" w:lineRule="auto"/>
        <w:jc w:val="center"/>
        <w:rPr>
          <w:rFonts w:asciiTheme="minorHAnsi" w:hAnsiTheme="minorHAnsi" w:cstheme="minorHAnsi"/>
        </w:rPr>
      </w:pPr>
      <w:r w:rsidRPr="00844235">
        <w:rPr>
          <w:rFonts w:asciiTheme="minorHAnsi" w:hAnsiTheme="minorHAnsi" w:cstheme="minorHAnsi"/>
          <w:noProof/>
        </w:rPr>
        <w:drawing>
          <wp:inline distT="0" distB="0" distL="0" distR="0" wp14:anchorId="60D63742" wp14:editId="5FA4346E">
            <wp:extent cx="4158532" cy="1737967"/>
            <wp:effectExtent l="0" t="0" r="0" b="0"/>
            <wp:docPr id="931418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54934" name=""/>
                    <pic:cNvPicPr/>
                  </pic:nvPicPr>
                  <pic:blipFill rotWithShape="1">
                    <a:blip r:embed="rId27"/>
                    <a:srcRect t="68297"/>
                    <a:stretch/>
                  </pic:blipFill>
                  <pic:spPr bwMode="auto">
                    <a:xfrm>
                      <a:off x="0" y="0"/>
                      <a:ext cx="4214576" cy="1761389"/>
                    </a:xfrm>
                    <a:prstGeom prst="rect">
                      <a:avLst/>
                    </a:prstGeom>
                    <a:ln>
                      <a:noFill/>
                    </a:ln>
                    <a:extLst>
                      <a:ext uri="{53640926-AAD7-44D8-BBD7-CCE9431645EC}">
                        <a14:shadowObscured xmlns:a14="http://schemas.microsoft.com/office/drawing/2010/main"/>
                      </a:ext>
                    </a:extLst>
                  </pic:spPr>
                </pic:pic>
              </a:graphicData>
            </a:graphic>
          </wp:inline>
        </w:drawing>
      </w:r>
    </w:p>
    <w:p w14:paraId="618F4D13" w14:textId="716E5508" w:rsidR="00343BD8" w:rsidRPr="00731A13" w:rsidRDefault="00343BD8" w:rsidP="002E2CB2">
      <w:pPr>
        <w:pStyle w:val="NoSpacing"/>
        <w:jc w:val="center"/>
        <w:rPr>
          <w:rFonts w:asciiTheme="minorHAnsi" w:hAnsiTheme="minorHAnsi" w:cstheme="minorHAnsi"/>
        </w:rPr>
      </w:pPr>
      <w:r w:rsidRPr="00731A13">
        <w:rPr>
          <w:rFonts w:asciiTheme="minorHAnsi" w:hAnsiTheme="minorHAnsi" w:cstheme="minorHAnsi"/>
        </w:rPr>
        <w:t xml:space="preserve">Gambar </w:t>
      </w:r>
      <w:r w:rsidR="001E69E1" w:rsidRPr="00731A13">
        <w:rPr>
          <w:rFonts w:asciiTheme="minorHAnsi" w:hAnsiTheme="minorHAnsi" w:cstheme="minorHAnsi"/>
        </w:rPr>
        <w:t>7</w:t>
      </w:r>
      <w:r w:rsidRPr="00731A13">
        <w:rPr>
          <w:rFonts w:asciiTheme="minorHAnsi" w:hAnsiTheme="minorHAnsi" w:cstheme="minorHAnsi"/>
        </w:rPr>
        <w:t xml:space="preserve">. </w:t>
      </w:r>
      <w:r w:rsidRPr="00731A13">
        <w:rPr>
          <w:rFonts w:asciiTheme="minorHAnsi" w:hAnsiTheme="minorHAnsi" w:cstheme="minorHAnsi"/>
          <w:i/>
          <w:iCs/>
        </w:rPr>
        <w:t>Basic Form</w:t>
      </w:r>
    </w:p>
    <w:p w14:paraId="518CBF86" w14:textId="1D3D9277" w:rsidR="00343BD8" w:rsidRPr="00731A13" w:rsidRDefault="00343BD8" w:rsidP="002E2CB2">
      <w:pPr>
        <w:pStyle w:val="NoSpacing"/>
        <w:jc w:val="center"/>
        <w:rPr>
          <w:rFonts w:asciiTheme="minorHAnsi" w:hAnsiTheme="minorHAnsi" w:cstheme="minorHAnsi"/>
          <w:sz w:val="20"/>
          <w:szCs w:val="20"/>
        </w:rPr>
      </w:pPr>
      <w:r w:rsidRPr="00731A13">
        <w:rPr>
          <w:rFonts w:asciiTheme="minorHAnsi" w:hAnsiTheme="minorHAnsi" w:cstheme="minorHAnsi"/>
          <w:sz w:val="20"/>
          <w:szCs w:val="20"/>
        </w:rPr>
        <w:t>Sumber: Olahan Penulis, 2024</w:t>
      </w:r>
    </w:p>
    <w:p w14:paraId="1FA21859" w14:textId="24940371" w:rsidR="00521EC0" w:rsidRDefault="00521EC0" w:rsidP="002E2CB2">
      <w:pPr>
        <w:pStyle w:val="NoSpacing"/>
        <w:jc w:val="center"/>
        <w:rPr>
          <w:rFonts w:asciiTheme="minorHAnsi" w:hAnsiTheme="minorHAnsi" w:cstheme="minorHAnsi"/>
        </w:rPr>
      </w:pPr>
    </w:p>
    <w:p w14:paraId="13893083" w14:textId="13B058C4" w:rsidR="00521EC0" w:rsidRDefault="00521EC0" w:rsidP="002E2CB2">
      <w:pPr>
        <w:pStyle w:val="NoSpacing"/>
        <w:jc w:val="both"/>
        <w:rPr>
          <w:rFonts w:asciiTheme="minorHAnsi" w:hAnsiTheme="minorHAnsi" w:cstheme="minorHAnsi"/>
        </w:rPr>
      </w:pPr>
      <w:r w:rsidRPr="00521EC0">
        <w:rPr>
          <w:rFonts w:asciiTheme="minorHAnsi" w:hAnsiTheme="minorHAnsi" w:cstheme="minorHAnsi"/>
        </w:rPr>
        <w:t>Pada site terdapat bangunan eksisting berupa bangunan cagar budaya yang akan menjadi patokan pembentukan gubahan massa. Pembentukan gubahan massa ini mempertimbangkan posisi bangunan eksisting yang berada di belakang agar tetap terlihat dari sisi depan dengan cara menggunakan struktur expose yang membentuk fret alat musik biola yang diisi dengan chord. Lantai di atasnya condong ke arah view sungai dan bangunan-bangunan bersejarah di Jakarta Pusat. Agar terbentuk hubungan antara bangunan eksisting dan bangunan baru, dibutuhkan penghubung atau konektor berupa selubung atap dari bangunan baru yang terhubung sampai bangunan eksisting dengan bentuk seperti melodi lagu. Massa bangunan juga dibentuk dengan kontras pada bagian atas untuk menciptakan ruang privat dengan tiga tower yang saling terhubung. Selain itu, massa di sisi sungai berupa amphitheater dan kafe dengan bentuk segitiga diambil dari atap bangunan eksisting.</w:t>
      </w:r>
    </w:p>
    <w:p w14:paraId="7BFC2F2F" w14:textId="77777777" w:rsidR="009324D1" w:rsidRDefault="009324D1" w:rsidP="002E2CB2">
      <w:pPr>
        <w:pStyle w:val="NoSpacing"/>
        <w:jc w:val="both"/>
        <w:rPr>
          <w:rFonts w:asciiTheme="minorHAnsi" w:hAnsiTheme="minorHAnsi" w:cstheme="minorHAnsi"/>
        </w:rPr>
      </w:pPr>
    </w:p>
    <w:p w14:paraId="122BE34F" w14:textId="7D66B1B4" w:rsidR="00521EC0" w:rsidRPr="00844235" w:rsidRDefault="00521EC0" w:rsidP="002E2CB2">
      <w:pPr>
        <w:pStyle w:val="NoSpacing"/>
        <w:rPr>
          <w:rFonts w:asciiTheme="minorHAnsi" w:hAnsiTheme="minorHAnsi" w:cstheme="minorHAnsi"/>
        </w:rPr>
      </w:pPr>
      <w:r w:rsidRPr="00844235">
        <w:rPr>
          <w:rFonts w:asciiTheme="minorHAnsi" w:hAnsiTheme="minorHAnsi" w:cstheme="minorHAnsi"/>
          <w:noProof/>
        </w:rPr>
        <w:drawing>
          <wp:inline distT="0" distB="0" distL="0" distR="0" wp14:anchorId="0AB9168F" wp14:editId="7ECC761B">
            <wp:extent cx="5400675" cy="783590"/>
            <wp:effectExtent l="0" t="0" r="9525" b="0"/>
            <wp:docPr id="382623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52919" name=""/>
                    <pic:cNvPicPr/>
                  </pic:nvPicPr>
                  <pic:blipFill rotWithShape="1">
                    <a:blip r:embed="rId28">
                      <a:extLst>
                        <a:ext uri="{28A0092B-C50C-407E-A947-70E740481C1C}">
                          <a14:useLocalDpi xmlns:a14="http://schemas.microsoft.com/office/drawing/2010/main" val="0"/>
                        </a:ext>
                      </a:extLst>
                    </a:blip>
                    <a:srcRect b="40199"/>
                    <a:stretch/>
                  </pic:blipFill>
                  <pic:spPr bwMode="auto">
                    <a:xfrm>
                      <a:off x="0" y="0"/>
                      <a:ext cx="5589818" cy="811033"/>
                    </a:xfrm>
                    <a:prstGeom prst="rect">
                      <a:avLst/>
                    </a:prstGeom>
                    <a:ln>
                      <a:noFill/>
                    </a:ln>
                    <a:extLst>
                      <a:ext uri="{53640926-AAD7-44D8-BBD7-CCE9431645EC}">
                        <a14:shadowObscured xmlns:a14="http://schemas.microsoft.com/office/drawing/2010/main"/>
                      </a:ext>
                    </a:extLst>
                  </pic:spPr>
                </pic:pic>
              </a:graphicData>
            </a:graphic>
          </wp:inline>
        </w:drawing>
      </w:r>
    </w:p>
    <w:p w14:paraId="1F9C478E" w14:textId="64176165" w:rsidR="00343BD8" w:rsidRPr="00731A13" w:rsidRDefault="00343BD8" w:rsidP="002E2CB2">
      <w:pPr>
        <w:pStyle w:val="NoSpacing"/>
        <w:jc w:val="center"/>
        <w:rPr>
          <w:rFonts w:asciiTheme="minorHAnsi" w:hAnsiTheme="minorHAnsi" w:cstheme="minorHAnsi"/>
        </w:rPr>
      </w:pPr>
      <w:r w:rsidRPr="00731A13">
        <w:rPr>
          <w:rFonts w:asciiTheme="minorHAnsi" w:hAnsiTheme="minorHAnsi" w:cstheme="minorHAnsi"/>
        </w:rPr>
        <w:t xml:space="preserve">Gambar </w:t>
      </w:r>
      <w:r w:rsidR="00333653" w:rsidRPr="00731A13">
        <w:rPr>
          <w:rFonts w:asciiTheme="minorHAnsi" w:hAnsiTheme="minorHAnsi" w:cstheme="minorHAnsi"/>
        </w:rPr>
        <w:t>8</w:t>
      </w:r>
      <w:r w:rsidRPr="00731A13">
        <w:rPr>
          <w:rFonts w:asciiTheme="minorHAnsi" w:hAnsiTheme="minorHAnsi" w:cstheme="minorHAnsi"/>
        </w:rPr>
        <w:t xml:space="preserve">. </w:t>
      </w:r>
      <w:r w:rsidR="00333653" w:rsidRPr="00731A13">
        <w:rPr>
          <w:rFonts w:asciiTheme="minorHAnsi" w:hAnsiTheme="minorHAnsi" w:cstheme="minorHAnsi"/>
          <w:i/>
          <w:iCs/>
        </w:rPr>
        <w:t>M</w:t>
      </w:r>
      <w:r w:rsidRPr="00731A13">
        <w:rPr>
          <w:rFonts w:asciiTheme="minorHAnsi" w:hAnsiTheme="minorHAnsi" w:cstheme="minorHAnsi"/>
          <w:i/>
          <w:iCs/>
        </w:rPr>
        <w:t>assing</w:t>
      </w:r>
    </w:p>
    <w:p w14:paraId="4971DE30" w14:textId="77777777" w:rsidR="00343BD8" w:rsidRPr="009324D1" w:rsidRDefault="00343BD8" w:rsidP="002E2CB2">
      <w:pPr>
        <w:pStyle w:val="NoSpacing"/>
        <w:jc w:val="center"/>
        <w:rPr>
          <w:rFonts w:asciiTheme="minorHAnsi" w:hAnsiTheme="minorHAnsi" w:cstheme="minorHAnsi"/>
          <w:sz w:val="20"/>
          <w:szCs w:val="20"/>
        </w:rPr>
      </w:pPr>
      <w:r w:rsidRPr="009324D1">
        <w:rPr>
          <w:rFonts w:asciiTheme="minorHAnsi" w:hAnsiTheme="minorHAnsi" w:cstheme="minorHAnsi"/>
          <w:sz w:val="20"/>
          <w:szCs w:val="20"/>
        </w:rPr>
        <w:t>Sumber: Olahan Penulis, 2024</w:t>
      </w:r>
    </w:p>
    <w:p w14:paraId="5F496C85" w14:textId="77777777" w:rsidR="00731A13" w:rsidRPr="00844235" w:rsidRDefault="00731A13" w:rsidP="002E2CB2">
      <w:pPr>
        <w:pStyle w:val="NoSpacing"/>
        <w:jc w:val="center"/>
        <w:rPr>
          <w:rFonts w:asciiTheme="minorHAnsi" w:hAnsiTheme="minorHAnsi" w:cstheme="minorHAnsi"/>
        </w:rPr>
      </w:pPr>
    </w:p>
    <w:p w14:paraId="516CBBA5" w14:textId="0904FD22" w:rsidR="00343BD8" w:rsidRPr="00844235" w:rsidRDefault="00343BD8" w:rsidP="009324D1">
      <w:pPr>
        <w:spacing w:after="0" w:line="240" w:lineRule="auto"/>
        <w:jc w:val="center"/>
        <w:rPr>
          <w:rFonts w:asciiTheme="minorHAnsi" w:hAnsiTheme="minorHAnsi" w:cstheme="minorHAnsi"/>
        </w:rPr>
      </w:pPr>
      <w:r w:rsidRPr="00844235">
        <w:rPr>
          <w:rFonts w:asciiTheme="minorHAnsi" w:hAnsiTheme="minorHAnsi" w:cstheme="minorHAnsi"/>
          <w:noProof/>
        </w:rPr>
        <w:lastRenderedPageBreak/>
        <w:drawing>
          <wp:inline distT="0" distB="0" distL="0" distR="0" wp14:anchorId="00D15798" wp14:editId="23975690">
            <wp:extent cx="2409825" cy="1166711"/>
            <wp:effectExtent l="19050" t="19050" r="9525" b="14605"/>
            <wp:docPr id="838259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27454" name=""/>
                    <pic:cNvPicPr/>
                  </pic:nvPicPr>
                  <pic:blipFill>
                    <a:blip r:embed="rId29">
                      <a:extLst>
                        <a:ext uri="{28A0092B-C50C-407E-A947-70E740481C1C}">
                          <a14:useLocalDpi xmlns:a14="http://schemas.microsoft.com/office/drawing/2010/main" val="0"/>
                        </a:ext>
                      </a:extLst>
                    </a:blip>
                    <a:stretch>
                      <a:fillRect/>
                    </a:stretch>
                  </pic:blipFill>
                  <pic:spPr>
                    <a:xfrm>
                      <a:off x="0" y="0"/>
                      <a:ext cx="2417715" cy="1170531"/>
                    </a:xfrm>
                    <a:prstGeom prst="rect">
                      <a:avLst/>
                    </a:prstGeom>
                    <a:ln>
                      <a:solidFill>
                        <a:schemeClr val="tx1"/>
                      </a:solidFill>
                    </a:ln>
                  </pic:spPr>
                </pic:pic>
              </a:graphicData>
            </a:graphic>
          </wp:inline>
        </w:drawing>
      </w:r>
    </w:p>
    <w:p w14:paraId="7D9AF614" w14:textId="506FEE58" w:rsidR="00EC727C" w:rsidRPr="00EC727C" w:rsidRDefault="00F11E8E" w:rsidP="00EC727C">
      <w:pPr>
        <w:pStyle w:val="NoSpacing"/>
        <w:jc w:val="center"/>
        <w:rPr>
          <w:rFonts w:asciiTheme="minorHAnsi" w:hAnsiTheme="minorHAnsi" w:cstheme="minorHAnsi"/>
          <w:i/>
          <w:iCs/>
        </w:rPr>
      </w:pPr>
      <w:r w:rsidRPr="009324D1">
        <w:rPr>
          <w:rFonts w:asciiTheme="minorHAnsi" w:hAnsiTheme="minorHAnsi" w:cstheme="minorHAnsi"/>
        </w:rPr>
        <w:t xml:space="preserve">      </w:t>
      </w:r>
      <w:r w:rsidR="00343BD8" w:rsidRPr="009324D1">
        <w:rPr>
          <w:rFonts w:asciiTheme="minorHAnsi" w:hAnsiTheme="minorHAnsi" w:cstheme="minorHAnsi"/>
        </w:rPr>
        <w:t xml:space="preserve">Gambar </w:t>
      </w:r>
      <w:r w:rsidR="00333653" w:rsidRPr="009324D1">
        <w:rPr>
          <w:rFonts w:asciiTheme="minorHAnsi" w:hAnsiTheme="minorHAnsi" w:cstheme="minorHAnsi"/>
        </w:rPr>
        <w:t>9</w:t>
      </w:r>
      <w:r w:rsidR="00343BD8" w:rsidRPr="009324D1">
        <w:rPr>
          <w:rFonts w:asciiTheme="minorHAnsi" w:hAnsiTheme="minorHAnsi" w:cstheme="minorHAnsi"/>
        </w:rPr>
        <w:t xml:space="preserve">. </w:t>
      </w:r>
      <w:r w:rsidR="00343BD8" w:rsidRPr="009324D1">
        <w:rPr>
          <w:rFonts w:asciiTheme="minorHAnsi" w:hAnsiTheme="minorHAnsi" w:cstheme="minorHAnsi"/>
          <w:i/>
          <w:iCs/>
        </w:rPr>
        <w:t>Basic Form</w:t>
      </w:r>
    </w:p>
    <w:p w14:paraId="6CE60AF2" w14:textId="2D66BBAF" w:rsidR="008E4590" w:rsidRDefault="00F11E8E" w:rsidP="002E2CB2">
      <w:pPr>
        <w:pStyle w:val="NoSpacing"/>
        <w:jc w:val="center"/>
        <w:rPr>
          <w:rFonts w:asciiTheme="minorHAnsi" w:hAnsiTheme="minorHAnsi" w:cstheme="minorHAnsi"/>
          <w:sz w:val="20"/>
          <w:szCs w:val="20"/>
        </w:rPr>
      </w:pPr>
      <w:r>
        <w:rPr>
          <w:rFonts w:asciiTheme="minorHAnsi" w:hAnsiTheme="minorHAnsi" w:cstheme="minorHAnsi"/>
        </w:rPr>
        <w:t xml:space="preserve">       </w:t>
      </w:r>
      <w:r w:rsidR="00343BD8" w:rsidRPr="009324D1">
        <w:rPr>
          <w:rFonts w:asciiTheme="minorHAnsi" w:hAnsiTheme="minorHAnsi" w:cstheme="minorHAnsi"/>
          <w:sz w:val="20"/>
          <w:szCs w:val="20"/>
        </w:rPr>
        <w:t>Sumber: Olahan Penulis, 2024</w:t>
      </w:r>
    </w:p>
    <w:p w14:paraId="44ED0FCE" w14:textId="77777777" w:rsidR="00EC727C" w:rsidRPr="009324D1" w:rsidRDefault="00EC727C" w:rsidP="002E2CB2">
      <w:pPr>
        <w:pStyle w:val="NoSpacing"/>
        <w:jc w:val="center"/>
        <w:rPr>
          <w:rFonts w:asciiTheme="minorHAnsi" w:hAnsiTheme="minorHAnsi" w:cstheme="minorHAnsi"/>
          <w:sz w:val="20"/>
          <w:szCs w:val="20"/>
        </w:rPr>
      </w:pPr>
    </w:p>
    <w:p w14:paraId="65F4A18C" w14:textId="074E825A" w:rsidR="00343BD8" w:rsidRPr="009324D1" w:rsidRDefault="006A1D44" w:rsidP="002E2CB2">
      <w:pPr>
        <w:pStyle w:val="NoSpacing"/>
        <w:jc w:val="center"/>
        <w:rPr>
          <w:rFonts w:asciiTheme="minorHAnsi" w:hAnsiTheme="minorHAnsi" w:cstheme="minorHAnsi"/>
        </w:rPr>
      </w:pPr>
      <w:r w:rsidRPr="009324D1">
        <w:rPr>
          <w:rFonts w:asciiTheme="minorHAnsi" w:hAnsiTheme="minorHAnsi" w:cstheme="minorHAnsi"/>
        </w:rPr>
        <w:t xml:space="preserve">      </w:t>
      </w:r>
      <w:r w:rsidR="00EC727C" w:rsidRPr="00844235">
        <w:rPr>
          <w:rFonts w:asciiTheme="minorHAnsi" w:hAnsiTheme="minorHAnsi" w:cstheme="minorHAnsi"/>
          <w:noProof/>
        </w:rPr>
        <w:drawing>
          <wp:inline distT="0" distB="0" distL="0" distR="0" wp14:anchorId="69EB5DB9" wp14:editId="05776525">
            <wp:extent cx="5010150" cy="1413510"/>
            <wp:effectExtent l="0" t="0" r="0" b="0"/>
            <wp:docPr id="248074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03514" name=""/>
                    <pic:cNvPicPr/>
                  </pic:nvPicPr>
                  <pic:blipFill rotWithShape="1">
                    <a:blip r:embed="rId30">
                      <a:extLst>
                        <a:ext uri="{28A0092B-C50C-407E-A947-70E740481C1C}">
                          <a14:useLocalDpi xmlns:a14="http://schemas.microsoft.com/office/drawing/2010/main" val="0"/>
                        </a:ext>
                      </a:extLst>
                    </a:blip>
                    <a:srcRect r="4165"/>
                    <a:stretch/>
                  </pic:blipFill>
                  <pic:spPr bwMode="auto">
                    <a:xfrm>
                      <a:off x="0" y="0"/>
                      <a:ext cx="5010150" cy="1413510"/>
                    </a:xfrm>
                    <a:prstGeom prst="rect">
                      <a:avLst/>
                    </a:prstGeom>
                    <a:ln>
                      <a:noFill/>
                    </a:ln>
                    <a:extLst>
                      <a:ext uri="{53640926-AAD7-44D8-BBD7-CCE9431645EC}">
                        <a14:shadowObscured xmlns:a14="http://schemas.microsoft.com/office/drawing/2010/main"/>
                      </a:ext>
                    </a:extLst>
                  </pic:spPr>
                </pic:pic>
              </a:graphicData>
            </a:graphic>
          </wp:inline>
        </w:drawing>
      </w:r>
      <w:r w:rsidR="00343BD8" w:rsidRPr="009324D1">
        <w:rPr>
          <w:rFonts w:asciiTheme="minorHAnsi" w:hAnsiTheme="minorHAnsi" w:cstheme="minorHAnsi"/>
        </w:rPr>
        <w:t xml:space="preserve">Gambar </w:t>
      </w:r>
      <w:r w:rsidR="00333653" w:rsidRPr="009324D1">
        <w:rPr>
          <w:rFonts w:asciiTheme="minorHAnsi" w:hAnsiTheme="minorHAnsi" w:cstheme="minorHAnsi"/>
        </w:rPr>
        <w:t>10</w:t>
      </w:r>
      <w:r w:rsidR="00343BD8" w:rsidRPr="009324D1">
        <w:rPr>
          <w:rFonts w:asciiTheme="minorHAnsi" w:hAnsiTheme="minorHAnsi" w:cstheme="minorHAnsi"/>
        </w:rPr>
        <w:t xml:space="preserve">. </w:t>
      </w:r>
      <w:r w:rsidR="00343BD8" w:rsidRPr="009324D1">
        <w:rPr>
          <w:rFonts w:asciiTheme="minorHAnsi" w:hAnsiTheme="minorHAnsi" w:cstheme="minorHAnsi"/>
          <w:i/>
          <w:iCs/>
        </w:rPr>
        <w:t>Massing</w:t>
      </w:r>
    </w:p>
    <w:p w14:paraId="74E6706B" w14:textId="477820CD" w:rsidR="00343BD8" w:rsidRDefault="006A1D44" w:rsidP="002E2CB2">
      <w:pPr>
        <w:pStyle w:val="NoSpacing"/>
        <w:jc w:val="center"/>
        <w:rPr>
          <w:rFonts w:asciiTheme="minorHAnsi" w:hAnsiTheme="minorHAnsi" w:cstheme="minorHAnsi"/>
          <w:sz w:val="20"/>
          <w:szCs w:val="20"/>
        </w:rPr>
      </w:pPr>
      <w:r>
        <w:rPr>
          <w:rFonts w:asciiTheme="minorHAnsi" w:hAnsiTheme="minorHAnsi" w:cstheme="minorHAnsi"/>
        </w:rPr>
        <w:t xml:space="preserve">    </w:t>
      </w:r>
      <w:r w:rsidR="00343BD8" w:rsidRPr="009324D1">
        <w:rPr>
          <w:rFonts w:asciiTheme="minorHAnsi" w:hAnsiTheme="minorHAnsi" w:cstheme="minorHAnsi"/>
          <w:sz w:val="20"/>
          <w:szCs w:val="20"/>
        </w:rPr>
        <w:t>Sumber: Olahan Penulis, 2024</w:t>
      </w:r>
    </w:p>
    <w:p w14:paraId="1652E27A" w14:textId="77777777" w:rsidR="00EC727C" w:rsidRPr="00844235" w:rsidRDefault="00EC727C" w:rsidP="002E2CB2">
      <w:pPr>
        <w:pStyle w:val="NoSpacing"/>
        <w:jc w:val="center"/>
        <w:rPr>
          <w:rFonts w:asciiTheme="minorHAnsi" w:hAnsiTheme="minorHAnsi" w:cstheme="minorHAnsi"/>
        </w:rPr>
      </w:pPr>
    </w:p>
    <w:p w14:paraId="394E7097" w14:textId="5DE55ED0" w:rsidR="00343BD8" w:rsidRPr="009324D1" w:rsidRDefault="00EC727C" w:rsidP="002E2CB2">
      <w:pPr>
        <w:pStyle w:val="ListParagraph"/>
        <w:spacing w:after="0" w:line="240" w:lineRule="auto"/>
        <w:jc w:val="center"/>
        <w:rPr>
          <w:rFonts w:asciiTheme="minorHAnsi" w:hAnsiTheme="minorHAnsi" w:cstheme="minorHAnsi"/>
        </w:rPr>
      </w:pPr>
      <w:r w:rsidRPr="00844235">
        <w:rPr>
          <w:rFonts w:asciiTheme="minorHAnsi" w:hAnsiTheme="minorHAnsi" w:cstheme="minorHAnsi"/>
          <w:noProof/>
        </w:rPr>
        <w:drawing>
          <wp:inline distT="0" distB="0" distL="0" distR="0" wp14:anchorId="437327A8" wp14:editId="4223699A">
            <wp:extent cx="4819650" cy="1308805"/>
            <wp:effectExtent l="0" t="0" r="0" b="5715"/>
            <wp:docPr id="303370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85005" name=""/>
                    <pic:cNvPicPr/>
                  </pic:nvPicPr>
                  <pic:blipFill rotWithShape="1">
                    <a:blip r:embed="rId31">
                      <a:extLst>
                        <a:ext uri="{28A0092B-C50C-407E-A947-70E740481C1C}">
                          <a14:useLocalDpi xmlns:a14="http://schemas.microsoft.com/office/drawing/2010/main" val="0"/>
                        </a:ext>
                      </a:extLst>
                    </a:blip>
                    <a:srcRect r="2149"/>
                    <a:stretch/>
                  </pic:blipFill>
                  <pic:spPr bwMode="auto">
                    <a:xfrm>
                      <a:off x="0" y="0"/>
                      <a:ext cx="4823646" cy="1309890"/>
                    </a:xfrm>
                    <a:prstGeom prst="rect">
                      <a:avLst/>
                    </a:prstGeom>
                    <a:ln>
                      <a:noFill/>
                    </a:ln>
                    <a:extLst>
                      <a:ext uri="{53640926-AAD7-44D8-BBD7-CCE9431645EC}">
                        <a14:shadowObscured xmlns:a14="http://schemas.microsoft.com/office/drawing/2010/main"/>
                      </a:ext>
                    </a:extLst>
                  </pic:spPr>
                </pic:pic>
              </a:graphicData>
            </a:graphic>
          </wp:inline>
        </w:drawing>
      </w:r>
      <w:r w:rsidR="00343BD8" w:rsidRPr="009324D1">
        <w:rPr>
          <w:rFonts w:asciiTheme="minorHAnsi" w:hAnsiTheme="minorHAnsi" w:cstheme="minorHAnsi"/>
        </w:rPr>
        <w:t>Gambar 1</w:t>
      </w:r>
      <w:r w:rsidR="00333653" w:rsidRPr="009324D1">
        <w:rPr>
          <w:rFonts w:asciiTheme="minorHAnsi" w:hAnsiTheme="minorHAnsi" w:cstheme="minorHAnsi"/>
        </w:rPr>
        <w:t>1</w:t>
      </w:r>
      <w:r w:rsidR="00343BD8" w:rsidRPr="009324D1">
        <w:rPr>
          <w:rFonts w:asciiTheme="minorHAnsi" w:hAnsiTheme="minorHAnsi" w:cstheme="minorHAnsi"/>
        </w:rPr>
        <w:t xml:space="preserve">. </w:t>
      </w:r>
      <w:r w:rsidR="00343BD8" w:rsidRPr="009324D1">
        <w:rPr>
          <w:rFonts w:asciiTheme="minorHAnsi" w:hAnsiTheme="minorHAnsi" w:cstheme="minorHAnsi"/>
          <w:i/>
          <w:iCs/>
        </w:rPr>
        <w:t>Ma</w:t>
      </w:r>
      <w:r w:rsidR="008E4590" w:rsidRPr="009324D1">
        <w:rPr>
          <w:rFonts w:asciiTheme="minorHAnsi" w:hAnsiTheme="minorHAnsi" w:cstheme="minorHAnsi"/>
          <w:i/>
          <w:iCs/>
        </w:rPr>
        <w:t>s</w:t>
      </w:r>
      <w:r w:rsidR="00343BD8" w:rsidRPr="009324D1">
        <w:rPr>
          <w:rFonts w:asciiTheme="minorHAnsi" w:hAnsiTheme="minorHAnsi" w:cstheme="minorHAnsi"/>
          <w:i/>
          <w:iCs/>
        </w:rPr>
        <w:t>sing</w:t>
      </w:r>
    </w:p>
    <w:p w14:paraId="11421F3C" w14:textId="5BD5F349" w:rsidR="00343BD8" w:rsidRPr="009324D1" w:rsidRDefault="00343BD8" w:rsidP="002E2CB2">
      <w:pPr>
        <w:pStyle w:val="NoSpacing"/>
        <w:ind w:left="720"/>
        <w:jc w:val="center"/>
        <w:rPr>
          <w:rFonts w:asciiTheme="minorHAnsi" w:hAnsiTheme="minorHAnsi" w:cstheme="minorHAnsi"/>
          <w:sz w:val="20"/>
          <w:szCs w:val="20"/>
        </w:rPr>
      </w:pPr>
      <w:r w:rsidRPr="009324D1">
        <w:rPr>
          <w:rFonts w:asciiTheme="minorHAnsi" w:hAnsiTheme="minorHAnsi" w:cstheme="minorHAnsi"/>
          <w:sz w:val="20"/>
          <w:szCs w:val="20"/>
        </w:rPr>
        <w:t>Sumber: Olahan Penulis, 2024</w:t>
      </w:r>
    </w:p>
    <w:p w14:paraId="045875E7" w14:textId="592282A2" w:rsidR="00343BD8" w:rsidRPr="00844235" w:rsidRDefault="00343BD8" w:rsidP="002E2CB2">
      <w:pPr>
        <w:pStyle w:val="Style"/>
        <w:rPr>
          <w:rFonts w:asciiTheme="minorHAnsi" w:hAnsiTheme="minorHAnsi" w:cstheme="minorHAnsi"/>
          <w:noProof/>
          <w:sz w:val="22"/>
          <w:szCs w:val="22"/>
          <w:lang w:val="id-ID"/>
        </w:rPr>
      </w:pPr>
    </w:p>
    <w:p w14:paraId="74ECF316" w14:textId="77777777" w:rsidR="00DD61E5" w:rsidRPr="00844235" w:rsidRDefault="00DD61E5" w:rsidP="002E2CB2">
      <w:pPr>
        <w:pStyle w:val="Style"/>
        <w:numPr>
          <w:ilvl w:val="0"/>
          <w:numId w:val="1"/>
        </w:numPr>
        <w:ind w:left="270" w:hanging="270"/>
        <w:rPr>
          <w:rFonts w:asciiTheme="minorHAnsi" w:hAnsiTheme="minorHAnsi" w:cstheme="minorHAnsi"/>
          <w:b/>
          <w:noProof/>
          <w:sz w:val="22"/>
          <w:szCs w:val="22"/>
        </w:rPr>
      </w:pPr>
      <w:r w:rsidRPr="00844235">
        <w:rPr>
          <w:rFonts w:asciiTheme="minorHAnsi" w:hAnsiTheme="minorHAnsi" w:cstheme="minorHAnsi"/>
          <w:b/>
          <w:noProof/>
          <w:sz w:val="22"/>
          <w:szCs w:val="22"/>
        </w:rPr>
        <w:t>KESIMPULAN DAN SARAN</w:t>
      </w:r>
    </w:p>
    <w:p w14:paraId="4136784C" w14:textId="77777777" w:rsidR="002310FB" w:rsidRPr="00844235" w:rsidRDefault="00B15D49" w:rsidP="002E2CB2">
      <w:pPr>
        <w:pStyle w:val="Style"/>
        <w:ind w:right="38"/>
        <w:jc w:val="both"/>
        <w:rPr>
          <w:rFonts w:asciiTheme="minorHAnsi" w:hAnsiTheme="minorHAnsi" w:cstheme="minorHAnsi"/>
          <w:b/>
          <w:noProof/>
          <w:sz w:val="22"/>
          <w:szCs w:val="22"/>
          <w:lang w:val="id-ID"/>
        </w:rPr>
      </w:pPr>
      <w:r w:rsidRPr="00844235">
        <w:rPr>
          <w:rFonts w:asciiTheme="minorHAnsi" w:hAnsiTheme="minorHAnsi" w:cstheme="minorHAnsi"/>
          <w:b/>
          <w:noProof/>
          <w:sz w:val="22"/>
          <w:szCs w:val="22"/>
          <w:lang w:val="id-ID"/>
        </w:rPr>
        <w:t>Kesimpulan</w:t>
      </w:r>
    </w:p>
    <w:p w14:paraId="532766D8" w14:textId="753F3513" w:rsidR="00A74D0F" w:rsidRPr="00844235" w:rsidRDefault="00A74D0F" w:rsidP="002E2CB2">
      <w:pPr>
        <w:pStyle w:val="Style"/>
        <w:ind w:right="40"/>
        <w:jc w:val="both"/>
        <w:rPr>
          <w:rFonts w:asciiTheme="minorHAnsi" w:hAnsiTheme="minorHAnsi" w:cstheme="minorHAnsi"/>
          <w:noProof/>
          <w:sz w:val="22"/>
          <w:szCs w:val="22"/>
          <w:lang w:val="id-ID"/>
        </w:rPr>
      </w:pPr>
      <w:r w:rsidRPr="00A74D0F">
        <w:rPr>
          <w:rFonts w:asciiTheme="minorHAnsi" w:hAnsiTheme="minorHAnsi" w:cstheme="minorHAnsi"/>
          <w:noProof/>
          <w:sz w:val="22"/>
          <w:szCs w:val="22"/>
          <w:lang w:val="id-ID"/>
        </w:rPr>
        <w:t>Berdasarkan analisis terhadap rumusan masalah yang telah diuraikan, penelitian ini mengidentifikasi tiga aspek utama yang diperlukan untuk menghidupkan kembali identitas budaya suatu tempat, khususnya di kawasan Pasar Baru. Pertama, program aktivitas yang efektif dapat menjadi solusi dalam menghidupkan sebuah tempat dengan menciptakan interaksi sosial dan ekonomi yang dinamis. Kedua, peran arsitektur dalam menunjukkan identitas budaya sangat penting melalui pendekatan desain yang sensitif terhadap nilai-nilai historis dan kontekstual lokal. Terakhir, arsitektur dapat mengubah pandangan masyarakat terhadap placeless place dengan menerapkan konsep desain yang mengintegrasikan elemen-elemen sejarah dan modern, sehingga menciptakan harmoni yang kontras dan menarik. Pendekatan ini diharapkan dapat memulihkan daya tarik kawasan bersejarah Pasar Baru sebagai pusat kebudayaan dan aktivitas yang vital</w:t>
      </w:r>
      <w:r>
        <w:rPr>
          <w:rFonts w:asciiTheme="minorHAnsi" w:hAnsiTheme="minorHAnsi" w:cstheme="minorHAnsi"/>
          <w:noProof/>
          <w:sz w:val="22"/>
          <w:szCs w:val="22"/>
          <w:lang w:val="id-ID"/>
        </w:rPr>
        <w:t>.</w:t>
      </w:r>
      <w:r w:rsidR="009D0A5F">
        <w:rPr>
          <w:rFonts w:asciiTheme="minorHAnsi" w:hAnsiTheme="minorHAnsi" w:cstheme="minorHAnsi"/>
          <w:noProof/>
          <w:sz w:val="22"/>
          <w:szCs w:val="22"/>
          <w:lang w:val="id-ID"/>
        </w:rPr>
        <w:t xml:space="preserve"> </w:t>
      </w:r>
      <w:r w:rsidR="009D0A5F" w:rsidRPr="009D0A5F">
        <w:rPr>
          <w:rFonts w:asciiTheme="minorHAnsi" w:hAnsiTheme="minorHAnsi" w:cstheme="minorHAnsi"/>
          <w:noProof/>
          <w:sz w:val="22"/>
          <w:szCs w:val="22"/>
          <w:lang w:val="id-ID"/>
        </w:rPr>
        <w:t>Dengan demikian, integrasi program aktivitas, pendekatan desain yang sensitif terhadap identitas budaya, dan penerapan konsep arsitektur yang harmonis mampu memberikan kontribusi signifikan terhadap revitalisasi kawasan ini. Kesimpulannya, upaya menghidupkan kembali identitas budaya di Pasar Baru melalui arsitektur tidak hanya memerlukan pendekatan yang komprehensif dan holistik tetapi juga partisipasi aktif dari berbagai pemangku kepentingan untuk mewujudkan kawasan yang hidup, dinamis, dan berkelanjutan.</w:t>
      </w:r>
    </w:p>
    <w:p w14:paraId="496EB2C9" w14:textId="77777777" w:rsidR="00B15D49" w:rsidRPr="00844235" w:rsidRDefault="00B15D49" w:rsidP="002E2CB2">
      <w:pPr>
        <w:pStyle w:val="Style"/>
        <w:ind w:right="38"/>
        <w:jc w:val="both"/>
        <w:rPr>
          <w:rFonts w:asciiTheme="minorHAnsi" w:hAnsiTheme="minorHAnsi" w:cstheme="minorHAnsi"/>
          <w:b/>
          <w:noProof/>
          <w:sz w:val="22"/>
          <w:szCs w:val="22"/>
          <w:lang w:val="id-ID"/>
        </w:rPr>
      </w:pPr>
      <w:r w:rsidRPr="00844235">
        <w:rPr>
          <w:rFonts w:asciiTheme="minorHAnsi" w:hAnsiTheme="minorHAnsi" w:cstheme="minorHAnsi"/>
          <w:b/>
          <w:noProof/>
          <w:sz w:val="22"/>
          <w:szCs w:val="22"/>
          <w:lang w:val="id-ID"/>
        </w:rPr>
        <w:lastRenderedPageBreak/>
        <w:t>Saran</w:t>
      </w:r>
    </w:p>
    <w:bookmarkEnd w:id="1"/>
    <w:p w14:paraId="75F0E12D" w14:textId="77777777" w:rsidR="00614E25" w:rsidRDefault="00614E25" w:rsidP="002E2CB2">
      <w:pPr>
        <w:spacing w:after="0" w:line="240" w:lineRule="auto"/>
        <w:jc w:val="both"/>
        <w:rPr>
          <w:rFonts w:asciiTheme="minorHAnsi" w:hAnsiTheme="minorHAnsi" w:cstheme="minorHAnsi"/>
        </w:rPr>
      </w:pPr>
      <w:r>
        <w:rPr>
          <w:rFonts w:asciiTheme="minorHAnsi" w:hAnsiTheme="minorHAnsi" w:cstheme="minorHAnsi"/>
        </w:rPr>
        <w:t>Untuk</w:t>
      </w:r>
      <w:r w:rsidRPr="00614E25">
        <w:rPr>
          <w:rFonts w:asciiTheme="minorHAnsi" w:hAnsiTheme="minorHAnsi" w:cstheme="minorHAnsi"/>
        </w:rPr>
        <w:t xml:space="preserve"> penelitian selanjutnya, disarankan untuk melakukan pengumpulan data yang lebih mendalam dan terstruktur untuk mendukung analisis yang lebih komprehensif. Hal ini dapat mencakup penggunaan metode-metode penelitian tambahan atau lebih lanjut untuk memvalidasi temuan yang telah diperoleh. Selain itu, peneliti diharapkan dapat mengidentifikasi dan mengakses jurnal-jurnal akademik yang relevan dan terpercaya guna memperkuat dasar teoretis dan metodologis dari penelitian mereka.</w:t>
      </w:r>
      <w:r>
        <w:rPr>
          <w:rFonts w:asciiTheme="minorHAnsi" w:hAnsiTheme="minorHAnsi" w:cstheme="minorHAnsi"/>
        </w:rPr>
        <w:t xml:space="preserve"> </w:t>
      </w:r>
      <w:r w:rsidRPr="00614E25">
        <w:rPr>
          <w:rFonts w:asciiTheme="minorHAnsi" w:hAnsiTheme="minorHAnsi" w:cstheme="minorHAnsi"/>
        </w:rPr>
        <w:t xml:space="preserve">Pentingnya memperluas literatur rujukan dan mencari dukungan dari studi sebelumnya juga ditekankan, untuk memperkuat keabsahan temuan dan interpretasi yang dihasilkan. </w:t>
      </w:r>
    </w:p>
    <w:p w14:paraId="2A802545" w14:textId="77777777" w:rsidR="001E0101" w:rsidRDefault="001E0101" w:rsidP="002E2CB2">
      <w:pPr>
        <w:spacing w:after="0" w:line="240" w:lineRule="auto"/>
        <w:jc w:val="both"/>
        <w:rPr>
          <w:rFonts w:asciiTheme="minorHAnsi" w:hAnsiTheme="minorHAnsi" w:cstheme="minorHAnsi"/>
        </w:rPr>
      </w:pPr>
    </w:p>
    <w:p w14:paraId="58484361" w14:textId="78AD46C0" w:rsidR="00614E25" w:rsidRPr="00844235" w:rsidRDefault="00614E25" w:rsidP="002E2CB2">
      <w:pPr>
        <w:spacing w:after="0" w:line="240" w:lineRule="auto"/>
        <w:jc w:val="both"/>
        <w:rPr>
          <w:rFonts w:asciiTheme="minorHAnsi" w:hAnsiTheme="minorHAnsi" w:cstheme="minorHAnsi"/>
        </w:rPr>
      </w:pPr>
      <w:r w:rsidRPr="00614E25">
        <w:rPr>
          <w:rFonts w:asciiTheme="minorHAnsi" w:hAnsiTheme="minorHAnsi" w:cstheme="minorHAnsi"/>
        </w:rPr>
        <w:t>Dalam konteks ini, kolaborasi dengan ahli dan peneliti lainnya dapat memberikan wawasan tambahan serta perspektif baru terhadap topik yang diteliti. Selain itu, penggunaan pendekatan lintas-disiplin dan metodologi campuran dapat membantu dalam memperluas pemahaman terhadap kompleksitas fenomena yang diamati.</w:t>
      </w:r>
      <w:r>
        <w:rPr>
          <w:rFonts w:asciiTheme="minorHAnsi" w:hAnsiTheme="minorHAnsi" w:cstheme="minorHAnsi"/>
        </w:rPr>
        <w:t xml:space="preserve"> </w:t>
      </w:r>
      <w:r w:rsidRPr="00614E25">
        <w:rPr>
          <w:rFonts w:asciiTheme="minorHAnsi" w:hAnsiTheme="minorHAnsi" w:cstheme="minorHAnsi"/>
        </w:rPr>
        <w:t>Terakhir, disarankan untuk mempertimbangkan perluasan sampel dan keragaman data untuk meningkatkan generalisabilitas temuan penelitian ini. Pendekatan ini tidak hanya dapat memperkuat validitas hasil, tetapi juga memberikan landasan yang lebih kuat untuk implikasi praktis dan kebijakan yang dapat diambil dari temuan penelitian.</w:t>
      </w:r>
    </w:p>
    <w:bookmarkEnd w:id="6"/>
    <w:p w14:paraId="5E248046" w14:textId="77777777" w:rsidR="00333653" w:rsidRPr="00844235" w:rsidRDefault="00333653" w:rsidP="002E2CB2">
      <w:pPr>
        <w:spacing w:after="0" w:line="240" w:lineRule="auto"/>
        <w:rPr>
          <w:rFonts w:asciiTheme="minorHAnsi" w:hAnsiTheme="minorHAnsi" w:cstheme="minorHAnsi"/>
        </w:rPr>
      </w:pPr>
    </w:p>
    <w:p w14:paraId="10FAE7C7" w14:textId="672481EF" w:rsidR="0083585E" w:rsidRPr="00AA61E0" w:rsidRDefault="0083585E" w:rsidP="009324D1">
      <w:pPr>
        <w:pStyle w:val="Style"/>
        <w:rPr>
          <w:rFonts w:asciiTheme="minorHAnsi" w:hAnsiTheme="minorHAnsi" w:cstheme="minorHAnsi"/>
          <w:b/>
          <w:noProof/>
          <w:sz w:val="22"/>
          <w:szCs w:val="22"/>
          <w:lang w:val="en-ID"/>
        </w:rPr>
      </w:pPr>
      <w:r w:rsidRPr="00AA61E0">
        <w:rPr>
          <w:rFonts w:asciiTheme="minorHAnsi" w:hAnsiTheme="minorHAnsi" w:cstheme="minorHAnsi"/>
          <w:b/>
          <w:noProof/>
          <w:sz w:val="22"/>
          <w:szCs w:val="22"/>
          <w:lang w:val="en-ID"/>
        </w:rPr>
        <w:t>REF</w:t>
      </w:r>
      <w:r w:rsidR="00490A1F" w:rsidRPr="00AA61E0">
        <w:rPr>
          <w:rFonts w:asciiTheme="minorHAnsi" w:hAnsiTheme="minorHAnsi" w:cstheme="minorHAnsi"/>
          <w:b/>
          <w:noProof/>
          <w:sz w:val="22"/>
          <w:szCs w:val="22"/>
          <w:lang w:val="en-ID"/>
        </w:rPr>
        <w:t>E</w:t>
      </w:r>
      <w:r w:rsidRPr="00AA61E0">
        <w:rPr>
          <w:rFonts w:asciiTheme="minorHAnsi" w:hAnsiTheme="minorHAnsi" w:cstheme="minorHAnsi"/>
          <w:b/>
          <w:noProof/>
          <w:sz w:val="22"/>
          <w:szCs w:val="22"/>
          <w:lang w:val="en-ID"/>
        </w:rPr>
        <w:t>RENSI</w:t>
      </w:r>
    </w:p>
    <w:sdt>
      <w:sdtPr>
        <w:rPr>
          <w:rFonts w:asciiTheme="minorHAnsi" w:hAnsiTheme="minorHAnsi" w:cstheme="minorHAnsi"/>
        </w:rPr>
        <w:id w:val="-1194299730"/>
        <w:docPartObj>
          <w:docPartGallery w:val="Bibliographies"/>
          <w:docPartUnique/>
        </w:docPartObj>
      </w:sdtPr>
      <w:sdtContent>
        <w:p w14:paraId="49F72471" w14:textId="430582E2" w:rsidR="00EB38DC" w:rsidRDefault="00EB38DC" w:rsidP="002E2CB2">
          <w:pPr>
            <w:pStyle w:val="Bibliography"/>
            <w:spacing w:after="0" w:line="240" w:lineRule="auto"/>
            <w:ind w:left="284" w:hanging="284"/>
            <w:jc w:val="both"/>
            <w:rPr>
              <w:rFonts w:asciiTheme="minorHAnsi" w:hAnsiTheme="minorHAnsi" w:cstheme="minorHAnsi"/>
            </w:rPr>
          </w:pPr>
          <w:r w:rsidRPr="0053126E">
            <w:rPr>
              <w:noProof/>
            </w:rPr>
            <w:t>Aini, Q. (2021). Pergeseran Desain Bangunan Dalam Masa Perkembangan Arsitektur Di Indonesia. </w:t>
          </w:r>
          <w:r w:rsidRPr="0053126E">
            <w:rPr>
              <w:i/>
              <w:iCs/>
              <w:noProof/>
            </w:rPr>
            <w:t>Arsitekno</w:t>
          </w:r>
          <w:r w:rsidRPr="0053126E">
            <w:rPr>
              <w:noProof/>
            </w:rPr>
            <w:t>, </w:t>
          </w:r>
          <w:r w:rsidRPr="0053126E">
            <w:rPr>
              <w:i/>
              <w:iCs/>
              <w:noProof/>
            </w:rPr>
            <w:t>8</w:t>
          </w:r>
          <w:r w:rsidRPr="0053126E">
            <w:rPr>
              <w:noProof/>
            </w:rPr>
            <w:t>(2), 45-55</w:t>
          </w:r>
          <w:r>
            <w:rPr>
              <w:noProof/>
            </w:rPr>
            <w:t>.</w:t>
          </w:r>
        </w:p>
        <w:p w14:paraId="33B4F6E7" w14:textId="77777777" w:rsidR="00EB38DC" w:rsidRDefault="00EB38DC" w:rsidP="00EB38DC">
          <w:pPr>
            <w:pStyle w:val="Bibliography"/>
            <w:spacing w:after="0" w:line="240" w:lineRule="auto"/>
            <w:ind w:left="284" w:hanging="284"/>
            <w:jc w:val="both"/>
            <w:rPr>
              <w:noProof/>
            </w:rPr>
          </w:pPr>
          <w:r w:rsidRPr="0053126E">
            <w:rPr>
              <w:noProof/>
            </w:rPr>
            <w:t>Meliansari, S. R., &amp; Ellisa, E. THE PLACELESSNESS OF KAMPUNG KAPITAN PALEMBANG: CAGAR BUDAYA DI AMBANG KEHANCURAN. </w:t>
          </w:r>
          <w:r w:rsidRPr="0053126E">
            <w:rPr>
              <w:i/>
              <w:iCs/>
              <w:noProof/>
            </w:rPr>
            <w:t>MODUL</w:t>
          </w:r>
          <w:r w:rsidRPr="0053126E">
            <w:rPr>
              <w:noProof/>
            </w:rPr>
            <w:t>, </w:t>
          </w:r>
          <w:r w:rsidRPr="0053126E">
            <w:rPr>
              <w:i/>
              <w:iCs/>
              <w:noProof/>
            </w:rPr>
            <w:t>23</w:t>
          </w:r>
          <w:r w:rsidRPr="0053126E">
            <w:rPr>
              <w:noProof/>
            </w:rPr>
            <w:t>(1), 50-59.</w:t>
          </w:r>
        </w:p>
        <w:p w14:paraId="4070DD1A" w14:textId="77777777" w:rsidR="00EB38DC" w:rsidRDefault="00EB38DC" w:rsidP="00EB38DC">
          <w:pPr>
            <w:pStyle w:val="Bibliography"/>
            <w:spacing w:after="0" w:line="240" w:lineRule="auto"/>
            <w:ind w:left="284" w:hanging="284"/>
            <w:jc w:val="both"/>
            <w:rPr>
              <w:noProof/>
            </w:rPr>
          </w:pPr>
          <w:r w:rsidRPr="0053126E">
            <w:rPr>
              <w:noProof/>
            </w:rPr>
            <w:t>Mirsa, R., &amp; Yati, Z. F. (2020). Kajian Sense of Place Pada Koridor Pasar Tomok Kabupaten Samosir. </w:t>
          </w:r>
          <w:r w:rsidRPr="0053126E">
            <w:rPr>
              <w:i/>
              <w:iCs/>
              <w:noProof/>
            </w:rPr>
            <w:t>Senthong</w:t>
          </w:r>
          <w:r w:rsidRPr="0053126E">
            <w:rPr>
              <w:noProof/>
            </w:rPr>
            <w:t>, </w:t>
          </w:r>
          <w:r w:rsidRPr="0053126E">
            <w:rPr>
              <w:i/>
              <w:iCs/>
              <w:noProof/>
            </w:rPr>
            <w:t>3</w:t>
          </w:r>
          <w:r w:rsidRPr="0053126E">
            <w:rPr>
              <w:noProof/>
            </w:rPr>
            <w:t>(1).</w:t>
          </w:r>
        </w:p>
        <w:p w14:paraId="33F4CB2E" w14:textId="783FFDC3" w:rsidR="0053126E" w:rsidRDefault="00BF4DE7" w:rsidP="002E2CB2">
          <w:pPr>
            <w:pStyle w:val="Bibliography"/>
            <w:spacing w:after="0" w:line="240" w:lineRule="auto"/>
            <w:ind w:left="284" w:hanging="284"/>
            <w:jc w:val="both"/>
            <w:rPr>
              <w:noProof/>
            </w:rPr>
          </w:pPr>
          <w:r w:rsidRPr="00844235">
            <w:rPr>
              <w:rFonts w:asciiTheme="minorHAnsi" w:hAnsiTheme="minorHAnsi" w:cstheme="minorHAnsi"/>
            </w:rPr>
            <w:fldChar w:fldCharType="begin"/>
          </w:r>
          <w:r w:rsidRPr="00844235">
            <w:rPr>
              <w:rFonts w:asciiTheme="minorHAnsi" w:hAnsiTheme="minorHAnsi" w:cstheme="minorHAnsi"/>
            </w:rPr>
            <w:instrText xml:space="preserve"> BIBLIOGRAPHY </w:instrText>
          </w:r>
          <w:r w:rsidRPr="00844235">
            <w:rPr>
              <w:rFonts w:asciiTheme="minorHAnsi" w:hAnsiTheme="minorHAnsi" w:cstheme="minorHAnsi"/>
            </w:rPr>
            <w:fldChar w:fldCharType="separate"/>
          </w:r>
          <w:r w:rsidR="0053126E" w:rsidRPr="0053126E">
            <w:rPr>
              <w:noProof/>
            </w:rPr>
            <w:t>Santosa, H., &amp; Sari, W. E. (2021). Cultural significance of the Jatiroto sugar factory official house in Stasiun Street Lumajang Regency. </w:t>
          </w:r>
          <w:r w:rsidR="0053126E" w:rsidRPr="0053126E">
            <w:rPr>
              <w:i/>
              <w:iCs/>
              <w:noProof/>
            </w:rPr>
            <w:t>ARTEKS: Jurnal Teknik Arsitektur</w:t>
          </w:r>
          <w:r w:rsidR="0053126E" w:rsidRPr="0053126E">
            <w:rPr>
              <w:noProof/>
            </w:rPr>
            <w:t>, </w:t>
          </w:r>
          <w:r w:rsidR="0053126E" w:rsidRPr="0053126E">
            <w:rPr>
              <w:i/>
              <w:iCs/>
              <w:noProof/>
            </w:rPr>
            <w:t>6</w:t>
          </w:r>
          <w:r w:rsidR="0053126E" w:rsidRPr="0053126E">
            <w:rPr>
              <w:noProof/>
            </w:rPr>
            <w:t>(2), 269-284.</w:t>
          </w:r>
        </w:p>
        <w:p w14:paraId="07BE93D7" w14:textId="063D24FC" w:rsidR="00A74152" w:rsidRDefault="001E0101" w:rsidP="002E2CB2">
          <w:pPr>
            <w:pStyle w:val="Bibliography"/>
            <w:spacing w:after="0" w:line="240" w:lineRule="auto"/>
            <w:ind w:left="284" w:hanging="284"/>
            <w:jc w:val="both"/>
            <w:rPr>
              <w:noProof/>
            </w:rPr>
          </w:pPr>
          <w:r>
            <w:rPr>
              <w:noProof/>
            </w:rPr>
            <w:t xml:space="preserve">Prasetyo Nnurjanti Datu Alif, P. S. (2018). </w:t>
          </w:r>
          <w:r>
            <w:rPr>
              <w:i/>
              <w:iCs/>
              <w:noProof/>
            </w:rPr>
            <w:t>Konsep Arsitektur Harmony By Contrast</w:t>
          </w:r>
          <w:r>
            <w:rPr>
              <w:noProof/>
            </w:rPr>
            <w:t xml:space="preserve"> (Vol. 16). Arsitektura. Doi:Http://Dx.Doi.Org/10.20961/Arst.V16i1.20020</w:t>
          </w:r>
        </w:p>
        <w:p w14:paraId="487A3D9C" w14:textId="5441BB00" w:rsidR="0053126E" w:rsidRPr="00EB38DC" w:rsidRDefault="0053126E" w:rsidP="00EB38DC">
          <w:pPr>
            <w:pStyle w:val="Bibliography"/>
            <w:spacing w:after="0" w:line="240" w:lineRule="auto"/>
            <w:ind w:left="284" w:hanging="284"/>
            <w:jc w:val="both"/>
            <w:rPr>
              <w:noProof/>
            </w:rPr>
          </w:pPr>
          <w:r w:rsidRPr="0053126E">
            <w:rPr>
              <w:noProof/>
            </w:rPr>
            <w:t>Putri, R. A. (2022). Ornamen MENELAAH ORNAMEN RUMAH TRADISIONAL BUMBUNGAN LIMA PADA ARSITEKTUR RUMAH FATMAWATI SOEKARNO. </w:t>
          </w:r>
          <w:r w:rsidRPr="0053126E">
            <w:rPr>
              <w:i/>
              <w:iCs/>
              <w:noProof/>
            </w:rPr>
            <w:t>Jurnal PATRA</w:t>
          </w:r>
          <w:r w:rsidRPr="0053126E">
            <w:rPr>
              <w:noProof/>
            </w:rPr>
            <w:t>, </w:t>
          </w:r>
          <w:r w:rsidRPr="0053126E">
            <w:rPr>
              <w:i/>
              <w:iCs/>
              <w:noProof/>
            </w:rPr>
            <w:t>4</w:t>
          </w:r>
          <w:r w:rsidRPr="0053126E">
            <w:rPr>
              <w:noProof/>
            </w:rPr>
            <w:t>(2), 91-96.</w:t>
          </w:r>
          <w:r w:rsidR="00BF4DE7" w:rsidRPr="00844235">
            <w:rPr>
              <w:rFonts w:asciiTheme="minorHAnsi" w:hAnsiTheme="minorHAnsi" w:cstheme="minorHAnsi"/>
              <w:b/>
              <w:bCs/>
              <w:noProof/>
            </w:rPr>
            <w:fldChar w:fldCharType="end"/>
          </w:r>
        </w:p>
        <w:p w14:paraId="691C24F1" w14:textId="683AFEA9" w:rsidR="00BC410C" w:rsidRPr="00BF4DE7" w:rsidRDefault="00000000" w:rsidP="0053126E">
          <w:pPr>
            <w:pStyle w:val="Bibliography"/>
            <w:spacing w:after="0" w:line="240" w:lineRule="auto"/>
            <w:jc w:val="both"/>
            <w:rPr>
              <w:rFonts w:asciiTheme="minorHAnsi" w:hAnsiTheme="minorHAnsi" w:cstheme="minorHAnsi"/>
              <w:noProof/>
              <w:lang w:val="en-US"/>
            </w:rPr>
          </w:pPr>
        </w:p>
      </w:sdtContent>
    </w:sdt>
    <w:p w14:paraId="77C22889" w14:textId="77777777" w:rsidR="00167EE9" w:rsidRPr="00844235" w:rsidRDefault="00167EE9" w:rsidP="002E2CB2">
      <w:pPr>
        <w:spacing w:after="0" w:line="240" w:lineRule="auto"/>
        <w:rPr>
          <w:rFonts w:asciiTheme="minorHAnsi" w:hAnsiTheme="minorHAnsi" w:cstheme="minorHAnsi"/>
        </w:rPr>
      </w:pPr>
    </w:p>
    <w:p w14:paraId="6E99FAB1" w14:textId="77777777" w:rsidR="00F82DBB" w:rsidRPr="00844235" w:rsidRDefault="00F82DBB" w:rsidP="00C60F63">
      <w:pPr>
        <w:spacing w:after="0"/>
        <w:rPr>
          <w:rFonts w:asciiTheme="minorHAnsi" w:hAnsiTheme="minorHAnsi" w:cstheme="minorHAnsi"/>
        </w:rPr>
      </w:pPr>
    </w:p>
    <w:sectPr w:rsidR="00F82DBB" w:rsidRPr="00844235" w:rsidSect="009E731E">
      <w:type w:val="continuous"/>
      <w:pgSz w:w="11907" w:h="16840" w:code="9"/>
      <w:pgMar w:top="1418" w:right="1701" w:bottom="1418"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D322D" w14:textId="77777777" w:rsidR="00506B8F" w:rsidRDefault="00506B8F" w:rsidP="00440003">
      <w:pPr>
        <w:spacing w:after="0" w:line="240" w:lineRule="auto"/>
      </w:pPr>
      <w:r>
        <w:separator/>
      </w:r>
    </w:p>
  </w:endnote>
  <w:endnote w:type="continuationSeparator" w:id="0">
    <w:p w14:paraId="6EA52702" w14:textId="77777777" w:rsidR="00506B8F" w:rsidRDefault="00506B8F" w:rsidP="00440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0000"/>
        <w:sz w:val="20"/>
      </w:rPr>
      <w:id w:val="-589544984"/>
      <w:docPartObj>
        <w:docPartGallery w:val="Page Numbers (Bottom of Page)"/>
        <w:docPartUnique/>
      </w:docPartObj>
    </w:sdtPr>
    <w:sdtContent>
      <w:p w14:paraId="34EB7B61" w14:textId="77777777" w:rsidR="00931102" w:rsidRPr="0032463C" w:rsidRDefault="00931102">
        <w:pPr>
          <w:pStyle w:val="Footer"/>
          <w:jc w:val="right"/>
          <w:rPr>
            <w:color w:val="FF0000"/>
            <w:sz w:val="20"/>
          </w:rPr>
        </w:pPr>
      </w:p>
      <w:p w14:paraId="48E91B25" w14:textId="77777777" w:rsidR="00F77FFB" w:rsidRPr="0032463C" w:rsidRDefault="00053120" w:rsidP="00213B67">
        <w:pPr>
          <w:pStyle w:val="Footer"/>
          <w:tabs>
            <w:tab w:val="clear" w:pos="9026"/>
            <w:tab w:val="right" w:pos="8505"/>
          </w:tabs>
          <w:jc w:val="right"/>
          <w:rPr>
            <w:noProof/>
            <w:color w:val="FF0000"/>
            <w:sz w:val="20"/>
          </w:rPr>
        </w:pPr>
        <w:proofErr w:type="spellStart"/>
        <w:r>
          <w:rPr>
            <w:rFonts w:eastAsiaTheme="minorHAnsi" w:cs="Calibri"/>
            <w:color w:val="FF0000"/>
            <w:sz w:val="20"/>
            <w:szCs w:val="20"/>
            <w:lang w:val="en-US"/>
          </w:rPr>
          <w:t>doi</w:t>
        </w:r>
        <w:proofErr w:type="spellEnd"/>
        <w:r>
          <w:rPr>
            <w:rFonts w:eastAsiaTheme="minorHAnsi" w:cs="Calibri"/>
            <w:color w:val="FF0000"/>
            <w:sz w:val="20"/>
            <w:szCs w:val="20"/>
            <w:lang w:val="en-US"/>
          </w:rPr>
          <w:t>: 10.24912/stupa.v6i1</w:t>
        </w:r>
        <w:r w:rsidR="002C5236" w:rsidRPr="0032463C">
          <w:rPr>
            <w:rFonts w:eastAsiaTheme="minorHAnsi" w:cs="Calibri"/>
            <w:color w:val="FF0000"/>
            <w:sz w:val="20"/>
            <w:szCs w:val="20"/>
            <w:lang w:val="en-US"/>
          </w:rPr>
          <w:t>.</w:t>
        </w:r>
        <w:r w:rsidR="00D16743" w:rsidRPr="0032463C">
          <w:rPr>
            <w:rFonts w:eastAsiaTheme="minorHAnsi" w:cs="Calibri"/>
            <w:color w:val="FF0000"/>
            <w:sz w:val="20"/>
            <w:szCs w:val="20"/>
            <w:lang w:val="en-US"/>
          </w:rPr>
          <w:t>xxxxx</w:t>
        </w:r>
        <w:r w:rsidR="002C5236" w:rsidRPr="0032463C">
          <w:rPr>
            <w:rFonts w:eastAsiaTheme="minorHAnsi" w:cs="Calibri"/>
            <w:color w:val="FF0000"/>
            <w:sz w:val="20"/>
            <w:szCs w:val="20"/>
            <w:lang w:val="en-US"/>
          </w:rPr>
          <w:tab/>
        </w:r>
        <w:r w:rsidR="002C5236" w:rsidRPr="0032463C">
          <w:rPr>
            <w:rFonts w:eastAsiaTheme="minorHAnsi" w:cs="Calibri"/>
            <w:color w:val="FF0000"/>
            <w:sz w:val="20"/>
            <w:szCs w:val="20"/>
            <w:lang w:val="en-US"/>
          </w:rPr>
          <w:tab/>
        </w:r>
        <w:r w:rsidR="00931102" w:rsidRPr="0032463C">
          <w:rPr>
            <w:color w:val="FF0000"/>
            <w:sz w:val="20"/>
          </w:rPr>
          <w:t xml:space="preserve">| </w:t>
        </w:r>
        <w:r w:rsidR="00931102" w:rsidRPr="0032463C">
          <w:rPr>
            <w:color w:val="FF0000"/>
            <w:sz w:val="20"/>
          </w:rPr>
          <w:fldChar w:fldCharType="begin"/>
        </w:r>
        <w:r w:rsidR="00931102" w:rsidRPr="0032463C">
          <w:rPr>
            <w:color w:val="FF0000"/>
            <w:sz w:val="20"/>
          </w:rPr>
          <w:instrText xml:space="preserve"> PAGE   \* MERGEFORMAT </w:instrText>
        </w:r>
        <w:r w:rsidR="00931102" w:rsidRPr="0032463C">
          <w:rPr>
            <w:color w:val="FF0000"/>
            <w:sz w:val="20"/>
          </w:rPr>
          <w:fldChar w:fldCharType="separate"/>
        </w:r>
        <w:r>
          <w:rPr>
            <w:noProof/>
            <w:color w:val="FF0000"/>
            <w:sz w:val="20"/>
          </w:rPr>
          <w:t>1</w:t>
        </w:r>
        <w:r w:rsidR="00931102" w:rsidRPr="0032463C">
          <w:rPr>
            <w:noProof/>
            <w:color w:val="FF0000"/>
            <w:sz w:val="20"/>
          </w:rPr>
          <w:fldChar w:fldCharType="end"/>
        </w:r>
      </w:p>
      <w:p w14:paraId="31C32B4A" w14:textId="77777777" w:rsidR="00931102" w:rsidRPr="0032463C" w:rsidRDefault="00931102" w:rsidP="00931102">
        <w:pPr>
          <w:pStyle w:val="Footer"/>
          <w:jc w:val="right"/>
          <w:rPr>
            <w:color w:val="FF0000"/>
            <w:sz w:val="20"/>
          </w:rPr>
        </w:pPr>
        <w:r w:rsidRPr="0032463C">
          <w:rPr>
            <w:color w:val="FF0000"/>
            <w:sz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3BA7F" w14:textId="77777777" w:rsidR="00506B8F" w:rsidRDefault="00506B8F" w:rsidP="00440003">
      <w:pPr>
        <w:spacing w:after="0" w:line="240" w:lineRule="auto"/>
      </w:pPr>
      <w:r>
        <w:separator/>
      </w:r>
    </w:p>
  </w:footnote>
  <w:footnote w:type="continuationSeparator" w:id="0">
    <w:p w14:paraId="35BB9F6B" w14:textId="77777777" w:rsidR="00506B8F" w:rsidRDefault="00506B8F" w:rsidP="00440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2552"/>
      <w:gridCol w:w="4097"/>
    </w:tblGrid>
    <w:tr w:rsidR="00632B7D" w:rsidRPr="0032463C" w14:paraId="07D5AF6D" w14:textId="77777777" w:rsidTr="004A50FF">
      <w:tc>
        <w:tcPr>
          <w:tcW w:w="1998" w:type="dxa"/>
        </w:tcPr>
        <w:p w14:paraId="07E7876E" w14:textId="77777777" w:rsidR="00632B7D" w:rsidRPr="0032463C" w:rsidRDefault="00632B7D" w:rsidP="00632B7D">
          <w:pPr>
            <w:pStyle w:val="Header"/>
            <w:rPr>
              <w:noProof/>
              <w:color w:val="FF0000"/>
              <w:lang w:eastAsia="id-ID"/>
            </w:rPr>
          </w:pPr>
          <w:r w:rsidRPr="0032463C">
            <w:rPr>
              <w:noProof/>
              <w:color w:val="FF0000"/>
              <w:lang w:eastAsia="id-ID"/>
            </w:rPr>
            <w:drawing>
              <wp:inline distT="0" distB="0" distL="0" distR="0" wp14:anchorId="28BCA08B" wp14:editId="6767ADF7">
                <wp:extent cx="1180214" cy="357930"/>
                <wp:effectExtent l="0" t="0" r="1270" b="4445"/>
                <wp:docPr id="2094063026" name="Picture 209406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5556" t="36459" r="15295" b="26228"/>
                        <a:stretch>
                          <a:fillRect/>
                        </a:stretch>
                      </pic:blipFill>
                      <pic:spPr bwMode="auto">
                        <a:xfrm>
                          <a:off x="0" y="0"/>
                          <a:ext cx="1199319" cy="363724"/>
                        </a:xfrm>
                        <a:prstGeom prst="rect">
                          <a:avLst/>
                        </a:prstGeom>
                        <a:noFill/>
                        <a:ln>
                          <a:noFill/>
                        </a:ln>
                      </pic:spPr>
                    </pic:pic>
                  </a:graphicData>
                </a:graphic>
              </wp:inline>
            </w:drawing>
          </w:r>
        </w:p>
      </w:tc>
      <w:tc>
        <w:tcPr>
          <w:tcW w:w="2552" w:type="dxa"/>
        </w:tcPr>
        <w:p w14:paraId="58434B25" w14:textId="77777777" w:rsidR="00632B7D" w:rsidRPr="0032463C" w:rsidRDefault="00053120" w:rsidP="00632B7D">
          <w:pPr>
            <w:pStyle w:val="Header"/>
            <w:rPr>
              <w:color w:val="FF0000"/>
              <w:sz w:val="18"/>
              <w:szCs w:val="20"/>
            </w:rPr>
          </w:pPr>
          <w:r>
            <w:rPr>
              <w:color w:val="FF0000"/>
              <w:sz w:val="18"/>
              <w:szCs w:val="20"/>
            </w:rPr>
            <w:t>Vol. 6</w:t>
          </w:r>
          <w:r w:rsidR="00D16743" w:rsidRPr="0032463C">
            <w:rPr>
              <w:color w:val="FF0000"/>
              <w:sz w:val="18"/>
              <w:szCs w:val="20"/>
            </w:rPr>
            <w:t xml:space="preserve">, No. </w:t>
          </w:r>
          <w:r>
            <w:rPr>
              <w:color w:val="FF0000"/>
              <w:sz w:val="18"/>
              <w:szCs w:val="20"/>
              <w:lang w:val="en-GB"/>
            </w:rPr>
            <w:t>1</w:t>
          </w:r>
          <w:r w:rsidR="00632B7D" w:rsidRPr="0032463C">
            <w:rPr>
              <w:color w:val="FF0000"/>
              <w:sz w:val="18"/>
              <w:szCs w:val="20"/>
            </w:rPr>
            <w:t xml:space="preserve">, </w:t>
          </w:r>
        </w:p>
        <w:p w14:paraId="28A6AF85" w14:textId="77777777" w:rsidR="00632B7D" w:rsidRPr="0032463C" w:rsidRDefault="00053120" w:rsidP="00632B7D">
          <w:pPr>
            <w:pStyle w:val="Header"/>
            <w:rPr>
              <w:noProof/>
              <w:color w:val="FF0000"/>
              <w:sz w:val="18"/>
              <w:lang w:val="en-GB" w:eastAsia="id-ID"/>
            </w:rPr>
          </w:pPr>
          <w:r>
            <w:rPr>
              <w:color w:val="FF0000"/>
              <w:sz w:val="18"/>
              <w:szCs w:val="20"/>
            </w:rPr>
            <w:t>April 2024</w:t>
          </w:r>
          <w:r w:rsidR="00D16743" w:rsidRPr="0032463C">
            <w:rPr>
              <w:color w:val="FF0000"/>
              <w:sz w:val="18"/>
              <w:szCs w:val="20"/>
            </w:rPr>
            <w:t>. hlm: 1-15</w:t>
          </w:r>
        </w:p>
      </w:tc>
      <w:tc>
        <w:tcPr>
          <w:tcW w:w="4097" w:type="dxa"/>
        </w:tcPr>
        <w:p w14:paraId="1DA85C6E" w14:textId="77777777" w:rsidR="00632B7D" w:rsidRPr="0032463C" w:rsidRDefault="00632B7D" w:rsidP="00632B7D">
          <w:pPr>
            <w:pStyle w:val="Header"/>
            <w:jc w:val="right"/>
            <w:rPr>
              <w:color w:val="FF0000"/>
              <w:sz w:val="18"/>
              <w:szCs w:val="20"/>
            </w:rPr>
          </w:pPr>
          <w:r w:rsidRPr="0032463C">
            <w:rPr>
              <w:noProof/>
              <w:color w:val="FF0000"/>
              <w:lang w:eastAsia="id-ID"/>
            </w:rPr>
            <mc:AlternateContent>
              <mc:Choice Requires="wps">
                <w:drawing>
                  <wp:anchor distT="0" distB="0" distL="114300" distR="114300" simplePos="0" relativeHeight="251658752" behindDoc="0" locked="0" layoutInCell="1" allowOverlap="1" wp14:anchorId="0F89C2C9" wp14:editId="33025BA2">
                    <wp:simplePos x="0" y="0"/>
                    <wp:positionH relativeFrom="column">
                      <wp:posOffset>-3800475</wp:posOffset>
                    </wp:positionH>
                    <wp:positionV relativeFrom="paragraph">
                      <wp:posOffset>329565</wp:posOffset>
                    </wp:positionV>
                    <wp:extent cx="7547610" cy="0"/>
                    <wp:effectExtent l="0" t="0" r="15240" b="19050"/>
                    <wp:wrapNone/>
                    <wp:docPr id="20" name="Straight Connector 20"/>
                    <wp:cNvGraphicFramePr/>
                    <a:graphic xmlns:a="http://schemas.openxmlformats.org/drawingml/2006/main">
                      <a:graphicData uri="http://schemas.microsoft.com/office/word/2010/wordprocessingShape">
                        <wps:wsp>
                          <wps:cNvCnPr/>
                          <wps:spPr>
                            <a:xfrm flipH="1">
                              <a:off x="0" y="0"/>
                              <a:ext cx="754761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FBFF31" id="Straight Connector 20"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25.95pt" to="295.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" strokecolor="#4f81bd [3204]"/>
                </w:pict>
              </mc:Fallback>
            </mc:AlternateContent>
          </w:r>
          <w:r w:rsidRPr="0032463C">
            <w:rPr>
              <w:color w:val="FF0000"/>
              <w:sz w:val="18"/>
              <w:szCs w:val="20"/>
            </w:rPr>
            <w:t>ISSN 2685-5631 (Versi Cetak)</w:t>
          </w:r>
        </w:p>
        <w:p w14:paraId="5EEEBD01" w14:textId="77777777" w:rsidR="00632B7D" w:rsidRPr="0032463C" w:rsidRDefault="00632B7D" w:rsidP="00632B7D">
          <w:pPr>
            <w:pStyle w:val="Header"/>
            <w:jc w:val="right"/>
            <w:rPr>
              <w:color w:val="FF0000"/>
              <w:sz w:val="18"/>
              <w:szCs w:val="20"/>
            </w:rPr>
          </w:pPr>
          <w:r w:rsidRPr="0032463C">
            <w:rPr>
              <w:color w:val="FF0000"/>
              <w:sz w:val="18"/>
              <w:szCs w:val="20"/>
            </w:rPr>
            <w:t>ISSN 2685-6263 (Versi Elektronik)</w:t>
          </w:r>
        </w:p>
      </w:tc>
    </w:tr>
  </w:tbl>
  <w:p w14:paraId="2BB796D4" w14:textId="77777777" w:rsidR="00440003" w:rsidRPr="0032463C" w:rsidRDefault="00440003" w:rsidP="00632B7D">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4375"/>
    <w:multiLevelType w:val="hybridMultilevel"/>
    <w:tmpl w:val="2D2C4912"/>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 w15:restartNumberingAfterBreak="0">
    <w:nsid w:val="01221276"/>
    <w:multiLevelType w:val="multilevel"/>
    <w:tmpl w:val="F3A0D200"/>
    <w:lvl w:ilvl="0">
      <w:numFmt w:val="bullet"/>
      <w:lvlText w:val="-"/>
      <w:lvlJc w:val="left"/>
      <w:pPr>
        <w:tabs>
          <w:tab w:val="num" w:pos="720"/>
        </w:tabs>
        <w:ind w:left="720" w:hanging="360"/>
      </w:pPr>
      <w:rPr>
        <w:rFonts w:ascii="Calibri" w:eastAsia="Calibri" w:hAnsi="Calibri" w:cs="Calibri" w:hint="default"/>
        <w:b w:val="0"/>
        <w:i w:val="0"/>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A28F1"/>
    <w:multiLevelType w:val="hybridMultilevel"/>
    <w:tmpl w:val="9E968482"/>
    <w:lvl w:ilvl="0" w:tplc="0421000F">
      <w:start w:val="1"/>
      <w:numFmt w:val="decimal"/>
      <w:lvlText w:val="%1."/>
      <w:lvlJc w:val="left"/>
      <w:pPr>
        <w:ind w:left="720" w:hanging="360"/>
      </w:pPr>
    </w:lvl>
    <w:lvl w:ilvl="1" w:tplc="0421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B52D9B"/>
    <w:multiLevelType w:val="multilevel"/>
    <w:tmpl w:val="F31874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093D5D"/>
    <w:multiLevelType w:val="hybridMultilevel"/>
    <w:tmpl w:val="8F5A0C9C"/>
    <w:lvl w:ilvl="0" w:tplc="901AB2EE">
      <w:numFmt w:val="bullet"/>
      <w:lvlText w:val="-"/>
      <w:lvlJc w:val="left"/>
      <w:pPr>
        <w:ind w:left="720" w:hanging="360"/>
      </w:pPr>
      <w:rPr>
        <w:rFonts w:ascii="Calibri" w:eastAsia="Calibri" w:hAnsi="Calibri" w:cs="Calibri" w:hint="default"/>
        <w:b w:val="0"/>
        <w:i w:val="0"/>
        <w:sz w:val="20"/>
      </w:rPr>
    </w:lvl>
    <w:lvl w:ilvl="1" w:tplc="D5ACE1F2">
      <w:start w:val="1"/>
      <w:numFmt w:val="lowerLetter"/>
      <w:lvlText w:val="%2."/>
      <w:lvlJc w:val="left"/>
      <w:pPr>
        <w:ind w:left="1440" w:hanging="360"/>
      </w:pPr>
      <w:rPr>
        <w:rFonts w:hint="default"/>
      </w:rPr>
    </w:lvl>
    <w:lvl w:ilvl="2" w:tplc="C53AD9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CF0DAF"/>
    <w:multiLevelType w:val="hybridMultilevel"/>
    <w:tmpl w:val="4CBE9D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F035509"/>
    <w:multiLevelType w:val="multilevel"/>
    <w:tmpl w:val="0A42F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7B2B6F"/>
    <w:multiLevelType w:val="multilevel"/>
    <w:tmpl w:val="08CE2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3F7D78"/>
    <w:multiLevelType w:val="multilevel"/>
    <w:tmpl w:val="873CA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02F24"/>
    <w:multiLevelType w:val="hybridMultilevel"/>
    <w:tmpl w:val="2C2C1A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095378F"/>
    <w:multiLevelType w:val="multilevel"/>
    <w:tmpl w:val="5852A908"/>
    <w:lvl w:ilvl="0">
      <w:start w:val="1"/>
      <w:numFmt w:val="lowerLetter"/>
      <w:lvlText w:val="%1"/>
      <w:lvlJc w:val="left"/>
      <w:pPr>
        <w:tabs>
          <w:tab w:val="num" w:pos="720"/>
        </w:tabs>
        <w:ind w:left="720" w:hanging="360"/>
      </w:pPr>
      <w:rPr>
        <w:rFonts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8E09AA"/>
    <w:multiLevelType w:val="hybridMultilevel"/>
    <w:tmpl w:val="BFA49B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31525B2"/>
    <w:multiLevelType w:val="hybridMultilevel"/>
    <w:tmpl w:val="49083C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175654"/>
    <w:multiLevelType w:val="hybridMultilevel"/>
    <w:tmpl w:val="46FE12FA"/>
    <w:lvl w:ilvl="0" w:tplc="901AB2EE">
      <w:numFmt w:val="bullet"/>
      <w:lvlText w:val="-"/>
      <w:lvlJc w:val="left"/>
      <w:pPr>
        <w:ind w:left="990" w:hanging="360"/>
      </w:pPr>
      <w:rPr>
        <w:rFonts w:ascii="Calibri" w:eastAsia="Calibri" w:hAnsi="Calibri" w:cs="Calibri" w:hint="default"/>
      </w:rPr>
    </w:lvl>
    <w:lvl w:ilvl="1" w:tplc="901AB2EE">
      <w:numFmt w:val="bullet"/>
      <w:lvlText w:val="-"/>
      <w:lvlJc w:val="left"/>
      <w:pPr>
        <w:ind w:left="1710" w:hanging="360"/>
      </w:pPr>
      <w:rPr>
        <w:rFonts w:ascii="Calibri" w:eastAsia="Calibri" w:hAnsi="Calibri" w:cs="Calibri" w:hint="default"/>
      </w:rPr>
    </w:lvl>
    <w:lvl w:ilvl="2" w:tplc="04210005" w:tentative="1">
      <w:start w:val="1"/>
      <w:numFmt w:val="bullet"/>
      <w:lvlText w:val=""/>
      <w:lvlJc w:val="left"/>
      <w:pPr>
        <w:ind w:left="2430" w:hanging="360"/>
      </w:pPr>
      <w:rPr>
        <w:rFonts w:ascii="Wingdings" w:hAnsi="Wingdings" w:hint="default"/>
      </w:rPr>
    </w:lvl>
    <w:lvl w:ilvl="3" w:tplc="04210001" w:tentative="1">
      <w:start w:val="1"/>
      <w:numFmt w:val="bullet"/>
      <w:lvlText w:val=""/>
      <w:lvlJc w:val="left"/>
      <w:pPr>
        <w:ind w:left="3150" w:hanging="360"/>
      </w:pPr>
      <w:rPr>
        <w:rFonts w:ascii="Symbol" w:hAnsi="Symbol" w:hint="default"/>
      </w:rPr>
    </w:lvl>
    <w:lvl w:ilvl="4" w:tplc="04210003" w:tentative="1">
      <w:start w:val="1"/>
      <w:numFmt w:val="bullet"/>
      <w:lvlText w:val="o"/>
      <w:lvlJc w:val="left"/>
      <w:pPr>
        <w:ind w:left="3870" w:hanging="360"/>
      </w:pPr>
      <w:rPr>
        <w:rFonts w:ascii="Courier New" w:hAnsi="Courier New" w:cs="Courier New" w:hint="default"/>
      </w:rPr>
    </w:lvl>
    <w:lvl w:ilvl="5" w:tplc="04210005" w:tentative="1">
      <w:start w:val="1"/>
      <w:numFmt w:val="bullet"/>
      <w:lvlText w:val=""/>
      <w:lvlJc w:val="left"/>
      <w:pPr>
        <w:ind w:left="4590" w:hanging="360"/>
      </w:pPr>
      <w:rPr>
        <w:rFonts w:ascii="Wingdings" w:hAnsi="Wingdings" w:hint="default"/>
      </w:rPr>
    </w:lvl>
    <w:lvl w:ilvl="6" w:tplc="04210001" w:tentative="1">
      <w:start w:val="1"/>
      <w:numFmt w:val="bullet"/>
      <w:lvlText w:val=""/>
      <w:lvlJc w:val="left"/>
      <w:pPr>
        <w:ind w:left="5310" w:hanging="360"/>
      </w:pPr>
      <w:rPr>
        <w:rFonts w:ascii="Symbol" w:hAnsi="Symbol" w:hint="default"/>
      </w:rPr>
    </w:lvl>
    <w:lvl w:ilvl="7" w:tplc="04210003" w:tentative="1">
      <w:start w:val="1"/>
      <w:numFmt w:val="bullet"/>
      <w:lvlText w:val="o"/>
      <w:lvlJc w:val="left"/>
      <w:pPr>
        <w:ind w:left="6030" w:hanging="360"/>
      </w:pPr>
      <w:rPr>
        <w:rFonts w:ascii="Courier New" w:hAnsi="Courier New" w:cs="Courier New" w:hint="default"/>
      </w:rPr>
    </w:lvl>
    <w:lvl w:ilvl="8" w:tplc="04210005" w:tentative="1">
      <w:start w:val="1"/>
      <w:numFmt w:val="bullet"/>
      <w:lvlText w:val=""/>
      <w:lvlJc w:val="left"/>
      <w:pPr>
        <w:ind w:left="6750" w:hanging="360"/>
      </w:pPr>
      <w:rPr>
        <w:rFonts w:ascii="Wingdings" w:hAnsi="Wingdings" w:hint="default"/>
      </w:rPr>
    </w:lvl>
  </w:abstractNum>
  <w:abstractNum w:abstractNumId="14" w15:restartNumberingAfterBreak="0">
    <w:nsid w:val="545173C2"/>
    <w:multiLevelType w:val="hybridMultilevel"/>
    <w:tmpl w:val="6C36D6DA"/>
    <w:lvl w:ilvl="0" w:tplc="7D56B56C">
      <w:start w:val="1"/>
      <w:numFmt w:val="lowerLetter"/>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495133"/>
    <w:multiLevelType w:val="hybridMultilevel"/>
    <w:tmpl w:val="D45C6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00445F"/>
    <w:multiLevelType w:val="hybridMultilevel"/>
    <w:tmpl w:val="6ED8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630CEF"/>
    <w:multiLevelType w:val="multilevel"/>
    <w:tmpl w:val="9DA44A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85220B"/>
    <w:multiLevelType w:val="hybridMultilevel"/>
    <w:tmpl w:val="84FC3190"/>
    <w:lvl w:ilvl="0" w:tplc="04090001">
      <w:start w:val="1"/>
      <w:numFmt w:val="bullet"/>
      <w:lvlText w:val=""/>
      <w:lvlJc w:val="left"/>
      <w:pPr>
        <w:ind w:left="810" w:hanging="360"/>
      </w:pPr>
      <w:rPr>
        <w:rFonts w:ascii="Symbol" w:hAnsi="Symbol" w:hint="default"/>
        <w:b w:val="0"/>
        <w:i w:val="0"/>
        <w:sz w:val="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72E469F2"/>
    <w:multiLevelType w:val="multilevel"/>
    <w:tmpl w:val="5CFA7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7614831">
    <w:abstractNumId w:val="3"/>
  </w:num>
  <w:num w:numId="2" w16cid:durableId="1127624275">
    <w:abstractNumId w:val="6"/>
  </w:num>
  <w:num w:numId="3" w16cid:durableId="1715497698">
    <w:abstractNumId w:val="17"/>
  </w:num>
  <w:num w:numId="4" w16cid:durableId="782067888">
    <w:abstractNumId w:val="19"/>
  </w:num>
  <w:num w:numId="5" w16cid:durableId="2137794981">
    <w:abstractNumId w:val="8"/>
  </w:num>
  <w:num w:numId="6" w16cid:durableId="1954895995">
    <w:abstractNumId w:val="16"/>
  </w:num>
  <w:num w:numId="7" w16cid:durableId="2074620022">
    <w:abstractNumId w:val="14"/>
  </w:num>
  <w:num w:numId="8" w16cid:durableId="469370299">
    <w:abstractNumId w:val="10"/>
  </w:num>
  <w:num w:numId="9" w16cid:durableId="694112456">
    <w:abstractNumId w:val="18"/>
  </w:num>
  <w:num w:numId="10" w16cid:durableId="1796019940">
    <w:abstractNumId w:val="15"/>
  </w:num>
  <w:num w:numId="11" w16cid:durableId="1307010516">
    <w:abstractNumId w:val="0"/>
  </w:num>
  <w:num w:numId="12" w16cid:durableId="2019383773">
    <w:abstractNumId w:val="5"/>
  </w:num>
  <w:num w:numId="13" w16cid:durableId="148249264">
    <w:abstractNumId w:val="2"/>
  </w:num>
  <w:num w:numId="14" w16cid:durableId="680158936">
    <w:abstractNumId w:val="4"/>
  </w:num>
  <w:num w:numId="15" w16cid:durableId="116031145">
    <w:abstractNumId w:val="1"/>
  </w:num>
  <w:num w:numId="16" w16cid:durableId="875893106">
    <w:abstractNumId w:val="13"/>
  </w:num>
  <w:num w:numId="17" w16cid:durableId="642273631">
    <w:abstractNumId w:val="7"/>
  </w:num>
  <w:num w:numId="18" w16cid:durableId="792527256">
    <w:abstractNumId w:val="11"/>
  </w:num>
  <w:num w:numId="19" w16cid:durableId="1857785">
    <w:abstractNumId w:val="9"/>
  </w:num>
  <w:num w:numId="20" w16cid:durableId="14927152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0MTc1NTaztDQ3MLFQ0lEKTi0uzszPAykwqgUAZQSZCywAAAA="/>
  </w:docVars>
  <w:rsids>
    <w:rsidRoot w:val="00DD61E5"/>
    <w:rsid w:val="000103D1"/>
    <w:rsid w:val="00033038"/>
    <w:rsid w:val="00046EC2"/>
    <w:rsid w:val="00053120"/>
    <w:rsid w:val="00061F67"/>
    <w:rsid w:val="00066871"/>
    <w:rsid w:val="000673E1"/>
    <w:rsid w:val="0007114E"/>
    <w:rsid w:val="000735FC"/>
    <w:rsid w:val="00074E2F"/>
    <w:rsid w:val="000753DB"/>
    <w:rsid w:val="00075426"/>
    <w:rsid w:val="0008763D"/>
    <w:rsid w:val="000B3D18"/>
    <w:rsid w:val="000D1795"/>
    <w:rsid w:val="000E45CA"/>
    <w:rsid w:val="000F241A"/>
    <w:rsid w:val="000F3BE6"/>
    <w:rsid w:val="000F5049"/>
    <w:rsid w:val="0010022D"/>
    <w:rsid w:val="00102860"/>
    <w:rsid w:val="00102991"/>
    <w:rsid w:val="00110AAF"/>
    <w:rsid w:val="001114EF"/>
    <w:rsid w:val="00116B52"/>
    <w:rsid w:val="00121361"/>
    <w:rsid w:val="00134F02"/>
    <w:rsid w:val="00141157"/>
    <w:rsid w:val="00147102"/>
    <w:rsid w:val="00147E18"/>
    <w:rsid w:val="00150325"/>
    <w:rsid w:val="00150862"/>
    <w:rsid w:val="0016457B"/>
    <w:rsid w:val="00167EE9"/>
    <w:rsid w:val="001731B3"/>
    <w:rsid w:val="00181224"/>
    <w:rsid w:val="00186FA7"/>
    <w:rsid w:val="001919E5"/>
    <w:rsid w:val="001A779F"/>
    <w:rsid w:val="001A7AF5"/>
    <w:rsid w:val="001B1FFD"/>
    <w:rsid w:val="001B5E57"/>
    <w:rsid w:val="001C3CA2"/>
    <w:rsid w:val="001E0101"/>
    <w:rsid w:val="001E2DAA"/>
    <w:rsid w:val="001E69E1"/>
    <w:rsid w:val="001E7940"/>
    <w:rsid w:val="001E7CC2"/>
    <w:rsid w:val="001F12A3"/>
    <w:rsid w:val="001F5A8E"/>
    <w:rsid w:val="001F7653"/>
    <w:rsid w:val="001F79FE"/>
    <w:rsid w:val="001F7F4B"/>
    <w:rsid w:val="00200DFB"/>
    <w:rsid w:val="002118C8"/>
    <w:rsid w:val="00213B67"/>
    <w:rsid w:val="00213E45"/>
    <w:rsid w:val="00214D18"/>
    <w:rsid w:val="00230DF9"/>
    <w:rsid w:val="002310FB"/>
    <w:rsid w:val="002505D4"/>
    <w:rsid w:val="00266854"/>
    <w:rsid w:val="00267B2F"/>
    <w:rsid w:val="002734D1"/>
    <w:rsid w:val="00277D60"/>
    <w:rsid w:val="002837D6"/>
    <w:rsid w:val="00285720"/>
    <w:rsid w:val="002930BE"/>
    <w:rsid w:val="002A4B7D"/>
    <w:rsid w:val="002C5236"/>
    <w:rsid w:val="002C6BF0"/>
    <w:rsid w:val="002D1D47"/>
    <w:rsid w:val="002E116A"/>
    <w:rsid w:val="002E2CB2"/>
    <w:rsid w:val="002E6EA6"/>
    <w:rsid w:val="002F486D"/>
    <w:rsid w:val="002F4974"/>
    <w:rsid w:val="002F7C3F"/>
    <w:rsid w:val="00301A7E"/>
    <w:rsid w:val="0030247E"/>
    <w:rsid w:val="003067DB"/>
    <w:rsid w:val="003179C1"/>
    <w:rsid w:val="00323624"/>
    <w:rsid w:val="0032463C"/>
    <w:rsid w:val="00333653"/>
    <w:rsid w:val="00336FAF"/>
    <w:rsid w:val="00343BD8"/>
    <w:rsid w:val="00343DB4"/>
    <w:rsid w:val="00350DFE"/>
    <w:rsid w:val="003559A4"/>
    <w:rsid w:val="0037644A"/>
    <w:rsid w:val="00377D15"/>
    <w:rsid w:val="00381365"/>
    <w:rsid w:val="003947C1"/>
    <w:rsid w:val="00397134"/>
    <w:rsid w:val="003B1F89"/>
    <w:rsid w:val="003B6CA1"/>
    <w:rsid w:val="003C5553"/>
    <w:rsid w:val="003C7B72"/>
    <w:rsid w:val="003D40A1"/>
    <w:rsid w:val="003D463E"/>
    <w:rsid w:val="003E31FF"/>
    <w:rsid w:val="003F15CD"/>
    <w:rsid w:val="003F299D"/>
    <w:rsid w:val="003F3055"/>
    <w:rsid w:val="00402C12"/>
    <w:rsid w:val="00422281"/>
    <w:rsid w:val="00440003"/>
    <w:rsid w:val="00455991"/>
    <w:rsid w:val="004568EB"/>
    <w:rsid w:val="00470322"/>
    <w:rsid w:val="004844F8"/>
    <w:rsid w:val="00490A1F"/>
    <w:rsid w:val="004A3398"/>
    <w:rsid w:val="004B26F2"/>
    <w:rsid w:val="004B728A"/>
    <w:rsid w:val="004C22F8"/>
    <w:rsid w:val="004D1D21"/>
    <w:rsid w:val="004E0C07"/>
    <w:rsid w:val="004E27B0"/>
    <w:rsid w:val="004F6BC2"/>
    <w:rsid w:val="00506B8F"/>
    <w:rsid w:val="00514605"/>
    <w:rsid w:val="00521D9E"/>
    <w:rsid w:val="00521EC0"/>
    <w:rsid w:val="00524A6D"/>
    <w:rsid w:val="00527352"/>
    <w:rsid w:val="00527D12"/>
    <w:rsid w:val="0053126E"/>
    <w:rsid w:val="00531AE2"/>
    <w:rsid w:val="00534296"/>
    <w:rsid w:val="005547BE"/>
    <w:rsid w:val="00562370"/>
    <w:rsid w:val="0057664A"/>
    <w:rsid w:val="00582464"/>
    <w:rsid w:val="00582AAC"/>
    <w:rsid w:val="00586625"/>
    <w:rsid w:val="00590221"/>
    <w:rsid w:val="00590BD8"/>
    <w:rsid w:val="00594CFD"/>
    <w:rsid w:val="005A0AEF"/>
    <w:rsid w:val="005A6B85"/>
    <w:rsid w:val="005B783D"/>
    <w:rsid w:val="005B7BF2"/>
    <w:rsid w:val="005C3260"/>
    <w:rsid w:val="005C3ECE"/>
    <w:rsid w:val="005E547F"/>
    <w:rsid w:val="005F3EE4"/>
    <w:rsid w:val="005F7FD4"/>
    <w:rsid w:val="00613188"/>
    <w:rsid w:val="00614E25"/>
    <w:rsid w:val="00631306"/>
    <w:rsid w:val="00631CCF"/>
    <w:rsid w:val="00632B7D"/>
    <w:rsid w:val="00633E40"/>
    <w:rsid w:val="00645727"/>
    <w:rsid w:val="0064648A"/>
    <w:rsid w:val="00647D3B"/>
    <w:rsid w:val="006632BD"/>
    <w:rsid w:val="00663820"/>
    <w:rsid w:val="006647A9"/>
    <w:rsid w:val="006675CC"/>
    <w:rsid w:val="00670E97"/>
    <w:rsid w:val="00677B6C"/>
    <w:rsid w:val="00682783"/>
    <w:rsid w:val="006859B9"/>
    <w:rsid w:val="006A1D44"/>
    <w:rsid w:val="006A258C"/>
    <w:rsid w:val="006B170B"/>
    <w:rsid w:val="006B1B66"/>
    <w:rsid w:val="006B2717"/>
    <w:rsid w:val="006C5EB2"/>
    <w:rsid w:val="006C76BB"/>
    <w:rsid w:val="006D78D4"/>
    <w:rsid w:val="006E508E"/>
    <w:rsid w:val="006E5BB2"/>
    <w:rsid w:val="006E7200"/>
    <w:rsid w:val="006F069D"/>
    <w:rsid w:val="006F5A72"/>
    <w:rsid w:val="00702535"/>
    <w:rsid w:val="007064C9"/>
    <w:rsid w:val="00710FA4"/>
    <w:rsid w:val="00712747"/>
    <w:rsid w:val="00716D56"/>
    <w:rsid w:val="00717291"/>
    <w:rsid w:val="007239A6"/>
    <w:rsid w:val="00725220"/>
    <w:rsid w:val="0072723D"/>
    <w:rsid w:val="00731A13"/>
    <w:rsid w:val="00736C95"/>
    <w:rsid w:val="007500BA"/>
    <w:rsid w:val="00751F24"/>
    <w:rsid w:val="00755802"/>
    <w:rsid w:val="00782AD9"/>
    <w:rsid w:val="00797FCC"/>
    <w:rsid w:val="007A0578"/>
    <w:rsid w:val="007A0BFD"/>
    <w:rsid w:val="007B271A"/>
    <w:rsid w:val="007B464F"/>
    <w:rsid w:val="007B6856"/>
    <w:rsid w:val="007B729B"/>
    <w:rsid w:val="007C1D8F"/>
    <w:rsid w:val="007C4E21"/>
    <w:rsid w:val="007C661B"/>
    <w:rsid w:val="007E4A8F"/>
    <w:rsid w:val="007F3B4C"/>
    <w:rsid w:val="007F5793"/>
    <w:rsid w:val="007F7A1C"/>
    <w:rsid w:val="00800523"/>
    <w:rsid w:val="00805744"/>
    <w:rsid w:val="008068C7"/>
    <w:rsid w:val="00814024"/>
    <w:rsid w:val="00814BC0"/>
    <w:rsid w:val="008155B5"/>
    <w:rsid w:val="008244FC"/>
    <w:rsid w:val="00824867"/>
    <w:rsid w:val="0082580F"/>
    <w:rsid w:val="008315C9"/>
    <w:rsid w:val="00831B4E"/>
    <w:rsid w:val="0083585E"/>
    <w:rsid w:val="008403CC"/>
    <w:rsid w:val="008423C6"/>
    <w:rsid w:val="00842E38"/>
    <w:rsid w:val="00844235"/>
    <w:rsid w:val="0084780C"/>
    <w:rsid w:val="00856953"/>
    <w:rsid w:val="00856A99"/>
    <w:rsid w:val="00863E95"/>
    <w:rsid w:val="00871F9C"/>
    <w:rsid w:val="0087592B"/>
    <w:rsid w:val="00886F2F"/>
    <w:rsid w:val="00891028"/>
    <w:rsid w:val="00891224"/>
    <w:rsid w:val="008B38FD"/>
    <w:rsid w:val="008C3136"/>
    <w:rsid w:val="008C6461"/>
    <w:rsid w:val="008C79AF"/>
    <w:rsid w:val="008D5205"/>
    <w:rsid w:val="008D667D"/>
    <w:rsid w:val="008E250B"/>
    <w:rsid w:val="008E4590"/>
    <w:rsid w:val="008F18B3"/>
    <w:rsid w:val="008F3CC2"/>
    <w:rsid w:val="008F4882"/>
    <w:rsid w:val="00902910"/>
    <w:rsid w:val="009055BE"/>
    <w:rsid w:val="0091614B"/>
    <w:rsid w:val="009237EE"/>
    <w:rsid w:val="00931102"/>
    <w:rsid w:val="009324D1"/>
    <w:rsid w:val="00932584"/>
    <w:rsid w:val="00932BBD"/>
    <w:rsid w:val="009331B7"/>
    <w:rsid w:val="00955E50"/>
    <w:rsid w:val="0096382C"/>
    <w:rsid w:val="00970A4D"/>
    <w:rsid w:val="0097604F"/>
    <w:rsid w:val="009902B1"/>
    <w:rsid w:val="009A5592"/>
    <w:rsid w:val="009B11B6"/>
    <w:rsid w:val="009B3E2E"/>
    <w:rsid w:val="009C39CC"/>
    <w:rsid w:val="009D02B7"/>
    <w:rsid w:val="009D0A5F"/>
    <w:rsid w:val="009D20E8"/>
    <w:rsid w:val="009E1449"/>
    <w:rsid w:val="009E28F9"/>
    <w:rsid w:val="009E4D80"/>
    <w:rsid w:val="009E731E"/>
    <w:rsid w:val="009F1C97"/>
    <w:rsid w:val="00A10028"/>
    <w:rsid w:val="00A1158F"/>
    <w:rsid w:val="00A20FF5"/>
    <w:rsid w:val="00A26D7F"/>
    <w:rsid w:val="00A31FE8"/>
    <w:rsid w:val="00A32931"/>
    <w:rsid w:val="00A34989"/>
    <w:rsid w:val="00A35630"/>
    <w:rsid w:val="00A54972"/>
    <w:rsid w:val="00A54E58"/>
    <w:rsid w:val="00A55770"/>
    <w:rsid w:val="00A71B10"/>
    <w:rsid w:val="00A74152"/>
    <w:rsid w:val="00A74D0F"/>
    <w:rsid w:val="00A912AF"/>
    <w:rsid w:val="00A944EF"/>
    <w:rsid w:val="00AA61E0"/>
    <w:rsid w:val="00AB1AFE"/>
    <w:rsid w:val="00AB297E"/>
    <w:rsid w:val="00AC206E"/>
    <w:rsid w:val="00AC44B7"/>
    <w:rsid w:val="00AD13D6"/>
    <w:rsid w:val="00AD13EA"/>
    <w:rsid w:val="00AD5B5D"/>
    <w:rsid w:val="00AD5F4A"/>
    <w:rsid w:val="00AF2B63"/>
    <w:rsid w:val="00AF6FC8"/>
    <w:rsid w:val="00B00665"/>
    <w:rsid w:val="00B024CE"/>
    <w:rsid w:val="00B0389A"/>
    <w:rsid w:val="00B13DE5"/>
    <w:rsid w:val="00B15D49"/>
    <w:rsid w:val="00B178C7"/>
    <w:rsid w:val="00B30B83"/>
    <w:rsid w:val="00B3405C"/>
    <w:rsid w:val="00B34A86"/>
    <w:rsid w:val="00B36E1D"/>
    <w:rsid w:val="00B425C2"/>
    <w:rsid w:val="00B51B7E"/>
    <w:rsid w:val="00B60917"/>
    <w:rsid w:val="00B6092F"/>
    <w:rsid w:val="00B92C13"/>
    <w:rsid w:val="00B944B0"/>
    <w:rsid w:val="00BA200F"/>
    <w:rsid w:val="00BB1347"/>
    <w:rsid w:val="00BC410C"/>
    <w:rsid w:val="00BD52C6"/>
    <w:rsid w:val="00BD6286"/>
    <w:rsid w:val="00BE7A55"/>
    <w:rsid w:val="00BF4DE7"/>
    <w:rsid w:val="00BF76B7"/>
    <w:rsid w:val="00C01961"/>
    <w:rsid w:val="00C02872"/>
    <w:rsid w:val="00C11AE2"/>
    <w:rsid w:val="00C1426D"/>
    <w:rsid w:val="00C2038C"/>
    <w:rsid w:val="00C25A5B"/>
    <w:rsid w:val="00C27453"/>
    <w:rsid w:val="00C30A32"/>
    <w:rsid w:val="00C36A58"/>
    <w:rsid w:val="00C41755"/>
    <w:rsid w:val="00C42288"/>
    <w:rsid w:val="00C53D9B"/>
    <w:rsid w:val="00C57292"/>
    <w:rsid w:val="00C60F63"/>
    <w:rsid w:val="00C64C48"/>
    <w:rsid w:val="00C654A0"/>
    <w:rsid w:val="00C808DC"/>
    <w:rsid w:val="00C832AE"/>
    <w:rsid w:val="00C9618D"/>
    <w:rsid w:val="00C97C0E"/>
    <w:rsid w:val="00CA2A33"/>
    <w:rsid w:val="00CA5F84"/>
    <w:rsid w:val="00CB5D94"/>
    <w:rsid w:val="00CC4F8E"/>
    <w:rsid w:val="00CD191A"/>
    <w:rsid w:val="00CD4E0C"/>
    <w:rsid w:val="00CE0410"/>
    <w:rsid w:val="00CF5069"/>
    <w:rsid w:val="00CF5259"/>
    <w:rsid w:val="00D01EC2"/>
    <w:rsid w:val="00D02B39"/>
    <w:rsid w:val="00D02F84"/>
    <w:rsid w:val="00D03AEE"/>
    <w:rsid w:val="00D05EE9"/>
    <w:rsid w:val="00D16743"/>
    <w:rsid w:val="00D16CFE"/>
    <w:rsid w:val="00D204C0"/>
    <w:rsid w:val="00D22A06"/>
    <w:rsid w:val="00D439B6"/>
    <w:rsid w:val="00D75A30"/>
    <w:rsid w:val="00D85477"/>
    <w:rsid w:val="00D85612"/>
    <w:rsid w:val="00D85E0F"/>
    <w:rsid w:val="00D93745"/>
    <w:rsid w:val="00D97ED7"/>
    <w:rsid w:val="00DC1E9E"/>
    <w:rsid w:val="00DD0D88"/>
    <w:rsid w:val="00DD61E5"/>
    <w:rsid w:val="00DD76E4"/>
    <w:rsid w:val="00DE604E"/>
    <w:rsid w:val="00DF094D"/>
    <w:rsid w:val="00DF7D8B"/>
    <w:rsid w:val="00E059F3"/>
    <w:rsid w:val="00E07C4D"/>
    <w:rsid w:val="00E12BEB"/>
    <w:rsid w:val="00E36A38"/>
    <w:rsid w:val="00E460FC"/>
    <w:rsid w:val="00E6222E"/>
    <w:rsid w:val="00E84B78"/>
    <w:rsid w:val="00E86649"/>
    <w:rsid w:val="00E96F2D"/>
    <w:rsid w:val="00E979DA"/>
    <w:rsid w:val="00EA6992"/>
    <w:rsid w:val="00EB287A"/>
    <w:rsid w:val="00EB38DC"/>
    <w:rsid w:val="00EB475D"/>
    <w:rsid w:val="00EB51B0"/>
    <w:rsid w:val="00EC1FEF"/>
    <w:rsid w:val="00EC6DFD"/>
    <w:rsid w:val="00EC727C"/>
    <w:rsid w:val="00ED19D7"/>
    <w:rsid w:val="00ED7906"/>
    <w:rsid w:val="00EE1B6C"/>
    <w:rsid w:val="00EE523A"/>
    <w:rsid w:val="00EE72F1"/>
    <w:rsid w:val="00EF13BF"/>
    <w:rsid w:val="00EF4342"/>
    <w:rsid w:val="00EF7B69"/>
    <w:rsid w:val="00F0231B"/>
    <w:rsid w:val="00F11E8E"/>
    <w:rsid w:val="00F21E17"/>
    <w:rsid w:val="00F2774D"/>
    <w:rsid w:val="00F34608"/>
    <w:rsid w:val="00F360CC"/>
    <w:rsid w:val="00F36578"/>
    <w:rsid w:val="00F547EB"/>
    <w:rsid w:val="00F67E44"/>
    <w:rsid w:val="00F77FFB"/>
    <w:rsid w:val="00F80FD5"/>
    <w:rsid w:val="00F81C46"/>
    <w:rsid w:val="00F8234D"/>
    <w:rsid w:val="00F82DBB"/>
    <w:rsid w:val="00FA7464"/>
    <w:rsid w:val="00FB3D4E"/>
    <w:rsid w:val="00FB72A2"/>
    <w:rsid w:val="00FC6183"/>
    <w:rsid w:val="00FD57FA"/>
    <w:rsid w:val="00FE01EF"/>
    <w:rsid w:val="00FE1F6A"/>
    <w:rsid w:val="00FE4BEC"/>
    <w:rsid w:val="00FE616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CED81"/>
  <w15:docId w15:val="{6D3BD3B4-8AB3-4390-893D-F0CE0E66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1E5"/>
    <w:rPr>
      <w:rFonts w:ascii="Calibri" w:eastAsia="Calibri" w:hAnsi="Calibri" w:cs="Times New Roman"/>
    </w:rPr>
  </w:style>
  <w:style w:type="paragraph" w:styleId="Heading1">
    <w:name w:val="heading 1"/>
    <w:basedOn w:val="Normal"/>
    <w:next w:val="Normal"/>
    <w:link w:val="Heading1Char"/>
    <w:uiPriority w:val="9"/>
    <w:qFormat/>
    <w:rsid w:val="00BC410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D61E5"/>
    <w:rPr>
      <w:color w:val="0000FF"/>
      <w:u w:val="single"/>
    </w:rPr>
  </w:style>
  <w:style w:type="paragraph" w:customStyle="1" w:styleId="JudulArtikel">
    <w:name w:val="Judul Artikel"/>
    <w:basedOn w:val="Normal"/>
    <w:qFormat/>
    <w:rsid w:val="00DD61E5"/>
    <w:pPr>
      <w:spacing w:after="0" w:line="240" w:lineRule="auto"/>
      <w:jc w:val="center"/>
    </w:pPr>
    <w:rPr>
      <w:rFonts w:ascii="Times New Roman" w:eastAsia="Times New Roman" w:hAnsi="Times New Roman"/>
      <w:b/>
      <w:caps/>
      <w:sz w:val="24"/>
      <w:szCs w:val="28"/>
    </w:rPr>
  </w:style>
  <w:style w:type="paragraph" w:customStyle="1" w:styleId="AbstractBodyEnglish">
    <w:name w:val="AbstractBodyEnglish"/>
    <w:basedOn w:val="Normal"/>
    <w:uiPriority w:val="99"/>
    <w:qFormat/>
    <w:rsid w:val="00DD61E5"/>
    <w:pPr>
      <w:spacing w:after="0" w:line="240" w:lineRule="auto"/>
      <w:ind w:firstLine="567"/>
      <w:jc w:val="both"/>
    </w:pPr>
    <w:rPr>
      <w:rFonts w:ascii="Times New Roman" w:eastAsia="Times New Roman" w:hAnsi="Times New Roman"/>
      <w:i/>
      <w:sz w:val="20"/>
    </w:rPr>
  </w:style>
  <w:style w:type="paragraph" w:customStyle="1" w:styleId="TableCaption">
    <w:name w:val="TableCaption"/>
    <w:basedOn w:val="Normal"/>
    <w:autoRedefine/>
    <w:qFormat/>
    <w:rsid w:val="00DD61E5"/>
    <w:pPr>
      <w:spacing w:after="0" w:line="240" w:lineRule="auto"/>
    </w:pPr>
    <w:rPr>
      <w:rFonts w:ascii="Times New Roman" w:eastAsia="Times New Roman" w:hAnsi="Times New Roman"/>
      <w:b/>
    </w:rPr>
  </w:style>
  <w:style w:type="paragraph" w:customStyle="1" w:styleId="Table">
    <w:name w:val="Table"/>
    <w:basedOn w:val="Normal"/>
    <w:qFormat/>
    <w:rsid w:val="00DD61E5"/>
    <w:pPr>
      <w:spacing w:after="0" w:line="240" w:lineRule="auto"/>
    </w:pPr>
    <w:rPr>
      <w:rFonts w:ascii="Times New Roman" w:eastAsia="Times New Roman" w:hAnsi="Times New Roman"/>
      <w:sz w:val="20"/>
      <w:szCs w:val="24"/>
    </w:rPr>
  </w:style>
  <w:style w:type="paragraph" w:customStyle="1" w:styleId="PictureCaption">
    <w:name w:val="Picture Caption"/>
    <w:basedOn w:val="Normal"/>
    <w:autoRedefine/>
    <w:qFormat/>
    <w:rsid w:val="00DD61E5"/>
    <w:pPr>
      <w:spacing w:before="120" w:after="0" w:line="240" w:lineRule="atLeast"/>
      <w:ind w:left="1134" w:hanging="1134"/>
      <w:jc w:val="center"/>
    </w:pPr>
    <w:rPr>
      <w:rFonts w:ascii="Times New Roman" w:eastAsia="Times New Roman" w:hAnsi="Times New Roman"/>
      <w:b/>
      <w:color w:val="000000"/>
      <w:szCs w:val="24"/>
    </w:rPr>
  </w:style>
  <w:style w:type="paragraph" w:customStyle="1" w:styleId="Kutipan">
    <w:name w:val="Kutipan"/>
    <w:basedOn w:val="Normal"/>
    <w:qFormat/>
    <w:rsid w:val="00DD61E5"/>
    <w:pPr>
      <w:spacing w:after="120" w:line="240" w:lineRule="auto"/>
      <w:ind w:left="567" w:hanging="567"/>
    </w:pPr>
    <w:rPr>
      <w:rFonts w:ascii="Times New Roman" w:eastAsia="Times New Roman" w:hAnsi="Times New Roman"/>
      <w:i/>
      <w:sz w:val="20"/>
    </w:rPr>
  </w:style>
  <w:style w:type="paragraph" w:customStyle="1" w:styleId="Els-Author">
    <w:name w:val="Els-Author"/>
    <w:next w:val="Normal"/>
    <w:rsid w:val="00DD61E5"/>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Style">
    <w:name w:val="Style"/>
    <w:uiPriority w:val="99"/>
    <w:rsid w:val="00DD61E5"/>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Els-body-text">
    <w:name w:val="Els-body-text"/>
    <w:rsid w:val="00DD61E5"/>
    <w:pPr>
      <w:keepNext/>
      <w:spacing w:after="0" w:line="240" w:lineRule="exact"/>
      <w:ind w:firstLine="238"/>
      <w:jc w:val="both"/>
    </w:pPr>
    <w:rPr>
      <w:rFonts w:ascii="Times New Roman" w:eastAsia="SimSun" w:hAnsi="Times New Roman" w:cs="Times New Roman"/>
      <w:sz w:val="20"/>
      <w:szCs w:val="20"/>
      <w:lang w:val="en-US"/>
    </w:rPr>
  </w:style>
  <w:style w:type="paragraph" w:styleId="NormalWeb">
    <w:name w:val="Normal (Web)"/>
    <w:basedOn w:val="Normal"/>
    <w:uiPriority w:val="99"/>
    <w:unhideWhenUsed/>
    <w:rsid w:val="00DD61E5"/>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DD6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1E5"/>
    <w:rPr>
      <w:rFonts w:ascii="Tahoma" w:eastAsia="Calibri" w:hAnsi="Tahoma" w:cs="Tahoma"/>
      <w:sz w:val="16"/>
      <w:szCs w:val="16"/>
    </w:rPr>
  </w:style>
  <w:style w:type="paragraph" w:styleId="Header">
    <w:name w:val="header"/>
    <w:basedOn w:val="Normal"/>
    <w:link w:val="HeaderChar"/>
    <w:uiPriority w:val="99"/>
    <w:unhideWhenUsed/>
    <w:rsid w:val="004400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003"/>
    <w:rPr>
      <w:rFonts w:ascii="Calibri" w:eastAsia="Calibri" w:hAnsi="Calibri" w:cs="Times New Roman"/>
    </w:rPr>
  </w:style>
  <w:style w:type="paragraph" w:styleId="Footer">
    <w:name w:val="footer"/>
    <w:basedOn w:val="Normal"/>
    <w:link w:val="FooterChar"/>
    <w:uiPriority w:val="99"/>
    <w:unhideWhenUsed/>
    <w:rsid w:val="004400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003"/>
    <w:rPr>
      <w:rFonts w:ascii="Calibri" w:eastAsia="Calibri" w:hAnsi="Calibri" w:cs="Times New Roman"/>
    </w:rPr>
  </w:style>
  <w:style w:type="table" w:styleId="TableGrid">
    <w:name w:val="Table Grid"/>
    <w:basedOn w:val="TableNormal"/>
    <w:uiPriority w:val="39"/>
    <w:rsid w:val="00931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7464"/>
    <w:pPr>
      <w:ind w:left="720"/>
      <w:contextualSpacing/>
    </w:pPr>
  </w:style>
  <w:style w:type="character" w:styleId="UnresolvedMention">
    <w:name w:val="Unresolved Mention"/>
    <w:basedOn w:val="DefaultParagraphFont"/>
    <w:uiPriority w:val="99"/>
    <w:semiHidden/>
    <w:unhideWhenUsed/>
    <w:rsid w:val="00DD76E4"/>
    <w:rPr>
      <w:color w:val="605E5C"/>
      <w:shd w:val="clear" w:color="auto" w:fill="E1DFDD"/>
    </w:rPr>
  </w:style>
  <w:style w:type="paragraph" w:styleId="NoSpacing">
    <w:name w:val="No Spacing"/>
    <w:uiPriority w:val="1"/>
    <w:qFormat/>
    <w:rsid w:val="00613188"/>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F82DBB"/>
  </w:style>
  <w:style w:type="character" w:customStyle="1" w:styleId="Heading1Char">
    <w:name w:val="Heading 1 Char"/>
    <w:basedOn w:val="DefaultParagraphFont"/>
    <w:link w:val="Heading1"/>
    <w:uiPriority w:val="9"/>
    <w:rsid w:val="00BC410C"/>
    <w:rPr>
      <w:rFonts w:asciiTheme="majorHAnsi" w:eastAsiaTheme="majorEastAsia" w:hAnsiTheme="majorHAnsi" w:cstheme="majorBidi"/>
      <w:color w:val="365F91" w:themeColor="accent1" w:themeShade="BF"/>
      <w:sz w:val="32"/>
      <w:szCs w:val="32"/>
      <w:lang w:val="en-US"/>
    </w:rPr>
  </w:style>
  <w:style w:type="character" w:styleId="Strong">
    <w:name w:val="Strong"/>
    <w:basedOn w:val="DefaultParagraphFont"/>
    <w:uiPriority w:val="22"/>
    <w:qFormat/>
    <w:rsid w:val="001F7F4B"/>
    <w:rPr>
      <w:b/>
      <w:bCs/>
    </w:rPr>
  </w:style>
  <w:style w:type="paragraph" w:styleId="HTMLPreformatted">
    <w:name w:val="HTML Preformatted"/>
    <w:basedOn w:val="Normal"/>
    <w:link w:val="HTMLPreformattedChar"/>
    <w:uiPriority w:val="99"/>
    <w:semiHidden/>
    <w:unhideWhenUsed/>
    <w:rsid w:val="005F7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5F7FD4"/>
    <w:rPr>
      <w:rFonts w:ascii="Courier New" w:eastAsia="Times New Roman" w:hAnsi="Courier New" w:cs="Courier New"/>
      <w:sz w:val="20"/>
      <w:szCs w:val="20"/>
      <w:lang w:val="en-ID" w:eastAsia="en-ID"/>
    </w:rPr>
  </w:style>
  <w:style w:type="character" w:customStyle="1" w:styleId="y2iqfc">
    <w:name w:val="y2iqfc"/>
    <w:basedOn w:val="DefaultParagraphFont"/>
    <w:rsid w:val="005F7FD4"/>
  </w:style>
  <w:style w:type="character" w:styleId="CommentReference">
    <w:name w:val="annotation reference"/>
    <w:basedOn w:val="DefaultParagraphFont"/>
    <w:uiPriority w:val="99"/>
    <w:semiHidden/>
    <w:unhideWhenUsed/>
    <w:rsid w:val="00EC6DFD"/>
    <w:rPr>
      <w:sz w:val="16"/>
      <w:szCs w:val="16"/>
    </w:rPr>
  </w:style>
  <w:style w:type="paragraph" w:styleId="CommentText">
    <w:name w:val="annotation text"/>
    <w:basedOn w:val="Normal"/>
    <w:link w:val="CommentTextChar"/>
    <w:uiPriority w:val="99"/>
    <w:semiHidden/>
    <w:unhideWhenUsed/>
    <w:rsid w:val="00EC6DFD"/>
    <w:pPr>
      <w:spacing w:line="240" w:lineRule="auto"/>
    </w:pPr>
    <w:rPr>
      <w:sz w:val="20"/>
      <w:szCs w:val="20"/>
    </w:rPr>
  </w:style>
  <w:style w:type="character" w:customStyle="1" w:styleId="CommentTextChar">
    <w:name w:val="Comment Text Char"/>
    <w:basedOn w:val="DefaultParagraphFont"/>
    <w:link w:val="CommentText"/>
    <w:uiPriority w:val="99"/>
    <w:semiHidden/>
    <w:rsid w:val="00EC6DF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C6DFD"/>
    <w:rPr>
      <w:b/>
      <w:bCs/>
    </w:rPr>
  </w:style>
  <w:style w:type="character" w:customStyle="1" w:styleId="CommentSubjectChar">
    <w:name w:val="Comment Subject Char"/>
    <w:basedOn w:val="CommentTextChar"/>
    <w:link w:val="CommentSubject"/>
    <w:uiPriority w:val="99"/>
    <w:semiHidden/>
    <w:rsid w:val="00EC6DFD"/>
    <w:rPr>
      <w:rFonts w:ascii="Calibri" w:eastAsia="Calibri" w:hAnsi="Calibri" w:cs="Times New Roman"/>
      <w:b/>
      <w:bCs/>
      <w:sz w:val="20"/>
      <w:szCs w:val="20"/>
    </w:rPr>
  </w:style>
  <w:style w:type="character" w:styleId="Emphasis">
    <w:name w:val="Emphasis"/>
    <w:basedOn w:val="DefaultParagraphFont"/>
    <w:uiPriority w:val="20"/>
    <w:qFormat/>
    <w:rsid w:val="007064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40633">
      <w:bodyDiv w:val="1"/>
      <w:marLeft w:val="0"/>
      <w:marRight w:val="0"/>
      <w:marTop w:val="0"/>
      <w:marBottom w:val="0"/>
      <w:divBdr>
        <w:top w:val="none" w:sz="0" w:space="0" w:color="auto"/>
        <w:left w:val="none" w:sz="0" w:space="0" w:color="auto"/>
        <w:bottom w:val="none" w:sz="0" w:space="0" w:color="auto"/>
        <w:right w:val="none" w:sz="0" w:space="0" w:color="auto"/>
      </w:divBdr>
    </w:div>
    <w:div w:id="74203048">
      <w:bodyDiv w:val="1"/>
      <w:marLeft w:val="0"/>
      <w:marRight w:val="0"/>
      <w:marTop w:val="0"/>
      <w:marBottom w:val="0"/>
      <w:divBdr>
        <w:top w:val="none" w:sz="0" w:space="0" w:color="auto"/>
        <w:left w:val="none" w:sz="0" w:space="0" w:color="auto"/>
        <w:bottom w:val="none" w:sz="0" w:space="0" w:color="auto"/>
        <w:right w:val="none" w:sz="0" w:space="0" w:color="auto"/>
      </w:divBdr>
      <w:divsChild>
        <w:div w:id="928386277">
          <w:marLeft w:val="0"/>
          <w:marRight w:val="0"/>
          <w:marTop w:val="0"/>
          <w:marBottom w:val="0"/>
          <w:divBdr>
            <w:top w:val="none" w:sz="0" w:space="0" w:color="auto"/>
            <w:left w:val="none" w:sz="0" w:space="0" w:color="auto"/>
            <w:bottom w:val="none" w:sz="0" w:space="0" w:color="auto"/>
            <w:right w:val="none" w:sz="0" w:space="0" w:color="auto"/>
          </w:divBdr>
        </w:div>
        <w:div w:id="1266616134">
          <w:marLeft w:val="0"/>
          <w:marRight w:val="0"/>
          <w:marTop w:val="0"/>
          <w:marBottom w:val="0"/>
          <w:divBdr>
            <w:top w:val="none" w:sz="0" w:space="0" w:color="auto"/>
            <w:left w:val="none" w:sz="0" w:space="0" w:color="auto"/>
            <w:bottom w:val="none" w:sz="0" w:space="0" w:color="auto"/>
            <w:right w:val="none" w:sz="0" w:space="0" w:color="auto"/>
          </w:divBdr>
        </w:div>
      </w:divsChild>
    </w:div>
    <w:div w:id="89739073">
      <w:bodyDiv w:val="1"/>
      <w:marLeft w:val="0"/>
      <w:marRight w:val="0"/>
      <w:marTop w:val="0"/>
      <w:marBottom w:val="0"/>
      <w:divBdr>
        <w:top w:val="none" w:sz="0" w:space="0" w:color="auto"/>
        <w:left w:val="none" w:sz="0" w:space="0" w:color="auto"/>
        <w:bottom w:val="none" w:sz="0" w:space="0" w:color="auto"/>
        <w:right w:val="none" w:sz="0" w:space="0" w:color="auto"/>
      </w:divBdr>
    </w:div>
    <w:div w:id="94716218">
      <w:bodyDiv w:val="1"/>
      <w:marLeft w:val="0"/>
      <w:marRight w:val="0"/>
      <w:marTop w:val="0"/>
      <w:marBottom w:val="0"/>
      <w:divBdr>
        <w:top w:val="none" w:sz="0" w:space="0" w:color="auto"/>
        <w:left w:val="none" w:sz="0" w:space="0" w:color="auto"/>
        <w:bottom w:val="none" w:sz="0" w:space="0" w:color="auto"/>
        <w:right w:val="none" w:sz="0" w:space="0" w:color="auto"/>
      </w:divBdr>
    </w:div>
    <w:div w:id="107699544">
      <w:bodyDiv w:val="1"/>
      <w:marLeft w:val="0"/>
      <w:marRight w:val="0"/>
      <w:marTop w:val="0"/>
      <w:marBottom w:val="0"/>
      <w:divBdr>
        <w:top w:val="none" w:sz="0" w:space="0" w:color="auto"/>
        <w:left w:val="none" w:sz="0" w:space="0" w:color="auto"/>
        <w:bottom w:val="none" w:sz="0" w:space="0" w:color="auto"/>
        <w:right w:val="none" w:sz="0" w:space="0" w:color="auto"/>
      </w:divBdr>
    </w:div>
    <w:div w:id="122381761">
      <w:bodyDiv w:val="1"/>
      <w:marLeft w:val="0"/>
      <w:marRight w:val="0"/>
      <w:marTop w:val="0"/>
      <w:marBottom w:val="0"/>
      <w:divBdr>
        <w:top w:val="none" w:sz="0" w:space="0" w:color="auto"/>
        <w:left w:val="none" w:sz="0" w:space="0" w:color="auto"/>
        <w:bottom w:val="none" w:sz="0" w:space="0" w:color="auto"/>
        <w:right w:val="none" w:sz="0" w:space="0" w:color="auto"/>
      </w:divBdr>
    </w:div>
    <w:div w:id="140781290">
      <w:bodyDiv w:val="1"/>
      <w:marLeft w:val="0"/>
      <w:marRight w:val="0"/>
      <w:marTop w:val="0"/>
      <w:marBottom w:val="0"/>
      <w:divBdr>
        <w:top w:val="none" w:sz="0" w:space="0" w:color="auto"/>
        <w:left w:val="none" w:sz="0" w:space="0" w:color="auto"/>
        <w:bottom w:val="none" w:sz="0" w:space="0" w:color="auto"/>
        <w:right w:val="none" w:sz="0" w:space="0" w:color="auto"/>
      </w:divBdr>
    </w:div>
    <w:div w:id="158618772">
      <w:bodyDiv w:val="1"/>
      <w:marLeft w:val="0"/>
      <w:marRight w:val="0"/>
      <w:marTop w:val="0"/>
      <w:marBottom w:val="0"/>
      <w:divBdr>
        <w:top w:val="none" w:sz="0" w:space="0" w:color="auto"/>
        <w:left w:val="none" w:sz="0" w:space="0" w:color="auto"/>
        <w:bottom w:val="none" w:sz="0" w:space="0" w:color="auto"/>
        <w:right w:val="none" w:sz="0" w:space="0" w:color="auto"/>
      </w:divBdr>
    </w:div>
    <w:div w:id="209192693">
      <w:bodyDiv w:val="1"/>
      <w:marLeft w:val="0"/>
      <w:marRight w:val="0"/>
      <w:marTop w:val="0"/>
      <w:marBottom w:val="0"/>
      <w:divBdr>
        <w:top w:val="none" w:sz="0" w:space="0" w:color="auto"/>
        <w:left w:val="none" w:sz="0" w:space="0" w:color="auto"/>
        <w:bottom w:val="none" w:sz="0" w:space="0" w:color="auto"/>
        <w:right w:val="none" w:sz="0" w:space="0" w:color="auto"/>
      </w:divBdr>
    </w:div>
    <w:div w:id="270629293">
      <w:bodyDiv w:val="1"/>
      <w:marLeft w:val="0"/>
      <w:marRight w:val="0"/>
      <w:marTop w:val="0"/>
      <w:marBottom w:val="0"/>
      <w:divBdr>
        <w:top w:val="none" w:sz="0" w:space="0" w:color="auto"/>
        <w:left w:val="none" w:sz="0" w:space="0" w:color="auto"/>
        <w:bottom w:val="none" w:sz="0" w:space="0" w:color="auto"/>
        <w:right w:val="none" w:sz="0" w:space="0" w:color="auto"/>
      </w:divBdr>
    </w:div>
    <w:div w:id="281545059">
      <w:bodyDiv w:val="1"/>
      <w:marLeft w:val="0"/>
      <w:marRight w:val="0"/>
      <w:marTop w:val="0"/>
      <w:marBottom w:val="0"/>
      <w:divBdr>
        <w:top w:val="none" w:sz="0" w:space="0" w:color="auto"/>
        <w:left w:val="none" w:sz="0" w:space="0" w:color="auto"/>
        <w:bottom w:val="none" w:sz="0" w:space="0" w:color="auto"/>
        <w:right w:val="none" w:sz="0" w:space="0" w:color="auto"/>
      </w:divBdr>
    </w:div>
    <w:div w:id="323052627">
      <w:bodyDiv w:val="1"/>
      <w:marLeft w:val="0"/>
      <w:marRight w:val="0"/>
      <w:marTop w:val="0"/>
      <w:marBottom w:val="0"/>
      <w:divBdr>
        <w:top w:val="none" w:sz="0" w:space="0" w:color="auto"/>
        <w:left w:val="none" w:sz="0" w:space="0" w:color="auto"/>
        <w:bottom w:val="none" w:sz="0" w:space="0" w:color="auto"/>
        <w:right w:val="none" w:sz="0" w:space="0" w:color="auto"/>
      </w:divBdr>
    </w:div>
    <w:div w:id="330451223">
      <w:bodyDiv w:val="1"/>
      <w:marLeft w:val="0"/>
      <w:marRight w:val="0"/>
      <w:marTop w:val="0"/>
      <w:marBottom w:val="0"/>
      <w:divBdr>
        <w:top w:val="none" w:sz="0" w:space="0" w:color="auto"/>
        <w:left w:val="none" w:sz="0" w:space="0" w:color="auto"/>
        <w:bottom w:val="none" w:sz="0" w:space="0" w:color="auto"/>
        <w:right w:val="none" w:sz="0" w:space="0" w:color="auto"/>
      </w:divBdr>
    </w:div>
    <w:div w:id="334498150">
      <w:bodyDiv w:val="1"/>
      <w:marLeft w:val="0"/>
      <w:marRight w:val="0"/>
      <w:marTop w:val="0"/>
      <w:marBottom w:val="0"/>
      <w:divBdr>
        <w:top w:val="none" w:sz="0" w:space="0" w:color="auto"/>
        <w:left w:val="none" w:sz="0" w:space="0" w:color="auto"/>
        <w:bottom w:val="none" w:sz="0" w:space="0" w:color="auto"/>
        <w:right w:val="none" w:sz="0" w:space="0" w:color="auto"/>
      </w:divBdr>
    </w:div>
    <w:div w:id="431053570">
      <w:bodyDiv w:val="1"/>
      <w:marLeft w:val="0"/>
      <w:marRight w:val="0"/>
      <w:marTop w:val="0"/>
      <w:marBottom w:val="0"/>
      <w:divBdr>
        <w:top w:val="none" w:sz="0" w:space="0" w:color="auto"/>
        <w:left w:val="none" w:sz="0" w:space="0" w:color="auto"/>
        <w:bottom w:val="none" w:sz="0" w:space="0" w:color="auto"/>
        <w:right w:val="none" w:sz="0" w:space="0" w:color="auto"/>
      </w:divBdr>
    </w:div>
    <w:div w:id="434399503">
      <w:bodyDiv w:val="1"/>
      <w:marLeft w:val="0"/>
      <w:marRight w:val="0"/>
      <w:marTop w:val="0"/>
      <w:marBottom w:val="0"/>
      <w:divBdr>
        <w:top w:val="none" w:sz="0" w:space="0" w:color="auto"/>
        <w:left w:val="none" w:sz="0" w:space="0" w:color="auto"/>
        <w:bottom w:val="none" w:sz="0" w:space="0" w:color="auto"/>
        <w:right w:val="none" w:sz="0" w:space="0" w:color="auto"/>
      </w:divBdr>
    </w:div>
    <w:div w:id="438257421">
      <w:bodyDiv w:val="1"/>
      <w:marLeft w:val="0"/>
      <w:marRight w:val="0"/>
      <w:marTop w:val="0"/>
      <w:marBottom w:val="0"/>
      <w:divBdr>
        <w:top w:val="none" w:sz="0" w:space="0" w:color="auto"/>
        <w:left w:val="none" w:sz="0" w:space="0" w:color="auto"/>
        <w:bottom w:val="none" w:sz="0" w:space="0" w:color="auto"/>
        <w:right w:val="none" w:sz="0" w:space="0" w:color="auto"/>
      </w:divBdr>
    </w:div>
    <w:div w:id="483814486">
      <w:bodyDiv w:val="1"/>
      <w:marLeft w:val="0"/>
      <w:marRight w:val="0"/>
      <w:marTop w:val="0"/>
      <w:marBottom w:val="0"/>
      <w:divBdr>
        <w:top w:val="none" w:sz="0" w:space="0" w:color="auto"/>
        <w:left w:val="none" w:sz="0" w:space="0" w:color="auto"/>
        <w:bottom w:val="none" w:sz="0" w:space="0" w:color="auto"/>
        <w:right w:val="none" w:sz="0" w:space="0" w:color="auto"/>
      </w:divBdr>
    </w:div>
    <w:div w:id="485628948">
      <w:bodyDiv w:val="1"/>
      <w:marLeft w:val="0"/>
      <w:marRight w:val="0"/>
      <w:marTop w:val="0"/>
      <w:marBottom w:val="0"/>
      <w:divBdr>
        <w:top w:val="none" w:sz="0" w:space="0" w:color="auto"/>
        <w:left w:val="none" w:sz="0" w:space="0" w:color="auto"/>
        <w:bottom w:val="none" w:sz="0" w:space="0" w:color="auto"/>
        <w:right w:val="none" w:sz="0" w:space="0" w:color="auto"/>
      </w:divBdr>
    </w:div>
    <w:div w:id="500464388">
      <w:bodyDiv w:val="1"/>
      <w:marLeft w:val="0"/>
      <w:marRight w:val="0"/>
      <w:marTop w:val="0"/>
      <w:marBottom w:val="0"/>
      <w:divBdr>
        <w:top w:val="none" w:sz="0" w:space="0" w:color="auto"/>
        <w:left w:val="none" w:sz="0" w:space="0" w:color="auto"/>
        <w:bottom w:val="none" w:sz="0" w:space="0" w:color="auto"/>
        <w:right w:val="none" w:sz="0" w:space="0" w:color="auto"/>
      </w:divBdr>
    </w:div>
    <w:div w:id="510070304">
      <w:bodyDiv w:val="1"/>
      <w:marLeft w:val="0"/>
      <w:marRight w:val="0"/>
      <w:marTop w:val="0"/>
      <w:marBottom w:val="0"/>
      <w:divBdr>
        <w:top w:val="none" w:sz="0" w:space="0" w:color="auto"/>
        <w:left w:val="none" w:sz="0" w:space="0" w:color="auto"/>
        <w:bottom w:val="none" w:sz="0" w:space="0" w:color="auto"/>
        <w:right w:val="none" w:sz="0" w:space="0" w:color="auto"/>
      </w:divBdr>
    </w:div>
    <w:div w:id="510803598">
      <w:bodyDiv w:val="1"/>
      <w:marLeft w:val="0"/>
      <w:marRight w:val="0"/>
      <w:marTop w:val="0"/>
      <w:marBottom w:val="0"/>
      <w:divBdr>
        <w:top w:val="none" w:sz="0" w:space="0" w:color="auto"/>
        <w:left w:val="none" w:sz="0" w:space="0" w:color="auto"/>
        <w:bottom w:val="none" w:sz="0" w:space="0" w:color="auto"/>
        <w:right w:val="none" w:sz="0" w:space="0" w:color="auto"/>
      </w:divBdr>
    </w:div>
    <w:div w:id="518398105">
      <w:bodyDiv w:val="1"/>
      <w:marLeft w:val="0"/>
      <w:marRight w:val="0"/>
      <w:marTop w:val="0"/>
      <w:marBottom w:val="0"/>
      <w:divBdr>
        <w:top w:val="none" w:sz="0" w:space="0" w:color="auto"/>
        <w:left w:val="none" w:sz="0" w:space="0" w:color="auto"/>
        <w:bottom w:val="none" w:sz="0" w:space="0" w:color="auto"/>
        <w:right w:val="none" w:sz="0" w:space="0" w:color="auto"/>
      </w:divBdr>
    </w:div>
    <w:div w:id="562453323">
      <w:bodyDiv w:val="1"/>
      <w:marLeft w:val="0"/>
      <w:marRight w:val="0"/>
      <w:marTop w:val="0"/>
      <w:marBottom w:val="0"/>
      <w:divBdr>
        <w:top w:val="none" w:sz="0" w:space="0" w:color="auto"/>
        <w:left w:val="none" w:sz="0" w:space="0" w:color="auto"/>
        <w:bottom w:val="none" w:sz="0" w:space="0" w:color="auto"/>
        <w:right w:val="none" w:sz="0" w:space="0" w:color="auto"/>
      </w:divBdr>
    </w:div>
    <w:div w:id="562761992">
      <w:bodyDiv w:val="1"/>
      <w:marLeft w:val="0"/>
      <w:marRight w:val="0"/>
      <w:marTop w:val="0"/>
      <w:marBottom w:val="0"/>
      <w:divBdr>
        <w:top w:val="none" w:sz="0" w:space="0" w:color="auto"/>
        <w:left w:val="none" w:sz="0" w:space="0" w:color="auto"/>
        <w:bottom w:val="none" w:sz="0" w:space="0" w:color="auto"/>
        <w:right w:val="none" w:sz="0" w:space="0" w:color="auto"/>
      </w:divBdr>
    </w:div>
    <w:div w:id="707610334">
      <w:bodyDiv w:val="1"/>
      <w:marLeft w:val="0"/>
      <w:marRight w:val="0"/>
      <w:marTop w:val="0"/>
      <w:marBottom w:val="0"/>
      <w:divBdr>
        <w:top w:val="none" w:sz="0" w:space="0" w:color="auto"/>
        <w:left w:val="none" w:sz="0" w:space="0" w:color="auto"/>
        <w:bottom w:val="none" w:sz="0" w:space="0" w:color="auto"/>
        <w:right w:val="none" w:sz="0" w:space="0" w:color="auto"/>
      </w:divBdr>
    </w:div>
    <w:div w:id="778139214">
      <w:bodyDiv w:val="1"/>
      <w:marLeft w:val="0"/>
      <w:marRight w:val="0"/>
      <w:marTop w:val="0"/>
      <w:marBottom w:val="0"/>
      <w:divBdr>
        <w:top w:val="none" w:sz="0" w:space="0" w:color="auto"/>
        <w:left w:val="none" w:sz="0" w:space="0" w:color="auto"/>
        <w:bottom w:val="none" w:sz="0" w:space="0" w:color="auto"/>
        <w:right w:val="none" w:sz="0" w:space="0" w:color="auto"/>
      </w:divBdr>
    </w:div>
    <w:div w:id="790902515">
      <w:bodyDiv w:val="1"/>
      <w:marLeft w:val="0"/>
      <w:marRight w:val="0"/>
      <w:marTop w:val="0"/>
      <w:marBottom w:val="0"/>
      <w:divBdr>
        <w:top w:val="none" w:sz="0" w:space="0" w:color="auto"/>
        <w:left w:val="none" w:sz="0" w:space="0" w:color="auto"/>
        <w:bottom w:val="none" w:sz="0" w:space="0" w:color="auto"/>
        <w:right w:val="none" w:sz="0" w:space="0" w:color="auto"/>
      </w:divBdr>
    </w:div>
    <w:div w:id="836266584">
      <w:bodyDiv w:val="1"/>
      <w:marLeft w:val="0"/>
      <w:marRight w:val="0"/>
      <w:marTop w:val="0"/>
      <w:marBottom w:val="0"/>
      <w:divBdr>
        <w:top w:val="none" w:sz="0" w:space="0" w:color="auto"/>
        <w:left w:val="none" w:sz="0" w:space="0" w:color="auto"/>
        <w:bottom w:val="none" w:sz="0" w:space="0" w:color="auto"/>
        <w:right w:val="none" w:sz="0" w:space="0" w:color="auto"/>
      </w:divBdr>
    </w:div>
    <w:div w:id="868032095">
      <w:bodyDiv w:val="1"/>
      <w:marLeft w:val="0"/>
      <w:marRight w:val="0"/>
      <w:marTop w:val="0"/>
      <w:marBottom w:val="0"/>
      <w:divBdr>
        <w:top w:val="none" w:sz="0" w:space="0" w:color="auto"/>
        <w:left w:val="none" w:sz="0" w:space="0" w:color="auto"/>
        <w:bottom w:val="none" w:sz="0" w:space="0" w:color="auto"/>
        <w:right w:val="none" w:sz="0" w:space="0" w:color="auto"/>
      </w:divBdr>
    </w:div>
    <w:div w:id="986015691">
      <w:bodyDiv w:val="1"/>
      <w:marLeft w:val="0"/>
      <w:marRight w:val="0"/>
      <w:marTop w:val="0"/>
      <w:marBottom w:val="0"/>
      <w:divBdr>
        <w:top w:val="none" w:sz="0" w:space="0" w:color="auto"/>
        <w:left w:val="none" w:sz="0" w:space="0" w:color="auto"/>
        <w:bottom w:val="none" w:sz="0" w:space="0" w:color="auto"/>
        <w:right w:val="none" w:sz="0" w:space="0" w:color="auto"/>
      </w:divBdr>
    </w:div>
    <w:div w:id="998923621">
      <w:bodyDiv w:val="1"/>
      <w:marLeft w:val="0"/>
      <w:marRight w:val="0"/>
      <w:marTop w:val="0"/>
      <w:marBottom w:val="0"/>
      <w:divBdr>
        <w:top w:val="none" w:sz="0" w:space="0" w:color="auto"/>
        <w:left w:val="none" w:sz="0" w:space="0" w:color="auto"/>
        <w:bottom w:val="none" w:sz="0" w:space="0" w:color="auto"/>
        <w:right w:val="none" w:sz="0" w:space="0" w:color="auto"/>
      </w:divBdr>
    </w:div>
    <w:div w:id="1018390534">
      <w:bodyDiv w:val="1"/>
      <w:marLeft w:val="0"/>
      <w:marRight w:val="0"/>
      <w:marTop w:val="0"/>
      <w:marBottom w:val="0"/>
      <w:divBdr>
        <w:top w:val="none" w:sz="0" w:space="0" w:color="auto"/>
        <w:left w:val="none" w:sz="0" w:space="0" w:color="auto"/>
        <w:bottom w:val="none" w:sz="0" w:space="0" w:color="auto"/>
        <w:right w:val="none" w:sz="0" w:space="0" w:color="auto"/>
      </w:divBdr>
    </w:div>
    <w:div w:id="1035228619">
      <w:bodyDiv w:val="1"/>
      <w:marLeft w:val="0"/>
      <w:marRight w:val="0"/>
      <w:marTop w:val="0"/>
      <w:marBottom w:val="0"/>
      <w:divBdr>
        <w:top w:val="none" w:sz="0" w:space="0" w:color="auto"/>
        <w:left w:val="none" w:sz="0" w:space="0" w:color="auto"/>
        <w:bottom w:val="none" w:sz="0" w:space="0" w:color="auto"/>
        <w:right w:val="none" w:sz="0" w:space="0" w:color="auto"/>
      </w:divBdr>
    </w:div>
    <w:div w:id="1058747658">
      <w:bodyDiv w:val="1"/>
      <w:marLeft w:val="0"/>
      <w:marRight w:val="0"/>
      <w:marTop w:val="0"/>
      <w:marBottom w:val="0"/>
      <w:divBdr>
        <w:top w:val="none" w:sz="0" w:space="0" w:color="auto"/>
        <w:left w:val="none" w:sz="0" w:space="0" w:color="auto"/>
        <w:bottom w:val="none" w:sz="0" w:space="0" w:color="auto"/>
        <w:right w:val="none" w:sz="0" w:space="0" w:color="auto"/>
      </w:divBdr>
    </w:div>
    <w:div w:id="1117525256">
      <w:bodyDiv w:val="1"/>
      <w:marLeft w:val="0"/>
      <w:marRight w:val="0"/>
      <w:marTop w:val="0"/>
      <w:marBottom w:val="0"/>
      <w:divBdr>
        <w:top w:val="none" w:sz="0" w:space="0" w:color="auto"/>
        <w:left w:val="none" w:sz="0" w:space="0" w:color="auto"/>
        <w:bottom w:val="none" w:sz="0" w:space="0" w:color="auto"/>
        <w:right w:val="none" w:sz="0" w:space="0" w:color="auto"/>
      </w:divBdr>
    </w:div>
    <w:div w:id="1152716678">
      <w:bodyDiv w:val="1"/>
      <w:marLeft w:val="0"/>
      <w:marRight w:val="0"/>
      <w:marTop w:val="0"/>
      <w:marBottom w:val="0"/>
      <w:divBdr>
        <w:top w:val="none" w:sz="0" w:space="0" w:color="auto"/>
        <w:left w:val="none" w:sz="0" w:space="0" w:color="auto"/>
        <w:bottom w:val="none" w:sz="0" w:space="0" w:color="auto"/>
        <w:right w:val="none" w:sz="0" w:space="0" w:color="auto"/>
      </w:divBdr>
    </w:div>
    <w:div w:id="1163157607">
      <w:bodyDiv w:val="1"/>
      <w:marLeft w:val="0"/>
      <w:marRight w:val="0"/>
      <w:marTop w:val="0"/>
      <w:marBottom w:val="0"/>
      <w:divBdr>
        <w:top w:val="none" w:sz="0" w:space="0" w:color="auto"/>
        <w:left w:val="none" w:sz="0" w:space="0" w:color="auto"/>
        <w:bottom w:val="none" w:sz="0" w:space="0" w:color="auto"/>
        <w:right w:val="none" w:sz="0" w:space="0" w:color="auto"/>
      </w:divBdr>
    </w:div>
    <w:div w:id="1231770744">
      <w:bodyDiv w:val="1"/>
      <w:marLeft w:val="0"/>
      <w:marRight w:val="0"/>
      <w:marTop w:val="0"/>
      <w:marBottom w:val="0"/>
      <w:divBdr>
        <w:top w:val="none" w:sz="0" w:space="0" w:color="auto"/>
        <w:left w:val="none" w:sz="0" w:space="0" w:color="auto"/>
        <w:bottom w:val="none" w:sz="0" w:space="0" w:color="auto"/>
        <w:right w:val="none" w:sz="0" w:space="0" w:color="auto"/>
      </w:divBdr>
    </w:div>
    <w:div w:id="1242450067">
      <w:bodyDiv w:val="1"/>
      <w:marLeft w:val="0"/>
      <w:marRight w:val="0"/>
      <w:marTop w:val="0"/>
      <w:marBottom w:val="0"/>
      <w:divBdr>
        <w:top w:val="none" w:sz="0" w:space="0" w:color="auto"/>
        <w:left w:val="none" w:sz="0" w:space="0" w:color="auto"/>
        <w:bottom w:val="none" w:sz="0" w:space="0" w:color="auto"/>
        <w:right w:val="none" w:sz="0" w:space="0" w:color="auto"/>
      </w:divBdr>
    </w:div>
    <w:div w:id="1253667290">
      <w:bodyDiv w:val="1"/>
      <w:marLeft w:val="0"/>
      <w:marRight w:val="0"/>
      <w:marTop w:val="0"/>
      <w:marBottom w:val="0"/>
      <w:divBdr>
        <w:top w:val="none" w:sz="0" w:space="0" w:color="auto"/>
        <w:left w:val="none" w:sz="0" w:space="0" w:color="auto"/>
        <w:bottom w:val="none" w:sz="0" w:space="0" w:color="auto"/>
        <w:right w:val="none" w:sz="0" w:space="0" w:color="auto"/>
      </w:divBdr>
    </w:div>
    <w:div w:id="1253927833">
      <w:bodyDiv w:val="1"/>
      <w:marLeft w:val="0"/>
      <w:marRight w:val="0"/>
      <w:marTop w:val="0"/>
      <w:marBottom w:val="0"/>
      <w:divBdr>
        <w:top w:val="none" w:sz="0" w:space="0" w:color="auto"/>
        <w:left w:val="none" w:sz="0" w:space="0" w:color="auto"/>
        <w:bottom w:val="none" w:sz="0" w:space="0" w:color="auto"/>
        <w:right w:val="none" w:sz="0" w:space="0" w:color="auto"/>
      </w:divBdr>
    </w:div>
    <w:div w:id="1260262365">
      <w:bodyDiv w:val="1"/>
      <w:marLeft w:val="0"/>
      <w:marRight w:val="0"/>
      <w:marTop w:val="0"/>
      <w:marBottom w:val="0"/>
      <w:divBdr>
        <w:top w:val="none" w:sz="0" w:space="0" w:color="auto"/>
        <w:left w:val="none" w:sz="0" w:space="0" w:color="auto"/>
        <w:bottom w:val="none" w:sz="0" w:space="0" w:color="auto"/>
        <w:right w:val="none" w:sz="0" w:space="0" w:color="auto"/>
      </w:divBdr>
    </w:div>
    <w:div w:id="1290162863">
      <w:bodyDiv w:val="1"/>
      <w:marLeft w:val="0"/>
      <w:marRight w:val="0"/>
      <w:marTop w:val="0"/>
      <w:marBottom w:val="0"/>
      <w:divBdr>
        <w:top w:val="none" w:sz="0" w:space="0" w:color="auto"/>
        <w:left w:val="none" w:sz="0" w:space="0" w:color="auto"/>
        <w:bottom w:val="none" w:sz="0" w:space="0" w:color="auto"/>
        <w:right w:val="none" w:sz="0" w:space="0" w:color="auto"/>
      </w:divBdr>
      <w:divsChild>
        <w:div w:id="248926892">
          <w:marLeft w:val="0"/>
          <w:marRight w:val="0"/>
          <w:marTop w:val="0"/>
          <w:marBottom w:val="0"/>
          <w:divBdr>
            <w:top w:val="none" w:sz="0" w:space="0" w:color="auto"/>
            <w:left w:val="none" w:sz="0" w:space="0" w:color="auto"/>
            <w:bottom w:val="none" w:sz="0" w:space="0" w:color="auto"/>
            <w:right w:val="none" w:sz="0" w:space="0" w:color="auto"/>
          </w:divBdr>
          <w:divsChild>
            <w:div w:id="1885212320">
              <w:marLeft w:val="0"/>
              <w:marRight w:val="0"/>
              <w:marTop w:val="0"/>
              <w:marBottom w:val="0"/>
              <w:divBdr>
                <w:top w:val="none" w:sz="0" w:space="0" w:color="auto"/>
                <w:left w:val="none" w:sz="0" w:space="0" w:color="auto"/>
                <w:bottom w:val="none" w:sz="0" w:space="0" w:color="auto"/>
                <w:right w:val="none" w:sz="0" w:space="0" w:color="auto"/>
              </w:divBdr>
              <w:divsChild>
                <w:div w:id="1572425826">
                  <w:marLeft w:val="0"/>
                  <w:marRight w:val="0"/>
                  <w:marTop w:val="0"/>
                  <w:marBottom w:val="0"/>
                  <w:divBdr>
                    <w:top w:val="none" w:sz="0" w:space="0" w:color="auto"/>
                    <w:left w:val="none" w:sz="0" w:space="0" w:color="auto"/>
                    <w:bottom w:val="none" w:sz="0" w:space="0" w:color="auto"/>
                    <w:right w:val="none" w:sz="0" w:space="0" w:color="auto"/>
                  </w:divBdr>
                  <w:divsChild>
                    <w:div w:id="9836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9338">
          <w:marLeft w:val="0"/>
          <w:marRight w:val="0"/>
          <w:marTop w:val="0"/>
          <w:marBottom w:val="0"/>
          <w:divBdr>
            <w:top w:val="none" w:sz="0" w:space="0" w:color="auto"/>
            <w:left w:val="none" w:sz="0" w:space="0" w:color="auto"/>
            <w:bottom w:val="none" w:sz="0" w:space="0" w:color="auto"/>
            <w:right w:val="none" w:sz="0" w:space="0" w:color="auto"/>
          </w:divBdr>
          <w:divsChild>
            <w:div w:id="210580292">
              <w:marLeft w:val="0"/>
              <w:marRight w:val="0"/>
              <w:marTop w:val="0"/>
              <w:marBottom w:val="0"/>
              <w:divBdr>
                <w:top w:val="none" w:sz="0" w:space="0" w:color="auto"/>
                <w:left w:val="none" w:sz="0" w:space="0" w:color="auto"/>
                <w:bottom w:val="none" w:sz="0" w:space="0" w:color="auto"/>
                <w:right w:val="none" w:sz="0" w:space="0" w:color="auto"/>
              </w:divBdr>
              <w:divsChild>
                <w:div w:id="487866303">
                  <w:marLeft w:val="0"/>
                  <w:marRight w:val="0"/>
                  <w:marTop w:val="0"/>
                  <w:marBottom w:val="0"/>
                  <w:divBdr>
                    <w:top w:val="none" w:sz="0" w:space="0" w:color="auto"/>
                    <w:left w:val="none" w:sz="0" w:space="0" w:color="auto"/>
                    <w:bottom w:val="none" w:sz="0" w:space="0" w:color="auto"/>
                    <w:right w:val="none" w:sz="0" w:space="0" w:color="auto"/>
                  </w:divBdr>
                  <w:divsChild>
                    <w:div w:id="7268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80187">
      <w:bodyDiv w:val="1"/>
      <w:marLeft w:val="0"/>
      <w:marRight w:val="0"/>
      <w:marTop w:val="0"/>
      <w:marBottom w:val="0"/>
      <w:divBdr>
        <w:top w:val="none" w:sz="0" w:space="0" w:color="auto"/>
        <w:left w:val="none" w:sz="0" w:space="0" w:color="auto"/>
        <w:bottom w:val="none" w:sz="0" w:space="0" w:color="auto"/>
        <w:right w:val="none" w:sz="0" w:space="0" w:color="auto"/>
      </w:divBdr>
    </w:div>
    <w:div w:id="1395852077">
      <w:bodyDiv w:val="1"/>
      <w:marLeft w:val="0"/>
      <w:marRight w:val="0"/>
      <w:marTop w:val="0"/>
      <w:marBottom w:val="0"/>
      <w:divBdr>
        <w:top w:val="none" w:sz="0" w:space="0" w:color="auto"/>
        <w:left w:val="none" w:sz="0" w:space="0" w:color="auto"/>
        <w:bottom w:val="none" w:sz="0" w:space="0" w:color="auto"/>
        <w:right w:val="none" w:sz="0" w:space="0" w:color="auto"/>
      </w:divBdr>
    </w:div>
    <w:div w:id="1469711817">
      <w:bodyDiv w:val="1"/>
      <w:marLeft w:val="0"/>
      <w:marRight w:val="0"/>
      <w:marTop w:val="0"/>
      <w:marBottom w:val="0"/>
      <w:divBdr>
        <w:top w:val="none" w:sz="0" w:space="0" w:color="auto"/>
        <w:left w:val="none" w:sz="0" w:space="0" w:color="auto"/>
        <w:bottom w:val="none" w:sz="0" w:space="0" w:color="auto"/>
        <w:right w:val="none" w:sz="0" w:space="0" w:color="auto"/>
      </w:divBdr>
    </w:div>
    <w:div w:id="1496140993">
      <w:bodyDiv w:val="1"/>
      <w:marLeft w:val="0"/>
      <w:marRight w:val="0"/>
      <w:marTop w:val="0"/>
      <w:marBottom w:val="0"/>
      <w:divBdr>
        <w:top w:val="none" w:sz="0" w:space="0" w:color="auto"/>
        <w:left w:val="none" w:sz="0" w:space="0" w:color="auto"/>
        <w:bottom w:val="none" w:sz="0" w:space="0" w:color="auto"/>
        <w:right w:val="none" w:sz="0" w:space="0" w:color="auto"/>
      </w:divBdr>
    </w:div>
    <w:div w:id="1554392695">
      <w:bodyDiv w:val="1"/>
      <w:marLeft w:val="0"/>
      <w:marRight w:val="0"/>
      <w:marTop w:val="0"/>
      <w:marBottom w:val="0"/>
      <w:divBdr>
        <w:top w:val="none" w:sz="0" w:space="0" w:color="auto"/>
        <w:left w:val="none" w:sz="0" w:space="0" w:color="auto"/>
        <w:bottom w:val="none" w:sz="0" w:space="0" w:color="auto"/>
        <w:right w:val="none" w:sz="0" w:space="0" w:color="auto"/>
      </w:divBdr>
    </w:div>
    <w:div w:id="1584098053">
      <w:bodyDiv w:val="1"/>
      <w:marLeft w:val="0"/>
      <w:marRight w:val="0"/>
      <w:marTop w:val="0"/>
      <w:marBottom w:val="0"/>
      <w:divBdr>
        <w:top w:val="none" w:sz="0" w:space="0" w:color="auto"/>
        <w:left w:val="none" w:sz="0" w:space="0" w:color="auto"/>
        <w:bottom w:val="none" w:sz="0" w:space="0" w:color="auto"/>
        <w:right w:val="none" w:sz="0" w:space="0" w:color="auto"/>
      </w:divBdr>
    </w:div>
    <w:div w:id="1689134051">
      <w:bodyDiv w:val="1"/>
      <w:marLeft w:val="0"/>
      <w:marRight w:val="0"/>
      <w:marTop w:val="0"/>
      <w:marBottom w:val="0"/>
      <w:divBdr>
        <w:top w:val="none" w:sz="0" w:space="0" w:color="auto"/>
        <w:left w:val="none" w:sz="0" w:space="0" w:color="auto"/>
        <w:bottom w:val="none" w:sz="0" w:space="0" w:color="auto"/>
        <w:right w:val="none" w:sz="0" w:space="0" w:color="auto"/>
      </w:divBdr>
    </w:div>
    <w:div w:id="1883980832">
      <w:bodyDiv w:val="1"/>
      <w:marLeft w:val="0"/>
      <w:marRight w:val="0"/>
      <w:marTop w:val="0"/>
      <w:marBottom w:val="0"/>
      <w:divBdr>
        <w:top w:val="none" w:sz="0" w:space="0" w:color="auto"/>
        <w:left w:val="none" w:sz="0" w:space="0" w:color="auto"/>
        <w:bottom w:val="none" w:sz="0" w:space="0" w:color="auto"/>
        <w:right w:val="none" w:sz="0" w:space="0" w:color="auto"/>
      </w:divBdr>
    </w:div>
    <w:div w:id="1911422977">
      <w:bodyDiv w:val="1"/>
      <w:marLeft w:val="0"/>
      <w:marRight w:val="0"/>
      <w:marTop w:val="0"/>
      <w:marBottom w:val="0"/>
      <w:divBdr>
        <w:top w:val="none" w:sz="0" w:space="0" w:color="auto"/>
        <w:left w:val="none" w:sz="0" w:space="0" w:color="auto"/>
        <w:bottom w:val="none" w:sz="0" w:space="0" w:color="auto"/>
        <w:right w:val="none" w:sz="0" w:space="0" w:color="auto"/>
      </w:divBdr>
    </w:div>
    <w:div w:id="2043742679">
      <w:bodyDiv w:val="1"/>
      <w:marLeft w:val="0"/>
      <w:marRight w:val="0"/>
      <w:marTop w:val="0"/>
      <w:marBottom w:val="0"/>
      <w:divBdr>
        <w:top w:val="none" w:sz="0" w:space="0" w:color="auto"/>
        <w:left w:val="none" w:sz="0" w:space="0" w:color="auto"/>
        <w:bottom w:val="none" w:sz="0" w:space="0" w:color="auto"/>
        <w:right w:val="none" w:sz="0" w:space="0" w:color="auto"/>
      </w:divBdr>
    </w:div>
    <w:div w:id="2052263169">
      <w:bodyDiv w:val="1"/>
      <w:marLeft w:val="0"/>
      <w:marRight w:val="0"/>
      <w:marTop w:val="0"/>
      <w:marBottom w:val="0"/>
      <w:divBdr>
        <w:top w:val="none" w:sz="0" w:space="0" w:color="auto"/>
        <w:left w:val="none" w:sz="0" w:space="0" w:color="auto"/>
        <w:bottom w:val="none" w:sz="0" w:space="0" w:color="auto"/>
        <w:right w:val="none" w:sz="0" w:space="0" w:color="auto"/>
      </w:divBdr>
    </w:div>
    <w:div w:id="2075473121">
      <w:bodyDiv w:val="1"/>
      <w:marLeft w:val="0"/>
      <w:marRight w:val="0"/>
      <w:marTop w:val="0"/>
      <w:marBottom w:val="0"/>
      <w:divBdr>
        <w:top w:val="none" w:sz="0" w:space="0" w:color="auto"/>
        <w:left w:val="none" w:sz="0" w:space="0" w:color="auto"/>
        <w:bottom w:val="none" w:sz="0" w:space="0" w:color="auto"/>
        <w:right w:val="none" w:sz="0" w:space="0" w:color="auto"/>
      </w:divBdr>
    </w:div>
    <w:div w:id="2078476002">
      <w:bodyDiv w:val="1"/>
      <w:marLeft w:val="0"/>
      <w:marRight w:val="0"/>
      <w:marTop w:val="0"/>
      <w:marBottom w:val="0"/>
      <w:divBdr>
        <w:top w:val="none" w:sz="0" w:space="0" w:color="auto"/>
        <w:left w:val="none" w:sz="0" w:space="0" w:color="auto"/>
        <w:bottom w:val="none" w:sz="0" w:space="0" w:color="auto"/>
        <w:right w:val="none" w:sz="0" w:space="0" w:color="auto"/>
      </w:divBdr>
    </w:div>
    <w:div w:id="211859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kars@ft.untar.ac.id" TargetMode="Externa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hyperlink" Target="mailto:mekars@ft.untar.ac.id"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n8elwilly@gmail.com"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Put22</b:Tag>
    <b:SourceType>JournalArticle</b:SourceType>
    <b:Guid>{4BB11E1C-B8FC-43B9-BEB0-D6D03108CB33}</b:Guid>
    <b:Title>MENELAAH ORNAMEN RUMAH TRADISIONAL BUMBUNGAN LIMA PADA ARSITEKTUR RUMAH FATMAWATI SOEKARNO</b:Title>
    <b:JournalName>Universitas Telkom</b:JournalName>
    <b:Year>2022</b:Year>
    <b:Pages>91-96</b:Pages>
    <b:Author>
      <b:Author>
        <b:NameList>
          <b:Person>
            <b:Last>Putri</b:Last>
            <b:First>Rizki</b:First>
            <b:Middle>Adinda</b:Middle>
          </b:Person>
        </b:NameList>
      </b:Author>
    </b:Author>
    <b:Month>Oktober</b:Month>
    <b:Day>28</b:Day>
    <b:Publisher>Jurnal Patra</b:Publisher>
    <b:Volume>04</b:Volume>
    <b:Issue>02</b:Issue>
    <b:YearAccessed>2023</b:YearAccessed>
    <b:MonthAccessed>September</b:MonthAccessed>
    <b:DayAccessed>06</b:DayAccessed>
    <b:URL>jurnal.idbbali.ac.id</b:URL>
    <b:DOI>https://doi.org/10.35886/patra.v4i2.314</b:DOI>
    <b:RefOrder>1</b:RefOrder>
  </b:Source>
  <b:Source>
    <b:Tag>Ain</b:Tag>
    <b:SourceType>JournalArticle</b:SourceType>
    <b:Guid>{2DBE4D6C-D599-438C-AC22-05A0918D117E}</b:Guid>
    <b:Author>
      <b:Author>
        <b:NameList>
          <b:Person>
            <b:Last>Qurratul</b:Last>
            <b:First>Aini</b:First>
          </b:Person>
        </b:NameList>
      </b:Author>
    </b:Author>
    <b:DOI>https://doi.org/10.29103/arj.v8i2.4394</b:DOI>
    <b:Title>PERGESERAN DESAIN BANGUNAN DALAM MASA PERKEMBANGAN ARSITEKTUR DI INDONESIA</b:Title>
    <b:JournalName>ARSITEKNO</b:JournalName>
    <b:Year>2021</b:Year>
    <b:Publisher>Architecture Program Universitas Malikussaleh</b:Publisher>
    <b:Volume>08</b:Volume>
    <b:Issue>02</b:Issue>
    <b:StandardNumber>2301-945X</b:StandardNumber>
    <b:YearAccessed>2023</b:YearAccessed>
    <b:MonthAccessed>September</b:MonthAccessed>
    <b:DayAccessed>06</b:DayAccessed>
    <b:URL>https://ojs.unimal.ac.id/</b:URL>
    <b:RefOrder>4</b:RefOrder>
  </b:Source>
  <b:Source>
    <b:Tag>Mel23</b:Tag>
    <b:SourceType>JournalArticle</b:SourceType>
    <b:Guid>{89F9F97A-4E0A-4772-93BA-7A68BDF69C0A}</b:Guid>
    <b:Title>THE PLACELESSNESS OF KAMPUNG KAPITAN PALEMBANG: CAGAR BUDAYA DI AMBANG KEHANCURAN</b:Title>
    <b:JournalName>Department of Architecture, Faculty of Engineering, Universitas Indonesia</b:JournalName>
    <b:Year>2023</b:Year>
    <b:Pages>50-59</b:Pages>
    <b:Author>
      <b:Author>
        <b:NameList>
          <b:Person>
            <b:Last>Meliansari</b:Last>
            <b:First>Syifa</b:First>
            <b:Middle>Rahmi</b:Middle>
          </b:Person>
        </b:NameList>
      </b:Author>
    </b:Author>
    <b:Publisher>MODUL</b:Publisher>
    <b:Volume>23</b:Volume>
    <b:Issue>01</b:Issue>
    <b:StandardNumber>2598-327X</b:StandardNumber>
    <b:YearAccessed>2023</b:YearAccessed>
    <b:MonthAccessed>September</b:MonthAccessed>
    <b:DayAccessed>06</b:DayAccessed>
    <b:URL>https://ejournal.undip.ac.id/</b:URL>
    <b:DOI>https://doi.org/10.14710/mdl.23.1.2023.50-59</b:DOI>
    <b:RefOrder>5</b:RefOrder>
  </b:Source>
  <b:Source>
    <b:Tag>Mir20</b:Tag>
    <b:SourceType>Book</b:SourceType>
    <b:Guid>{BC1D8B87-B537-4D6F-AF5D-3258CC4B1797}</b:Guid>
    <b:Author>
      <b:Author>
        <b:NameList>
          <b:Person>
            <b:Last>Mirsa Rinaldi</b:Last>
            <b:First>Yata</b:First>
            <b:Middle>Faza Zakiah</b:Middle>
          </b:Person>
        </b:NameList>
      </b:Author>
    </b:Author>
    <b:Title>KAJIAN SENSE OF PLACE Pada koridor Pasar Tomok Kabupaten Samosir</b:Title>
    <b:Year>2020</b:Year>
    <b:Publisher>jurnal ilmiah mahasiswa arsitektur</b:Publisher>
    <b:Volume>3</b:Volume>
    <b:NumberVolumes>1</b:NumberVolumes>
    <b:StandardNumber>2621-2609</b:StandardNumber>
    <b:Pages>314-323</b:Pages>
    <b:YearAccessed>2024</b:YearAccessed>
    <b:MonthAccessed>january</b:MonthAccessed>
    <b:DayAccessed>3</b:DayAccessed>
    <b:URL>https://jurnal.ft.uns.ac.id/index.php/senthong/index</b:URL>
    <b:RefOrder>2</b:RefOrder>
  </b:Source>
  <b:Source>
    <b:Tag>Pra18</b:Tag>
    <b:SourceType>Book</b:SourceType>
    <b:Guid>{6B31C75D-58CB-46D0-89BE-E5EE88DB3284}</b:Guid>
    <b:Author>
      <b:Author>
        <b:NameList>
          <b:Person>
            <b:Last>Prasetyo NNurjanti Datu Alif</b:Last>
            <b:First>Pitana</b:First>
            <b:Middle>Srimuda Titis, Gunawan</b:Middle>
          </b:Person>
        </b:NameList>
      </b:Author>
    </b:Author>
    <b:Title>KONSEP ARSITEKTUR HARMONY BY CONTRAST</b:Title>
    <b:Year>2018</b:Year>
    <b:Publisher>ARSITEKTURA</b:Publisher>
    <b:Volume>16</b:Volume>
    <b:NumberVolumes>1</b:NumberVolumes>
    <b:StandardNumber>2580-2976 </b:StandardNumber>
    <b:Pages>77-86</b:Pages>
    <b:YearAccessed>2024</b:YearAccessed>
    <b:MonthAccessed>january</b:MonthAccessed>
    <b:DayAccessed>5</b:DayAccessed>
    <b:URL>https://jurnal.uns.ac.id/Arsitektura </b:URL>
    <b:DOI>http://dx.doi.org/10.20961/arst.v16i1.20020</b:DOI>
    <b:RefOrder>3</b:RefOrder>
  </b:Source>
  <b:Source>
    <b:Tag>Ant21</b:Tag>
    <b:SourceType>JournalArticle</b:SourceType>
    <b:Guid>{144797B6-F10C-4695-8F6D-083DF67CC693}</b:Guid>
    <b:Title>Cultural  significance  of  the  Jatiroto  sugar  factory  official  house  in Stasiun Street Lumajang Regency</b:Title>
    <b:JournalName>Jurnal Teknik Arsitektur</b:JournalName>
    <b:Year>2021</b:Year>
    <b:Author>
      <b:Author>
        <b:NameList>
          <b:Person>
            <b:Last>Antariksa</b:Last>
          </b:Person>
          <b:Person>
            <b:Last>Santosa</b:Last>
            <b:First>Herry</b:First>
          </b:Person>
          <b:Person>
            <b:Last>Sari</b:Last>
            <b:First>Wahyudi</b:First>
            <b:Middle>Eka</b:Middle>
          </b:Person>
        </b:NameList>
      </b:Author>
    </b:Author>
    <b:Month>April</b:Month>
    <b:Day>1</b:Day>
    <b:Publisher>Universitas Katolik Widya Mandira</b:Publisher>
    <b:Volume>6</b:Volume>
    <b:Issue>2</b:Issue>
    <b:StandardNumber>2541-0598</b:StandardNumber>
    <b:YearAccessed>2023</b:YearAccessed>
    <b:MonthAccessed>Agustus</b:MonthAccessed>
    <b:DayAccessed>30</b:DayAccessed>
    <b:URL>https://journal.unwira.ac.id/index.php/ARTEKS/article/view/725</b:URL>
    <b:DOI>https://doi.org/10.30822/arteks.v6i2.725</b:DOI>
    <b:RefOrder>6</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35C69E8E8891C34F93962AB9B0527908" ma:contentTypeVersion="5" ma:contentTypeDescription="Create a new document." ma:contentTypeScope="" ma:versionID="d95f73fd7a3bdaae4989f749ad26fa48">
  <xsd:schema xmlns:xsd="http://www.w3.org/2001/XMLSchema" xmlns:xs="http://www.w3.org/2001/XMLSchema" xmlns:p="http://schemas.microsoft.com/office/2006/metadata/properties" xmlns:ns3="96f977d1-8a79-41fd-b7b8-e3872875221f" targetNamespace="http://schemas.microsoft.com/office/2006/metadata/properties" ma:root="true" ma:fieldsID="01ec25c29590aff71636f4224f65ab11" ns3:_="">
    <xsd:import namespace="96f977d1-8a79-41fd-b7b8-e3872875221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977d1-8a79-41fd-b7b8-e387287522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7A7D79-0D82-4EB6-B18B-E230B6D44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6A18EB-EE9F-4C5B-896B-924E22C83B03}">
  <ds:schemaRefs>
    <ds:schemaRef ds:uri="http://schemas.openxmlformats.org/officeDocument/2006/bibliography"/>
  </ds:schemaRefs>
</ds:datastoreItem>
</file>

<file path=customXml/itemProps3.xml><?xml version="1.0" encoding="utf-8"?>
<ds:datastoreItem xmlns:ds="http://schemas.openxmlformats.org/officeDocument/2006/customXml" ds:itemID="{912B75A8-B1D0-485F-AC30-20D5A256C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977d1-8a79-41fd-b7b8-e38728752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031324-3794-4DDD-B432-6E360E8064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11</Pages>
  <Words>3957</Words>
  <Characters>22559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Nafiah</dc:creator>
  <cp:lastModifiedBy>Michelle Michelle</cp:lastModifiedBy>
  <cp:revision>16</cp:revision>
  <cp:lastPrinted>2024-07-15T12:30:00Z</cp:lastPrinted>
  <dcterms:created xsi:type="dcterms:W3CDTF">2024-09-09T12:01:00Z</dcterms:created>
  <dcterms:modified xsi:type="dcterms:W3CDTF">2024-10-12T13:28:00Z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0x01010035C69E8E8891C34F93962AB9B0527908</vt:lpwstr>
  </property>
</Properties>
</file>