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5D0" w:rsidRPr="00C12D9D" w:rsidRDefault="00A36A31" w:rsidP="00C12D9D">
      <w:pPr>
        <w:pStyle w:val="BodyText"/>
        <w:ind w:right="899"/>
        <w:contextualSpacing/>
        <w:jc w:val="center"/>
        <w:rPr>
          <w:b/>
          <w:sz w:val="28"/>
          <w:szCs w:val="22"/>
        </w:rPr>
      </w:pPr>
      <w:r w:rsidRPr="00A36A31">
        <w:rPr>
          <w:b/>
          <w:sz w:val="28"/>
          <w:szCs w:val="22"/>
          <w:lang w:val="id-ID"/>
        </w:rPr>
        <w:t xml:space="preserve">PENERAPAN </w:t>
      </w:r>
      <w:r w:rsidRPr="00A36A31">
        <w:rPr>
          <w:b/>
          <w:i/>
          <w:sz w:val="28"/>
          <w:szCs w:val="22"/>
          <w:lang w:val="id-ID"/>
        </w:rPr>
        <w:t>ASSERTIVE BEHAVIOR THERAPY</w:t>
      </w:r>
      <w:r w:rsidR="00C12D9D">
        <w:rPr>
          <w:b/>
          <w:sz w:val="28"/>
          <w:szCs w:val="22"/>
          <w:lang w:val="id-ID"/>
        </w:rPr>
        <w:t xml:space="preserve">  UNTUK</w:t>
      </w:r>
      <w:r w:rsidR="00C12D9D">
        <w:rPr>
          <w:b/>
          <w:sz w:val="28"/>
          <w:szCs w:val="22"/>
        </w:rPr>
        <w:t xml:space="preserve"> </w:t>
      </w:r>
      <w:r w:rsidRPr="00A36A31">
        <w:rPr>
          <w:b/>
          <w:sz w:val="28"/>
          <w:szCs w:val="22"/>
          <w:lang w:val="id-ID"/>
        </w:rPr>
        <w:t>MENURUNKAN PERILAKU AGRESI</w:t>
      </w:r>
      <w:r>
        <w:rPr>
          <w:b/>
          <w:sz w:val="28"/>
          <w:szCs w:val="22"/>
          <w:lang w:val="id-ID"/>
        </w:rPr>
        <w:t xml:space="preserve"> VERBAL </w:t>
      </w:r>
      <w:r w:rsidRPr="00C12D9D">
        <w:rPr>
          <w:b/>
          <w:sz w:val="28"/>
          <w:szCs w:val="22"/>
          <w:lang w:val="id-ID"/>
        </w:rPr>
        <w:t>PADA</w:t>
      </w:r>
      <w:r w:rsidR="00C12D9D" w:rsidRPr="00C12D9D">
        <w:rPr>
          <w:b/>
          <w:sz w:val="28"/>
          <w:szCs w:val="22"/>
        </w:rPr>
        <w:t xml:space="preserve"> ANAK</w:t>
      </w:r>
      <w:r w:rsidR="00C12D9D">
        <w:rPr>
          <w:b/>
          <w:i/>
          <w:sz w:val="28"/>
          <w:szCs w:val="22"/>
        </w:rPr>
        <w:t xml:space="preserve"> </w:t>
      </w:r>
      <w:r w:rsidRPr="00A36A31">
        <w:rPr>
          <w:b/>
          <w:sz w:val="28"/>
          <w:szCs w:val="22"/>
          <w:lang w:val="id-ID"/>
        </w:rPr>
        <w:t xml:space="preserve">DI  LEMBAGA </w:t>
      </w:r>
      <w:r w:rsidR="00C12D9D">
        <w:rPr>
          <w:b/>
          <w:sz w:val="28"/>
          <w:szCs w:val="22"/>
        </w:rPr>
        <w:t>X</w:t>
      </w:r>
    </w:p>
    <w:p w:rsidR="00D94F8A" w:rsidRPr="00D94F8A" w:rsidRDefault="00D94F8A" w:rsidP="00A36A31">
      <w:pPr>
        <w:pStyle w:val="BodyText"/>
        <w:ind w:left="142" w:right="899"/>
        <w:contextualSpacing/>
        <w:jc w:val="center"/>
        <w:rPr>
          <w:b/>
          <w:sz w:val="28"/>
          <w:szCs w:val="22"/>
        </w:rPr>
      </w:pPr>
    </w:p>
    <w:p w:rsidR="00B005D0" w:rsidRPr="00D94F8A" w:rsidRDefault="00D94F8A" w:rsidP="00950FFC">
      <w:pPr>
        <w:pStyle w:val="Heading1"/>
        <w:spacing w:line="240" w:lineRule="auto"/>
        <w:ind w:left="142" w:right="899"/>
        <w:contextualSpacing/>
        <w:jc w:val="center"/>
        <w:rPr>
          <w:sz w:val="16"/>
        </w:rPr>
      </w:pPr>
      <w:r>
        <w:t>Stevani</w:t>
      </w:r>
      <w:r w:rsidR="0057090C" w:rsidRPr="00DC79BE">
        <w:rPr>
          <w:position w:val="8"/>
          <w:sz w:val="16"/>
        </w:rPr>
        <w:t>1</w:t>
      </w:r>
      <w:r>
        <w:t>, Debora Basaria</w:t>
      </w:r>
      <w:r w:rsidRPr="00D94F8A">
        <w:rPr>
          <w:vertAlign w:val="superscript"/>
        </w:rPr>
        <w:t>2</w:t>
      </w:r>
      <w:r>
        <w:t>, dan Florencia Irena</w:t>
      </w:r>
      <w:r w:rsidRPr="00D94F8A">
        <w:rPr>
          <w:vertAlign w:val="superscript"/>
        </w:rPr>
        <w:t>3</w:t>
      </w:r>
    </w:p>
    <w:p w:rsidR="00C15694" w:rsidRDefault="0057090C" w:rsidP="00950FFC">
      <w:pPr>
        <w:ind w:left="142" w:right="899"/>
        <w:contextualSpacing/>
        <w:jc w:val="center"/>
        <w:rPr>
          <w:sz w:val="20"/>
          <w:lang w:val="id-ID"/>
        </w:rPr>
      </w:pPr>
      <w:r w:rsidRPr="00DC79BE">
        <w:rPr>
          <w:position w:val="7"/>
          <w:sz w:val="13"/>
        </w:rPr>
        <w:t>1</w:t>
      </w:r>
      <w:r w:rsidRPr="00DC79BE">
        <w:rPr>
          <w:sz w:val="20"/>
        </w:rPr>
        <w:t>Fakultas Psikologi, Universi</w:t>
      </w:r>
      <w:r w:rsidR="008524FF" w:rsidRPr="00DC79BE">
        <w:rPr>
          <w:sz w:val="20"/>
        </w:rPr>
        <w:t>tas Tarumanagara Jakarta</w:t>
      </w:r>
    </w:p>
    <w:p w:rsidR="00B005D0" w:rsidRPr="00D94F8A" w:rsidRDefault="008524FF" w:rsidP="00950FFC">
      <w:pPr>
        <w:ind w:left="142" w:right="899"/>
        <w:contextualSpacing/>
        <w:jc w:val="center"/>
        <w:rPr>
          <w:sz w:val="20"/>
        </w:rPr>
      </w:pPr>
      <w:r w:rsidRPr="00DC79BE">
        <w:rPr>
          <w:sz w:val="20"/>
        </w:rPr>
        <w:t>E</w:t>
      </w:r>
      <w:r w:rsidRPr="00D94F8A">
        <w:rPr>
          <w:sz w:val="20"/>
        </w:rPr>
        <w:t>mail:</w:t>
      </w:r>
      <w:r w:rsidRPr="00D94F8A">
        <w:rPr>
          <w:sz w:val="20"/>
          <w:lang w:val="id-ID"/>
        </w:rPr>
        <w:t xml:space="preserve"> </w:t>
      </w:r>
      <w:hyperlink r:id="rId8" w:history="1">
        <w:r w:rsidR="00D94F8A" w:rsidRPr="00D94F8A">
          <w:rPr>
            <w:rStyle w:val="Hyperlink"/>
            <w:color w:val="auto"/>
            <w:sz w:val="20"/>
            <w:u w:val="none"/>
          </w:rPr>
          <w:t>stevs.vani@gmail.com</w:t>
        </w:r>
      </w:hyperlink>
    </w:p>
    <w:p w:rsidR="00C15694" w:rsidRPr="00D94F8A" w:rsidRDefault="0057090C" w:rsidP="00950FFC">
      <w:pPr>
        <w:ind w:left="142" w:right="899"/>
        <w:contextualSpacing/>
        <w:jc w:val="center"/>
        <w:rPr>
          <w:sz w:val="20"/>
          <w:lang w:val="id-ID"/>
        </w:rPr>
      </w:pPr>
      <w:r w:rsidRPr="00D94F8A">
        <w:rPr>
          <w:position w:val="7"/>
          <w:sz w:val="13"/>
        </w:rPr>
        <w:t>2</w:t>
      </w:r>
      <w:r w:rsidRPr="00D94F8A">
        <w:rPr>
          <w:sz w:val="20"/>
        </w:rPr>
        <w:t>Fakultas Psikologi, Universitas Tarumanagara Jakarta</w:t>
      </w:r>
    </w:p>
    <w:p w:rsidR="00B005D0" w:rsidRPr="00D94F8A" w:rsidRDefault="0057090C" w:rsidP="00950FFC">
      <w:pPr>
        <w:ind w:left="142" w:right="899"/>
        <w:contextualSpacing/>
        <w:jc w:val="center"/>
        <w:rPr>
          <w:sz w:val="20"/>
        </w:rPr>
      </w:pPr>
      <w:r w:rsidRPr="00D94F8A">
        <w:rPr>
          <w:sz w:val="20"/>
        </w:rPr>
        <w:t xml:space="preserve">Email: </w:t>
      </w:r>
      <w:hyperlink r:id="rId9" w:history="1">
        <w:r w:rsidR="00D94F8A" w:rsidRPr="00D94F8A">
          <w:rPr>
            <w:rStyle w:val="Hyperlink"/>
            <w:color w:val="auto"/>
            <w:sz w:val="20"/>
            <w:u w:val="none"/>
          </w:rPr>
          <w:t>deborab@fpsi.untar.ac.id</w:t>
        </w:r>
      </w:hyperlink>
    </w:p>
    <w:p w:rsidR="00D94F8A" w:rsidRPr="00D94F8A" w:rsidRDefault="00D94F8A" w:rsidP="00D94F8A">
      <w:pPr>
        <w:ind w:left="142" w:right="899"/>
        <w:contextualSpacing/>
        <w:jc w:val="center"/>
        <w:rPr>
          <w:sz w:val="20"/>
          <w:lang w:val="id-ID"/>
        </w:rPr>
      </w:pPr>
      <w:r w:rsidRPr="00D94F8A">
        <w:rPr>
          <w:position w:val="7"/>
          <w:sz w:val="13"/>
        </w:rPr>
        <w:t>3</w:t>
      </w:r>
      <w:r w:rsidRPr="00D94F8A">
        <w:rPr>
          <w:sz w:val="20"/>
        </w:rPr>
        <w:t>Fakultas Psikologi, Universitas Tarumanagara Jakarta</w:t>
      </w:r>
    </w:p>
    <w:p w:rsidR="00D94F8A" w:rsidRPr="00D94F8A" w:rsidRDefault="00D94F8A" w:rsidP="00D94F8A">
      <w:pPr>
        <w:ind w:left="142" w:right="899"/>
        <w:contextualSpacing/>
        <w:jc w:val="center"/>
        <w:rPr>
          <w:sz w:val="20"/>
          <w:lang w:val="id-ID"/>
        </w:rPr>
      </w:pPr>
      <w:r w:rsidRPr="00D94F8A">
        <w:rPr>
          <w:sz w:val="20"/>
        </w:rPr>
        <w:t xml:space="preserve">Email: </w:t>
      </w:r>
      <w:hyperlink r:id="rId10" w:history="1">
        <w:r w:rsidRPr="00D94F8A">
          <w:rPr>
            <w:rStyle w:val="Hyperlink"/>
            <w:color w:val="auto"/>
            <w:sz w:val="20"/>
            <w:u w:val="none"/>
          </w:rPr>
          <w:t>florenciairena@y</w:t>
        </w:r>
        <w:r w:rsidRPr="00D94F8A">
          <w:rPr>
            <w:rStyle w:val="Hyperlink"/>
            <w:color w:val="auto"/>
            <w:sz w:val="20"/>
            <w:u w:val="none"/>
            <w:lang w:val="id-ID"/>
          </w:rPr>
          <w:t>mail</w:t>
        </w:r>
        <w:r w:rsidRPr="00D94F8A">
          <w:rPr>
            <w:rStyle w:val="Hyperlink"/>
            <w:color w:val="auto"/>
            <w:sz w:val="20"/>
            <w:u w:val="none"/>
          </w:rPr>
          <w:t>.com</w:t>
        </w:r>
      </w:hyperlink>
    </w:p>
    <w:p w:rsidR="00D94F8A" w:rsidRPr="00C15694" w:rsidRDefault="00D94F8A" w:rsidP="00950FFC">
      <w:pPr>
        <w:ind w:left="142" w:right="899"/>
        <w:contextualSpacing/>
        <w:jc w:val="center"/>
        <w:rPr>
          <w:sz w:val="20"/>
          <w:lang w:val="id-ID"/>
        </w:rPr>
      </w:pPr>
    </w:p>
    <w:p w:rsidR="00B005D0" w:rsidRPr="00DC79BE" w:rsidRDefault="00B005D0" w:rsidP="00950FFC">
      <w:pPr>
        <w:pStyle w:val="BodyText"/>
        <w:ind w:left="142" w:right="899"/>
        <w:contextualSpacing/>
        <w:jc w:val="center"/>
        <w:rPr>
          <w:sz w:val="31"/>
        </w:rPr>
      </w:pPr>
    </w:p>
    <w:p w:rsidR="005D26CC" w:rsidRPr="00C12D9D" w:rsidRDefault="0057090C" w:rsidP="00C12D9D">
      <w:pPr>
        <w:ind w:left="142" w:right="899"/>
        <w:contextualSpacing/>
        <w:jc w:val="center"/>
        <w:rPr>
          <w:b/>
          <w:sz w:val="20"/>
        </w:rPr>
      </w:pPr>
      <w:r w:rsidRPr="00DC79BE">
        <w:rPr>
          <w:b/>
          <w:sz w:val="20"/>
        </w:rPr>
        <w:t>ABSTRAK</w:t>
      </w:r>
    </w:p>
    <w:p w:rsidR="00731AA9" w:rsidRPr="00C12D9D" w:rsidRDefault="004334B2" w:rsidP="00C12D9D">
      <w:pPr>
        <w:pStyle w:val="BodyText"/>
        <w:ind w:left="180" w:right="899"/>
        <w:contextualSpacing/>
        <w:jc w:val="both"/>
        <w:rPr>
          <w:i/>
          <w:sz w:val="20"/>
          <w:szCs w:val="20"/>
        </w:rPr>
      </w:pPr>
      <w:r w:rsidRPr="00C12D9D">
        <w:rPr>
          <w:i/>
          <w:sz w:val="20"/>
          <w:szCs w:val="20"/>
        </w:rPr>
        <w:t xml:space="preserve">Pada masa anak usia sekolah dasar, mereka sering melakukan perilaku agresi secara verbal kepada teman maupun orangtua. </w:t>
      </w:r>
      <w:r w:rsidR="00731AA9" w:rsidRPr="00C12D9D">
        <w:rPr>
          <w:i/>
          <w:sz w:val="20"/>
          <w:szCs w:val="20"/>
        </w:rPr>
        <w:t xml:space="preserve">Perilaku agresi secara verbal dapat diintervensi dengan assertive behavior therapy (ABT). ABT mengajarkan anak untuk berperilaku dengan menyertakan beberapa faktor dalam meningkatkan kompetensi sosial yaitu dari faktor kognitif, emosi, dan perilaku.  Anak akan diberikan beberapa cerita mengenai kehidupan sehari-hari dan anak akan diajak untuk berpartisipan dalam cerita tersebut. ABT </w:t>
      </w:r>
      <w:r w:rsidR="00C15694" w:rsidRPr="00C12D9D">
        <w:rPr>
          <w:i/>
          <w:sz w:val="20"/>
          <w:szCs w:val="20"/>
          <w:lang w:val="id-ID"/>
        </w:rPr>
        <w:t xml:space="preserve">yang </w:t>
      </w:r>
      <w:r w:rsidR="00C15694" w:rsidRPr="00C12D9D">
        <w:rPr>
          <w:i/>
          <w:sz w:val="20"/>
          <w:szCs w:val="20"/>
        </w:rPr>
        <w:t xml:space="preserve">diterapkan pada penelitian ini </w:t>
      </w:r>
      <w:r w:rsidR="00C15694" w:rsidRPr="00C12D9D">
        <w:rPr>
          <w:i/>
          <w:sz w:val="20"/>
          <w:szCs w:val="20"/>
          <w:lang w:val="id-ID"/>
        </w:rPr>
        <w:t>merupakan</w:t>
      </w:r>
      <w:r w:rsidR="00C15694" w:rsidRPr="00C12D9D">
        <w:rPr>
          <w:i/>
          <w:sz w:val="20"/>
          <w:szCs w:val="20"/>
        </w:rPr>
        <w:t xml:space="preserve"> upaya untuk </w:t>
      </w:r>
      <w:r w:rsidR="00731AA9" w:rsidRPr="00C12D9D">
        <w:rPr>
          <w:i/>
          <w:sz w:val="20"/>
          <w:szCs w:val="20"/>
        </w:rPr>
        <w:t>menurunkan perilaku agresi verbal</w:t>
      </w:r>
      <w:r w:rsidR="00C15694" w:rsidRPr="00C12D9D">
        <w:rPr>
          <w:i/>
          <w:sz w:val="20"/>
          <w:szCs w:val="20"/>
        </w:rPr>
        <w:t xml:space="preserve"> dari 5 </w:t>
      </w:r>
      <w:r w:rsidR="00731AA9" w:rsidRPr="00C12D9D">
        <w:rPr>
          <w:i/>
          <w:sz w:val="20"/>
          <w:szCs w:val="20"/>
        </w:rPr>
        <w:t>anak putra</w:t>
      </w:r>
      <w:r w:rsidR="00C15694" w:rsidRPr="00C12D9D">
        <w:rPr>
          <w:i/>
          <w:sz w:val="20"/>
          <w:szCs w:val="20"/>
        </w:rPr>
        <w:t xml:space="preserve"> di </w:t>
      </w:r>
      <w:r w:rsidR="00C15694" w:rsidRPr="00C12D9D">
        <w:rPr>
          <w:i/>
          <w:sz w:val="20"/>
          <w:szCs w:val="20"/>
          <w:lang w:val="id-ID"/>
        </w:rPr>
        <w:t>lembaga</w:t>
      </w:r>
      <w:r w:rsidR="00C15694" w:rsidRPr="00C12D9D">
        <w:rPr>
          <w:i/>
          <w:sz w:val="20"/>
          <w:szCs w:val="20"/>
        </w:rPr>
        <w:t xml:space="preserve"> X</w:t>
      </w:r>
      <w:r w:rsidR="005D26CC" w:rsidRPr="00C12D9D">
        <w:rPr>
          <w:i/>
          <w:sz w:val="20"/>
          <w:szCs w:val="20"/>
        </w:rPr>
        <w:t xml:space="preserve"> </w:t>
      </w:r>
      <w:r w:rsidR="00C15694" w:rsidRPr="00C12D9D">
        <w:rPr>
          <w:i/>
          <w:sz w:val="20"/>
          <w:szCs w:val="20"/>
        </w:rPr>
        <w:t xml:space="preserve"> yang berasal dari keluarga dengan kondisi ekonomi rendah dan mendapatkan dukungan yang terbatas dari keluarga. Kelima </w:t>
      </w:r>
      <w:r w:rsidR="00731AA9" w:rsidRPr="00C12D9D">
        <w:rPr>
          <w:i/>
          <w:sz w:val="20"/>
          <w:szCs w:val="20"/>
        </w:rPr>
        <w:t>anak</w:t>
      </w:r>
      <w:r w:rsidR="00C15694" w:rsidRPr="00C12D9D">
        <w:rPr>
          <w:i/>
          <w:sz w:val="20"/>
          <w:szCs w:val="20"/>
        </w:rPr>
        <w:t xml:space="preserve"> ini </w:t>
      </w:r>
      <w:r w:rsidR="00731AA9" w:rsidRPr="00C12D9D">
        <w:rPr>
          <w:i/>
          <w:sz w:val="20"/>
          <w:szCs w:val="20"/>
        </w:rPr>
        <w:t>seringkali menampilkan perilaku negatif, yaitu melakukan perilaku agresi secara verbal kepada teman-temannya. Kelima anak ini juga sering menganggu pembelajaran di dalam kelas d</w:t>
      </w:r>
      <w:r w:rsidR="005D26CC" w:rsidRPr="00C12D9D">
        <w:rPr>
          <w:i/>
          <w:sz w:val="20"/>
          <w:szCs w:val="20"/>
        </w:rPr>
        <w:t xml:space="preserve">an membuat kelas menjadi ribut. Penelitian ini menggunakan quantitative one group pre-test post-test design </w:t>
      </w:r>
      <w:r w:rsidR="00C15694" w:rsidRPr="00C12D9D">
        <w:rPr>
          <w:i/>
          <w:sz w:val="20"/>
          <w:szCs w:val="20"/>
        </w:rPr>
        <w:t xml:space="preserve">dimana alat ukur </w:t>
      </w:r>
      <w:r w:rsidR="00731AA9" w:rsidRPr="00C12D9D">
        <w:rPr>
          <w:i/>
          <w:sz w:val="20"/>
          <w:szCs w:val="20"/>
        </w:rPr>
        <w:t xml:space="preserve">skala </w:t>
      </w:r>
      <w:r w:rsidR="005D26CC" w:rsidRPr="00C12D9D">
        <w:rPr>
          <w:i/>
          <w:sz w:val="20"/>
          <w:szCs w:val="20"/>
        </w:rPr>
        <w:t>Aggression</w:t>
      </w:r>
      <w:r w:rsidR="008507EF" w:rsidRPr="00C12D9D">
        <w:rPr>
          <w:i/>
          <w:sz w:val="20"/>
          <w:szCs w:val="20"/>
        </w:rPr>
        <w:t xml:space="preserve"> Medi</w:t>
      </w:r>
      <w:r w:rsidR="00731AA9" w:rsidRPr="00C12D9D">
        <w:rPr>
          <w:i/>
          <w:sz w:val="20"/>
          <w:szCs w:val="20"/>
        </w:rPr>
        <w:t>n</w:t>
      </w:r>
      <w:r w:rsidR="008507EF" w:rsidRPr="00C12D9D">
        <w:rPr>
          <w:i/>
          <w:sz w:val="20"/>
          <w:szCs w:val="20"/>
        </w:rPr>
        <w:t>us</w:t>
      </w:r>
      <w:r w:rsidR="00731AA9" w:rsidRPr="00C12D9D">
        <w:rPr>
          <w:i/>
          <w:sz w:val="20"/>
          <w:szCs w:val="20"/>
        </w:rPr>
        <w:t xml:space="preserve"> &amp; Johnson </w:t>
      </w:r>
      <w:r w:rsidR="00C15694" w:rsidRPr="00C12D9D">
        <w:rPr>
          <w:i/>
          <w:sz w:val="20"/>
          <w:szCs w:val="20"/>
        </w:rPr>
        <w:t>dianalisa untuk mengetahui perbandingan hasil sebelum dan se</w:t>
      </w:r>
      <w:r w:rsidR="008507EF" w:rsidRPr="00C12D9D">
        <w:rPr>
          <w:i/>
          <w:sz w:val="20"/>
          <w:szCs w:val="20"/>
        </w:rPr>
        <w:t xml:space="preserve">sudah pemberian intervensi. ABT yang akan dijalankan berjumlah 6 sesi, di mana masing-masing sesi berlangsung selama -/+ 45 menit. </w:t>
      </w:r>
      <w:r w:rsidR="00C15694" w:rsidRPr="00C12D9D">
        <w:rPr>
          <w:i/>
          <w:sz w:val="20"/>
          <w:szCs w:val="20"/>
        </w:rPr>
        <w:t xml:space="preserve">Total skor dari </w:t>
      </w:r>
      <w:r w:rsidR="008D62A3" w:rsidRPr="00C12D9D">
        <w:rPr>
          <w:i/>
          <w:sz w:val="20"/>
          <w:szCs w:val="20"/>
          <w:lang w:val="id-ID"/>
        </w:rPr>
        <w:t>lima</w:t>
      </w:r>
      <w:r w:rsidR="00C15694" w:rsidRPr="00C12D9D">
        <w:rPr>
          <w:i/>
          <w:sz w:val="20"/>
          <w:szCs w:val="20"/>
        </w:rPr>
        <w:t xml:space="preserve"> p</w:t>
      </w:r>
      <w:r w:rsidR="008D62A3" w:rsidRPr="00C12D9D">
        <w:rPr>
          <w:i/>
          <w:sz w:val="20"/>
          <w:szCs w:val="20"/>
        </w:rPr>
        <w:t xml:space="preserve">artisipan mengalami </w:t>
      </w:r>
      <w:r w:rsidR="00731AA9" w:rsidRPr="00C12D9D">
        <w:rPr>
          <w:i/>
          <w:sz w:val="20"/>
          <w:szCs w:val="20"/>
        </w:rPr>
        <w:t xml:space="preserve">penurunan agresi secara verbal. </w:t>
      </w:r>
      <w:r w:rsidR="00C15694" w:rsidRPr="00C12D9D">
        <w:rPr>
          <w:i/>
          <w:sz w:val="20"/>
          <w:szCs w:val="20"/>
        </w:rPr>
        <w:t xml:space="preserve">Berdasarkan hasil, dapat disimpulkan bahwa efektivitas dari </w:t>
      </w:r>
      <w:r w:rsidR="00731AA9" w:rsidRPr="00C12D9D">
        <w:rPr>
          <w:i/>
          <w:sz w:val="20"/>
          <w:szCs w:val="20"/>
        </w:rPr>
        <w:t>Assertive Behavior Therapy</w:t>
      </w:r>
      <w:r w:rsidR="00C15694" w:rsidRPr="00C12D9D">
        <w:rPr>
          <w:i/>
          <w:sz w:val="20"/>
          <w:szCs w:val="20"/>
        </w:rPr>
        <w:t xml:space="preserve"> untuk </w:t>
      </w:r>
      <w:r w:rsidR="00731AA9" w:rsidRPr="00C12D9D">
        <w:rPr>
          <w:i/>
          <w:sz w:val="20"/>
          <w:szCs w:val="20"/>
        </w:rPr>
        <w:t>menurunkan perilaku agresi verbal</w:t>
      </w:r>
      <w:r w:rsidR="00C15694" w:rsidRPr="00C12D9D">
        <w:rPr>
          <w:i/>
          <w:sz w:val="20"/>
          <w:szCs w:val="20"/>
        </w:rPr>
        <w:t xml:space="preserve"> dari lima </w:t>
      </w:r>
      <w:r w:rsidR="00731AA9" w:rsidRPr="00C12D9D">
        <w:rPr>
          <w:i/>
          <w:sz w:val="20"/>
          <w:szCs w:val="20"/>
        </w:rPr>
        <w:t>putra</w:t>
      </w:r>
      <w:r w:rsidR="00C15694" w:rsidRPr="00C12D9D">
        <w:rPr>
          <w:i/>
          <w:sz w:val="20"/>
          <w:szCs w:val="20"/>
        </w:rPr>
        <w:t xml:space="preserve"> di </w:t>
      </w:r>
      <w:r w:rsidR="008D62A3" w:rsidRPr="00C12D9D">
        <w:rPr>
          <w:i/>
          <w:sz w:val="20"/>
          <w:szCs w:val="20"/>
          <w:lang w:val="id-ID"/>
        </w:rPr>
        <w:t>lembaga ’</w:t>
      </w:r>
      <w:r w:rsidR="00C15694" w:rsidRPr="00C12D9D">
        <w:rPr>
          <w:i/>
          <w:sz w:val="20"/>
          <w:szCs w:val="20"/>
        </w:rPr>
        <w:t>X</w:t>
      </w:r>
      <w:r w:rsidR="008D62A3" w:rsidRPr="00C12D9D">
        <w:rPr>
          <w:i/>
          <w:sz w:val="20"/>
          <w:szCs w:val="20"/>
          <w:lang w:val="id-ID"/>
        </w:rPr>
        <w:t>’</w:t>
      </w:r>
      <w:r w:rsidR="00C15694" w:rsidRPr="00C12D9D">
        <w:rPr>
          <w:i/>
          <w:sz w:val="20"/>
          <w:szCs w:val="20"/>
        </w:rPr>
        <w:t xml:space="preserve"> tergolong</w:t>
      </w:r>
      <w:r w:rsidR="00C15694" w:rsidRPr="00C12D9D">
        <w:rPr>
          <w:i/>
          <w:spacing w:val="-2"/>
          <w:sz w:val="20"/>
          <w:szCs w:val="20"/>
        </w:rPr>
        <w:t xml:space="preserve"> </w:t>
      </w:r>
      <w:r w:rsidR="008D62A3" w:rsidRPr="00C12D9D">
        <w:rPr>
          <w:i/>
          <w:sz w:val="20"/>
          <w:szCs w:val="20"/>
          <w:lang w:val="id-ID"/>
        </w:rPr>
        <w:t>cukup</w:t>
      </w:r>
      <w:r w:rsidR="00C15694" w:rsidRPr="00C12D9D">
        <w:rPr>
          <w:i/>
          <w:sz w:val="20"/>
          <w:szCs w:val="20"/>
        </w:rPr>
        <w:t>.</w:t>
      </w:r>
    </w:p>
    <w:p w:rsidR="00C12D9D" w:rsidRPr="00C12D9D" w:rsidRDefault="00C12D9D" w:rsidP="00C12D9D">
      <w:pPr>
        <w:pStyle w:val="BodyText"/>
        <w:ind w:left="180" w:right="899"/>
        <w:contextualSpacing/>
        <w:jc w:val="both"/>
        <w:rPr>
          <w:sz w:val="20"/>
          <w:szCs w:val="20"/>
        </w:rPr>
      </w:pPr>
    </w:p>
    <w:p w:rsidR="00B005D0" w:rsidRPr="008D62A3" w:rsidRDefault="0057090C" w:rsidP="00950FFC">
      <w:pPr>
        <w:ind w:left="142" w:right="899"/>
        <w:contextualSpacing/>
        <w:rPr>
          <w:sz w:val="20"/>
          <w:lang w:val="id-ID"/>
        </w:rPr>
      </w:pPr>
      <w:r w:rsidRPr="00DC79BE">
        <w:rPr>
          <w:b/>
          <w:sz w:val="20"/>
        </w:rPr>
        <w:t>Kata kunci</w:t>
      </w:r>
      <w:r w:rsidRPr="00DC79BE">
        <w:rPr>
          <w:sz w:val="20"/>
        </w:rPr>
        <w:t xml:space="preserve">: </w:t>
      </w:r>
      <w:r w:rsidR="00731AA9">
        <w:rPr>
          <w:i/>
          <w:sz w:val="20"/>
        </w:rPr>
        <w:t>Assertive behavior therapy</w:t>
      </w:r>
      <w:r w:rsidRPr="00DC79BE">
        <w:rPr>
          <w:i/>
          <w:sz w:val="20"/>
        </w:rPr>
        <w:t xml:space="preserve">, </w:t>
      </w:r>
      <w:r w:rsidR="00731AA9" w:rsidRPr="00731AA9">
        <w:rPr>
          <w:sz w:val="20"/>
        </w:rPr>
        <w:t>agresi,</w:t>
      </w:r>
      <w:r w:rsidR="00731AA9">
        <w:rPr>
          <w:i/>
          <w:sz w:val="20"/>
        </w:rPr>
        <w:t xml:space="preserve"> </w:t>
      </w:r>
      <w:r w:rsidR="00731AA9">
        <w:rPr>
          <w:sz w:val="20"/>
        </w:rPr>
        <w:t>agresi verbal</w:t>
      </w:r>
      <w:r w:rsidR="008D62A3">
        <w:rPr>
          <w:sz w:val="20"/>
          <w:lang w:val="id-ID"/>
        </w:rPr>
        <w:t>.</w:t>
      </w:r>
    </w:p>
    <w:p w:rsidR="00B005D0" w:rsidRPr="00DC79BE" w:rsidRDefault="00B005D0" w:rsidP="00950FFC">
      <w:pPr>
        <w:pStyle w:val="BodyText"/>
        <w:ind w:left="142" w:right="899"/>
        <w:contextualSpacing/>
      </w:pPr>
    </w:p>
    <w:p w:rsidR="00D94F8A" w:rsidRPr="00DE47C8" w:rsidRDefault="0057090C" w:rsidP="00731AA9">
      <w:pPr>
        <w:pStyle w:val="Heading1"/>
        <w:numPr>
          <w:ilvl w:val="0"/>
          <w:numId w:val="1"/>
        </w:numPr>
        <w:tabs>
          <w:tab w:val="left" w:pos="545"/>
          <w:tab w:val="left" w:pos="547"/>
        </w:tabs>
        <w:spacing w:line="240" w:lineRule="auto"/>
        <w:ind w:left="142" w:right="899" w:firstLine="0"/>
        <w:contextualSpacing/>
        <w:jc w:val="both"/>
      </w:pPr>
      <w:bookmarkStart w:id="0" w:name="_GoBack"/>
      <w:bookmarkEnd w:id="0"/>
      <w:r w:rsidRPr="00DE47C8">
        <w:t xml:space="preserve">PENDAHULUAN </w:t>
      </w:r>
    </w:p>
    <w:p w:rsidR="00B005D0" w:rsidRPr="00731AA9" w:rsidRDefault="0057090C" w:rsidP="00731AA9">
      <w:pPr>
        <w:pStyle w:val="Heading1"/>
        <w:tabs>
          <w:tab w:val="left" w:pos="545"/>
          <w:tab w:val="left" w:pos="547"/>
        </w:tabs>
        <w:spacing w:line="240" w:lineRule="auto"/>
        <w:ind w:left="142" w:right="899"/>
        <w:contextualSpacing/>
      </w:pPr>
      <w:r w:rsidRPr="00731AA9">
        <w:t>Latar</w:t>
      </w:r>
      <w:r w:rsidRPr="00731AA9">
        <w:rPr>
          <w:spacing w:val="-2"/>
        </w:rPr>
        <w:t xml:space="preserve"> </w:t>
      </w:r>
      <w:r w:rsidRPr="00731AA9">
        <w:t>Belakang</w:t>
      </w:r>
    </w:p>
    <w:p w:rsidR="00D94F8A" w:rsidRPr="00731AA9" w:rsidRDefault="00D94F8A" w:rsidP="00731AA9">
      <w:pPr>
        <w:pStyle w:val="BodyText"/>
        <w:ind w:left="142" w:right="899"/>
        <w:contextualSpacing/>
        <w:jc w:val="both"/>
      </w:pPr>
      <w:r w:rsidRPr="00731AA9">
        <w:t xml:space="preserve">Anak-anak usia sekolah dasar atau periode </w:t>
      </w:r>
      <w:r w:rsidRPr="00731AA9">
        <w:rPr>
          <w:i/>
        </w:rPr>
        <w:t>middle childhood</w:t>
      </w:r>
      <w:r w:rsidRPr="00731AA9">
        <w:t xml:space="preserve">, umumnya berada dalam proses perkembangan yang berlangsung dengan cepat dalam aspek fisik, emosional, intelektual dan sosial. Dalam tahap perkembangan tersebut, tak jarang anak mengalami hambatan atau bahkan melakukan perilaku yang keliru yang dapat merugikan mereka, baik untuk dirinya sendiri maupun orang lain. Perilaku yang dicerminkan dapat berupa perilaku yang positif dan perilaku yang negatif, salah satunya yaitu berupa perilaku kenakalan. Kenakalan pada anak dimaknai sebagai suatu bentuk perilaku yang tidak sesuai dengan norma–norma yang hidup di tengah masyarakat. Pada umumnya, kenakalan merupakan produk konstitusi defektif dari mental dan emosi, yaitu mental dan emosi anak yang belum matang (labil) dan rusak (defektif) sebagai akibat proses pengkondisian oleh lingkungan yang buruk (Kartono, 2007). </w:t>
      </w:r>
    </w:p>
    <w:p w:rsidR="00D94F8A" w:rsidRPr="00731AA9" w:rsidRDefault="00D94F8A" w:rsidP="00731AA9">
      <w:pPr>
        <w:pStyle w:val="BodyText"/>
        <w:ind w:left="142" w:right="899"/>
        <w:contextualSpacing/>
        <w:jc w:val="both"/>
      </w:pPr>
    </w:p>
    <w:p w:rsidR="00D94F8A" w:rsidRPr="00731AA9" w:rsidRDefault="00D94F8A" w:rsidP="00731AA9">
      <w:pPr>
        <w:pStyle w:val="BodyText"/>
        <w:ind w:left="142" w:right="899"/>
        <w:contextualSpacing/>
        <w:jc w:val="both"/>
      </w:pPr>
      <w:r w:rsidRPr="00731AA9">
        <w:t xml:space="preserve">Siswa di Sekolah Dasar (SD) akan mengalami masalah-masalah yang berkenaan dengan perkembangan individu, dan perbedaan individu dalam hal kecerdasan, kecakapan, hasil belajar, bakat, sikap, kebiasaan, pengetahuan, kepribadian, cita-cita, kebutuhan, minat, pola-pola, dan tempo perkembangan, ciri-ciri jasmaniah dan latar </w:t>
      </w:r>
      <w:r w:rsidRPr="00731AA9">
        <w:lastRenderedPageBreak/>
        <w:t xml:space="preserve">belakang lingkungan. Terdapat juga perbedaan kebutuhan individu dalam hal memperoleh kasih sayang, memperoleh harga diri, memperoleh penghargaan yang sama, ingin dikenal, memperoleh prestasi dan posisi, untuk dibutuhkan orang lain, merasa bagian dari kelompok, rasa aman dan perlindungan diri, dan untuk memperoleh kemerdekaan diri. Adanya perbedaan penyesuaian diri, yang salah satunya juga mempengaruhi perbedaan tingkah laku. Muncul juga masalah belajar dalam diri anak. </w:t>
      </w:r>
    </w:p>
    <w:p w:rsidR="00D94F8A" w:rsidRPr="00731AA9" w:rsidRDefault="00D94F8A" w:rsidP="00731AA9">
      <w:pPr>
        <w:pStyle w:val="BodyText"/>
        <w:ind w:left="142" w:right="899"/>
        <w:contextualSpacing/>
        <w:jc w:val="both"/>
      </w:pPr>
    </w:p>
    <w:p w:rsidR="00D94F8A" w:rsidRPr="00731AA9" w:rsidRDefault="00D94F8A" w:rsidP="00731AA9">
      <w:pPr>
        <w:pStyle w:val="BodyText"/>
        <w:ind w:left="142" w:right="899"/>
        <w:contextualSpacing/>
        <w:jc w:val="both"/>
      </w:pPr>
      <w:r w:rsidRPr="00731AA9">
        <w:t xml:space="preserve">Perilaku yang sering terjadi pada anak adalah perilaku agresi. Perilaku agresi secara psikologis cenderung menyerang sesuatu yang dipandang sebagai hal yang mengecewakan, menghalangi atau menghambat. Perilaku ini terjadi pada masa perkembangan, karena pada masa inilah seorang anak sudah mulai merasa ingin mengetahui dan ingin melakukan sesuatu yang dia inginkan walaupun tanpa dia sadari sesuatu yang dia lakukan itu dapat berdampak negatif pada dirinya sendiri ataupun pada orang lain (Hurlock, 1987). </w:t>
      </w:r>
    </w:p>
    <w:p w:rsidR="00D94F8A" w:rsidRPr="00731AA9" w:rsidRDefault="00D94F8A" w:rsidP="00731AA9">
      <w:pPr>
        <w:pStyle w:val="BodyText"/>
        <w:ind w:left="142" w:right="899"/>
        <w:contextualSpacing/>
        <w:jc w:val="both"/>
      </w:pPr>
    </w:p>
    <w:p w:rsidR="00D94F8A" w:rsidRPr="00731AA9" w:rsidRDefault="00D94F8A" w:rsidP="00731AA9">
      <w:pPr>
        <w:pStyle w:val="BodyText"/>
        <w:ind w:left="142" w:right="899"/>
        <w:contextualSpacing/>
        <w:jc w:val="both"/>
      </w:pPr>
      <w:r w:rsidRPr="00731AA9">
        <w:t>Perilaku agresi anak muncul manakala anak merasakan adanya ancaman, marah, gusar, atau frustrasi. Perilaku agresi sesungguhnya merupakan reaksi normal pada anak-anak yang masih kecil. Anak-anak secara naluriah akan memunculkan perilaku ini ketika mereka merasa tidak nyaman, ketika mereka ingin melindungi diri mereka, atau ketika mereka ingin mencapai suatu tujuan tertentu namun tidak mengetahui bagaimana cara yang lebih baik untuk meraihnya. Selain itu, perilaku agresi juga merupakan cara khas anak kecil untuk menunjukkan kepada orang lain bahwa mereka tidak suka pada apa yang dilakukan orang lain terhadap mereka. Akan tetapi, seiring dengan bertambahnya usia mereka, anak-anak seharusnya menjadi semakin mampu menggunakan cara-cara yang lebih tepat untuk meraih tujuannya, sehingga tidak perlu bertindak dengan cara yang agresi. Perilaku agresi menjadi bagian dari tahapan perkembangan mereka dan sering kali menimbulkan masalah, baik itu di rumah, sekolah ataupun dalam suatu kelembagaan yang mana disuatu tempat tersebut dia dapat berinteraksi terutama dengan orang lain. Diharapkan setelah melewati usia 7 tahun, anak sudah lebih dapat mengendalikan dirinya untuk tidak menyelesaikan masalah dengan perilaku agresi.</w:t>
      </w:r>
    </w:p>
    <w:p w:rsidR="00D94F8A" w:rsidRPr="00731AA9" w:rsidRDefault="00D94F8A" w:rsidP="00731AA9">
      <w:pPr>
        <w:pStyle w:val="BodyText"/>
        <w:ind w:left="142" w:right="899"/>
        <w:contextualSpacing/>
        <w:jc w:val="both"/>
      </w:pPr>
    </w:p>
    <w:p w:rsidR="00D94F8A" w:rsidRPr="00731AA9" w:rsidRDefault="00D94F8A" w:rsidP="00731AA9">
      <w:pPr>
        <w:pStyle w:val="BodyText"/>
        <w:ind w:left="142" w:right="899"/>
        <w:contextualSpacing/>
        <w:jc w:val="both"/>
      </w:pPr>
      <w:r w:rsidRPr="00731AA9">
        <w:t>Perilaku agresi yang menyebabkan sakit fisik (nonverbal) antara lain memukul, menggigit, mencubit, menendang, menginjak, melempari orang dengan benda, dan sebagainya. Sedangkan secara psikis (verbal), diantaranya mengucapkan kata-kata hinaan atau mengejek, memaki dengan kata-kata kotor, melecehkan, mengancam, membentak orang yang lebih tua, atau bahkan memerintah orang lain seenaknya. Dengan adanya perubahan baik dari sisi seksual, psikologis maupun sosial membuat masa anak- anak seringkali menjadi masa-masa rawan terjadinya adanya perilaku agresi yang diakibatkan kurangnya bimbingan orang tua, kurangnya perhatian guru, pengaruh lingkungan, pergaulan yang tidak baik atau kurangnya perhatian dari orang tua adanya pola asuh anak yang dapat mempengaruhi semua ini (Pohan, 1986).</w:t>
      </w:r>
    </w:p>
    <w:p w:rsidR="00D94F8A" w:rsidRPr="00731AA9" w:rsidRDefault="00D94F8A" w:rsidP="00731AA9">
      <w:pPr>
        <w:pStyle w:val="BodyText"/>
        <w:ind w:left="142" w:right="899"/>
        <w:contextualSpacing/>
        <w:jc w:val="both"/>
      </w:pPr>
    </w:p>
    <w:p w:rsidR="00D94F8A" w:rsidRDefault="00D94F8A" w:rsidP="00731AA9">
      <w:pPr>
        <w:pStyle w:val="BodyText"/>
        <w:ind w:left="142" w:right="899"/>
        <w:contextualSpacing/>
        <w:jc w:val="both"/>
      </w:pPr>
      <w:r w:rsidRPr="00731AA9">
        <w:t xml:space="preserve">Perilaku agresi secara verbal salah satunya dapat diintervensi dengan </w:t>
      </w:r>
      <w:r w:rsidRPr="00731AA9">
        <w:rPr>
          <w:i/>
        </w:rPr>
        <w:t xml:space="preserve">assertive behavior therapy </w:t>
      </w:r>
      <w:r w:rsidRPr="00731AA9">
        <w:t xml:space="preserve">(ABT). Dalam hal ini, assertive behavior therapy, yang biasa dikenal juga dengan assetiveness training, assertion training, atau social skills training, merupakan prosedur melatih seseorang dalam hal berperilaku sosial yang tepat untuk mengekspresikan perasaan, tindakan, opini, dan haknya, yang berakar pada terapi </w:t>
      </w:r>
      <w:r w:rsidRPr="00731AA9">
        <w:lastRenderedPageBreak/>
        <w:t>perilaku. ABT mengajarkan anak untuk berperilaku dengan menyertakan beberapa faktor dalam meningkatkan kompetensi sosial yaitu dari faktor kognitif, emosi, dan perilaku.  Anak akan diberikan beberapa cerita mengenai kehidupan sehari-hari dan anak akan diajak untuk berpartisipan dalam cerita tersebut.</w:t>
      </w:r>
    </w:p>
    <w:p w:rsidR="008F66A7" w:rsidRDefault="008F66A7" w:rsidP="00731AA9">
      <w:pPr>
        <w:pStyle w:val="BodyText"/>
        <w:ind w:left="142" w:right="899"/>
        <w:contextualSpacing/>
        <w:jc w:val="both"/>
      </w:pPr>
    </w:p>
    <w:p w:rsidR="008F66A7" w:rsidRDefault="008F66A7" w:rsidP="008F66A7">
      <w:pPr>
        <w:pStyle w:val="BodyText"/>
        <w:ind w:left="142" w:right="899"/>
        <w:contextualSpacing/>
        <w:jc w:val="both"/>
      </w:pPr>
      <w:r>
        <w:t xml:space="preserve">Penelitian dari Zare dan Faharani (2018) mengenai ABT yang dilakukan dengan metode </w:t>
      </w:r>
      <w:r w:rsidRPr="008F66A7">
        <w:rPr>
          <w:i/>
        </w:rPr>
        <w:t>training</w:t>
      </w:r>
      <w:r>
        <w:t xml:space="preserve"> dapat membantu para suster dalam mengatur kemarahan mereka saat mereka sedang bekerja di rumah sakit. Selain itu, juga ada penelitian di Indonesia yang dilakukan oleh Keliat (2015) mengenai ABT yang dapat membantu mengurangi terjadinya bullying pada sesama rekan kerja yang berada di Jawa Barat.</w:t>
      </w:r>
    </w:p>
    <w:p w:rsidR="008F66A7" w:rsidRPr="00731AA9" w:rsidRDefault="008F66A7" w:rsidP="00731AA9">
      <w:pPr>
        <w:pStyle w:val="BodyText"/>
        <w:ind w:left="142" w:right="899"/>
        <w:contextualSpacing/>
        <w:jc w:val="both"/>
      </w:pPr>
    </w:p>
    <w:p w:rsidR="00D94F8A" w:rsidRPr="00731AA9" w:rsidRDefault="008F66A7" w:rsidP="008F66A7">
      <w:pPr>
        <w:pStyle w:val="BodyText"/>
        <w:ind w:left="142" w:right="899"/>
        <w:contextualSpacing/>
        <w:jc w:val="both"/>
      </w:pPr>
      <w:r>
        <w:t>Berdasarkan penelitian-penelitian yang di atas, menyatakan bahwa ABT dapat mengurangi dan membantu perilaku negatif yang terjadi. Oleh karena itu, a</w:t>
      </w:r>
      <w:r w:rsidR="00D94F8A" w:rsidRPr="00731AA9">
        <w:t xml:space="preserve">nak-anak dengan perilaku agresi secara verbal akan dihadapkan pada berbagai situasi interpersonal yang menantang seperti menuntut orang lain, menolak permintaan orang lain, mengatasi perasaan mereka sendiri dan perasaan orang lain, memberi dan menerima pujian, berteman, mengatasi kritik, dan mengelola stres dengan cara yang tepat dan benar ((Bickford, Miller, &amp; Rotheram, 2001). Perilaku agresi secara verbal yang tinggi adalah perilaku di mana emosi  yang dialami anak-anak dalam situasi stres. Anak-anak perlu mengatasi emosi ini untuk mengembangkan kompetensi sosial. Keterampilan ini bersifat internal dan harus dimulai sendiri agar efektif. Anak diajarkan agar dapat mengekspresikan sesuatu dengan bentuk yang lebih benar dan tidak menyakiti orang lain. </w:t>
      </w:r>
    </w:p>
    <w:p w:rsidR="008F66A7" w:rsidRPr="00731AA9" w:rsidRDefault="008F66A7" w:rsidP="008F66A7">
      <w:pPr>
        <w:pStyle w:val="BodyText"/>
        <w:ind w:right="899"/>
        <w:contextualSpacing/>
        <w:jc w:val="both"/>
      </w:pPr>
    </w:p>
    <w:p w:rsidR="00B005D0" w:rsidRPr="00A4782E" w:rsidRDefault="00D94F8A" w:rsidP="00731AA9">
      <w:pPr>
        <w:pStyle w:val="BodyText"/>
        <w:ind w:left="142" w:right="899"/>
        <w:contextualSpacing/>
        <w:jc w:val="both"/>
      </w:pPr>
      <w:r w:rsidRPr="00731AA9">
        <w:t xml:space="preserve">Saat ini, lembaga </w:t>
      </w:r>
      <w:r w:rsidR="008F66A7">
        <w:t>X</w:t>
      </w:r>
      <w:r w:rsidRPr="00731AA9">
        <w:t xml:space="preserve"> yang merupakan tempat pembelajaran bagi anak-anak dengan latar belakang sosial ekonomi rendah. Pada tanggal 30 Oktober 2017, salah satu guru dari kelas 3 SD merujuk 5 orang anak yaitu R, A, M, W, dan F untuk mengikuti pemeriksaan psikologis sebagai bentuk evaluasi terhadap perilaku mereka. Kelima anak ini seringkali menampilkan perilaku negatif, yaitu melakukan perilaku agresi secara verbal kepada teman-temannya. Kelima anak ini juga sering menganggu pembelajaran di dalam kelas dan membuat kelas menjadi ribut. Oleh karena itu, </w:t>
      </w:r>
      <w:r w:rsidR="00C12D9D">
        <w:t xml:space="preserve">peneliti ingin melaksanakan proses terapi dengan pendekatan </w:t>
      </w:r>
      <w:r w:rsidR="00C12D9D" w:rsidRPr="00731AA9">
        <w:rPr>
          <w:bCs/>
          <w:i/>
        </w:rPr>
        <w:t>a</w:t>
      </w:r>
      <w:r w:rsidR="00C12D9D" w:rsidRPr="00731AA9">
        <w:rPr>
          <w:bCs/>
          <w:i/>
          <w:lang w:val="id-ID"/>
        </w:rPr>
        <w:t xml:space="preserve">ssertive </w:t>
      </w:r>
      <w:r w:rsidR="00C12D9D" w:rsidRPr="00731AA9">
        <w:rPr>
          <w:bCs/>
          <w:i/>
        </w:rPr>
        <w:t>b</w:t>
      </w:r>
      <w:r w:rsidR="00C12D9D" w:rsidRPr="00731AA9">
        <w:rPr>
          <w:bCs/>
          <w:i/>
          <w:lang w:val="id-ID"/>
        </w:rPr>
        <w:t xml:space="preserve">ehavior </w:t>
      </w:r>
      <w:r w:rsidR="00C12D9D" w:rsidRPr="00731AA9">
        <w:rPr>
          <w:bCs/>
          <w:i/>
        </w:rPr>
        <w:t>t</w:t>
      </w:r>
      <w:r w:rsidR="00C12D9D" w:rsidRPr="00731AA9">
        <w:rPr>
          <w:bCs/>
          <w:i/>
          <w:lang w:val="id-ID"/>
        </w:rPr>
        <w:t>herapy</w:t>
      </w:r>
      <w:r w:rsidR="00C12D9D">
        <w:rPr>
          <w:bCs/>
        </w:rPr>
        <w:t xml:space="preserve"> untuk mengurangi perilaku agresi verbal pada kelima anak. Pelatihan ini bertujuan agar </w:t>
      </w:r>
      <w:r w:rsidR="00A4782E" w:rsidRPr="00731AA9">
        <w:t xml:space="preserve">anak </w:t>
      </w:r>
      <w:r w:rsidR="00A4782E">
        <w:t>dapat</w:t>
      </w:r>
      <w:r w:rsidR="00A4782E" w:rsidRPr="00731AA9">
        <w:t xml:space="preserve"> berperilaku dengan menyertakan beberapa faktor dalam meningkatkan kompetensi sosial yaitu dari faktor kognitif, emosi, dan perilaku.</w:t>
      </w:r>
      <w:r w:rsidR="00A4782E">
        <w:rPr>
          <w:bCs/>
        </w:rPr>
        <w:t xml:space="preserve"> </w:t>
      </w:r>
      <w:r w:rsidR="00C12D9D">
        <w:rPr>
          <w:bCs/>
        </w:rPr>
        <w:t>Maka, tujuan dari</w:t>
      </w:r>
      <w:r w:rsidR="00A4782E">
        <w:rPr>
          <w:bCs/>
        </w:rPr>
        <w:t xml:space="preserve"> penelitian ini adalah menerapkan dan mencari tahu apakah penerapan </w:t>
      </w:r>
      <w:r w:rsidR="00A4782E" w:rsidRPr="00731AA9">
        <w:rPr>
          <w:bCs/>
          <w:i/>
        </w:rPr>
        <w:t>a</w:t>
      </w:r>
      <w:r w:rsidR="00A4782E" w:rsidRPr="00731AA9">
        <w:rPr>
          <w:bCs/>
          <w:i/>
          <w:lang w:val="id-ID"/>
        </w:rPr>
        <w:t xml:space="preserve">ssertive </w:t>
      </w:r>
      <w:r w:rsidR="00A4782E" w:rsidRPr="00731AA9">
        <w:rPr>
          <w:bCs/>
          <w:i/>
        </w:rPr>
        <w:t>b</w:t>
      </w:r>
      <w:r w:rsidR="00A4782E" w:rsidRPr="00731AA9">
        <w:rPr>
          <w:bCs/>
          <w:i/>
          <w:lang w:val="id-ID"/>
        </w:rPr>
        <w:t xml:space="preserve">ehavior </w:t>
      </w:r>
      <w:r w:rsidR="00A4782E" w:rsidRPr="00731AA9">
        <w:rPr>
          <w:bCs/>
          <w:i/>
        </w:rPr>
        <w:t>t</w:t>
      </w:r>
      <w:r w:rsidR="00A4782E" w:rsidRPr="00731AA9">
        <w:rPr>
          <w:bCs/>
          <w:i/>
          <w:lang w:val="id-ID"/>
        </w:rPr>
        <w:t>herapy</w:t>
      </w:r>
      <w:r w:rsidR="00A4782E">
        <w:rPr>
          <w:bCs/>
          <w:i/>
        </w:rPr>
        <w:t xml:space="preserve"> </w:t>
      </w:r>
      <w:r w:rsidR="00A4782E">
        <w:rPr>
          <w:bCs/>
        </w:rPr>
        <w:t>dapat menurunkan perilaku agresi verbal pada anak di lembaga X.</w:t>
      </w:r>
    </w:p>
    <w:p w:rsidR="00B005D0" w:rsidRPr="00731AA9" w:rsidRDefault="00B005D0" w:rsidP="00A4782E">
      <w:pPr>
        <w:pStyle w:val="BodyText"/>
        <w:ind w:right="899"/>
        <w:contextualSpacing/>
        <w:jc w:val="both"/>
      </w:pPr>
    </w:p>
    <w:p w:rsidR="0052496B" w:rsidRPr="00731AA9" w:rsidRDefault="0057090C" w:rsidP="00731AA9">
      <w:pPr>
        <w:pStyle w:val="Heading1"/>
        <w:numPr>
          <w:ilvl w:val="0"/>
          <w:numId w:val="1"/>
        </w:numPr>
        <w:tabs>
          <w:tab w:val="left" w:pos="545"/>
          <w:tab w:val="left" w:pos="547"/>
        </w:tabs>
        <w:spacing w:line="240" w:lineRule="auto"/>
        <w:ind w:left="142" w:right="899" w:firstLine="0"/>
        <w:contextualSpacing/>
        <w:jc w:val="both"/>
      </w:pPr>
      <w:r w:rsidRPr="00731AA9">
        <w:t xml:space="preserve">METODE PENELITIAN </w:t>
      </w:r>
    </w:p>
    <w:p w:rsidR="00B005D0" w:rsidRPr="00731AA9" w:rsidRDefault="0057090C" w:rsidP="00731AA9">
      <w:pPr>
        <w:pStyle w:val="Heading1"/>
        <w:tabs>
          <w:tab w:val="left" w:pos="545"/>
          <w:tab w:val="left" w:pos="547"/>
        </w:tabs>
        <w:spacing w:line="240" w:lineRule="auto"/>
        <w:ind w:left="142" w:right="899"/>
        <w:contextualSpacing/>
      </w:pPr>
      <w:r w:rsidRPr="00731AA9">
        <w:t>Partisipan</w:t>
      </w:r>
    </w:p>
    <w:p w:rsidR="00826516" w:rsidRPr="00731AA9" w:rsidRDefault="00826516" w:rsidP="00731AA9">
      <w:pPr>
        <w:pStyle w:val="BodyText"/>
        <w:ind w:left="142" w:right="899"/>
        <w:contextualSpacing/>
        <w:jc w:val="both"/>
      </w:pPr>
      <w:r w:rsidRPr="00731AA9">
        <w:rPr>
          <w:lang w:val="id-ID"/>
        </w:rPr>
        <w:t>P</w:t>
      </w:r>
      <w:r w:rsidR="0057090C" w:rsidRPr="00731AA9">
        <w:t xml:space="preserve">enelitian ini melibatkan </w:t>
      </w:r>
      <w:r w:rsidRPr="00731AA9">
        <w:rPr>
          <w:lang w:val="id-ID"/>
        </w:rPr>
        <w:t>lima</w:t>
      </w:r>
      <w:r w:rsidR="0057090C" w:rsidRPr="00731AA9">
        <w:t xml:space="preserve"> individu yang </w:t>
      </w:r>
      <w:r w:rsidRPr="00731AA9">
        <w:rPr>
          <w:lang w:val="id-ID"/>
        </w:rPr>
        <w:t xml:space="preserve">memiliki </w:t>
      </w:r>
      <w:r w:rsidRPr="00731AA9">
        <w:t xml:space="preserve">karakteristik sebagai berikut: (a) berada dalam tahapan usia </w:t>
      </w:r>
      <w:r w:rsidR="0052496B" w:rsidRPr="00731AA9">
        <w:rPr>
          <w:i/>
        </w:rPr>
        <w:t>middle childhood</w:t>
      </w:r>
      <w:r w:rsidRPr="00731AA9">
        <w:t xml:space="preserve"> (</w:t>
      </w:r>
      <w:r w:rsidR="0052496B" w:rsidRPr="00731AA9">
        <w:t>8-10</w:t>
      </w:r>
      <w:r w:rsidRPr="00731AA9">
        <w:t xml:space="preserve"> tahun)</w:t>
      </w:r>
      <w:r w:rsidR="0052496B" w:rsidRPr="00731AA9">
        <w:t xml:space="preserve"> yang duduk di bangku kelas 3 SD</w:t>
      </w:r>
      <w:r w:rsidRPr="00731AA9">
        <w:t xml:space="preserve">, (b) </w:t>
      </w:r>
      <w:r w:rsidRPr="00731AA9">
        <w:rPr>
          <w:lang w:val="id-ID"/>
        </w:rPr>
        <w:t>mengikuti kegiatan di Lembaga X</w:t>
      </w:r>
      <w:r w:rsidRPr="00731AA9">
        <w:t xml:space="preserve"> karena kondisi ekonomi keluarga rendah,(c) memperoleh skor </w:t>
      </w:r>
      <w:r w:rsidR="0052496B" w:rsidRPr="00731AA9">
        <w:t>IQ dalam rentang rata-rata</w:t>
      </w:r>
      <w:r w:rsidR="00731AA9">
        <w:t>, (d) melakukan perilaku agresi secara verbal.</w:t>
      </w:r>
    </w:p>
    <w:p w:rsidR="00B005D0" w:rsidRPr="00731AA9" w:rsidRDefault="00B005D0" w:rsidP="00731AA9">
      <w:pPr>
        <w:pStyle w:val="BodyText"/>
        <w:ind w:left="142" w:right="899"/>
        <w:contextualSpacing/>
        <w:jc w:val="both"/>
        <w:rPr>
          <w:lang w:val="id-ID"/>
        </w:rPr>
      </w:pPr>
    </w:p>
    <w:p w:rsidR="00DC79BE" w:rsidRPr="00731AA9" w:rsidRDefault="00DC79BE" w:rsidP="00731AA9">
      <w:pPr>
        <w:pStyle w:val="Heading1"/>
        <w:spacing w:line="240" w:lineRule="auto"/>
        <w:ind w:left="142" w:right="899"/>
        <w:contextualSpacing/>
      </w:pPr>
      <w:r w:rsidRPr="00731AA9">
        <w:t>Desain penelitian</w:t>
      </w:r>
    </w:p>
    <w:p w:rsidR="00DC79BE" w:rsidRPr="00731AA9" w:rsidRDefault="00DC79BE" w:rsidP="00731AA9">
      <w:pPr>
        <w:pStyle w:val="BodyText"/>
        <w:ind w:left="142" w:right="899"/>
        <w:contextualSpacing/>
        <w:jc w:val="both"/>
        <w:rPr>
          <w:lang w:val="id-ID"/>
        </w:rPr>
      </w:pPr>
      <w:r w:rsidRPr="00731AA9">
        <w:t xml:space="preserve">Design penelitian yang digunakan adalah </w:t>
      </w:r>
      <w:r w:rsidR="007F5B8D" w:rsidRPr="005B5314">
        <w:rPr>
          <w:i/>
        </w:rPr>
        <w:t xml:space="preserve">quantitative one group pre-test post-test </w:t>
      </w:r>
      <w:r w:rsidR="007F5B8D" w:rsidRPr="005B5314">
        <w:rPr>
          <w:i/>
        </w:rPr>
        <w:lastRenderedPageBreak/>
        <w:t>design</w:t>
      </w:r>
      <w:r w:rsidRPr="00731AA9">
        <w:t xml:space="preserve">, yaitu penggabungan metode kuantitatif dengan menggunakan </w:t>
      </w:r>
      <w:r w:rsidRPr="00731AA9">
        <w:rPr>
          <w:i/>
        </w:rPr>
        <w:t>pre-test</w:t>
      </w:r>
      <w:r w:rsidRPr="00731AA9">
        <w:t xml:space="preserve"> dan </w:t>
      </w:r>
      <w:r w:rsidRPr="00731AA9">
        <w:rPr>
          <w:i/>
        </w:rPr>
        <w:t>post-test</w:t>
      </w:r>
      <w:r w:rsidRPr="00731AA9">
        <w:t xml:space="preserve"> yang berguna untuk melihat apakah ada </w:t>
      </w:r>
      <w:r w:rsidR="0052496B" w:rsidRPr="00731AA9">
        <w:t>penurunan pada agresi verbal</w:t>
      </w:r>
      <w:r w:rsidRPr="00731AA9">
        <w:t xml:space="preserve"> sebelum dan sesudah intervensi diberikan.</w:t>
      </w:r>
    </w:p>
    <w:p w:rsidR="00DC79BE" w:rsidRPr="007F5B8D" w:rsidRDefault="00DC79BE" w:rsidP="00731AA9">
      <w:pPr>
        <w:pStyle w:val="BodyText"/>
        <w:ind w:left="142" w:right="899"/>
        <w:contextualSpacing/>
        <w:jc w:val="both"/>
      </w:pPr>
    </w:p>
    <w:p w:rsidR="00DC79BE" w:rsidRPr="00731AA9" w:rsidRDefault="00DC79BE" w:rsidP="00731AA9">
      <w:pPr>
        <w:pStyle w:val="Heading1"/>
        <w:spacing w:line="240" w:lineRule="auto"/>
        <w:ind w:left="142" w:right="899"/>
        <w:contextualSpacing/>
      </w:pPr>
      <w:r w:rsidRPr="00731AA9">
        <w:t>Setting lokasi</w:t>
      </w:r>
    </w:p>
    <w:p w:rsidR="00DC79BE" w:rsidRPr="00731AA9" w:rsidRDefault="00DC79BE" w:rsidP="00731AA9">
      <w:pPr>
        <w:pStyle w:val="BodyText"/>
        <w:ind w:left="142" w:right="899"/>
        <w:contextualSpacing/>
        <w:jc w:val="both"/>
        <w:rPr>
          <w:lang w:val="id-ID"/>
        </w:rPr>
      </w:pPr>
      <w:r w:rsidRPr="00731AA9">
        <w:t xml:space="preserve">Penelitian dilakukan di ruang </w:t>
      </w:r>
      <w:r w:rsidRPr="00731AA9">
        <w:rPr>
          <w:lang w:val="id-ID"/>
        </w:rPr>
        <w:t>kelas lembaga ‘X’ yang memiliki misi membantu anak-anak dari keluarga yang kurang mampu khusu</w:t>
      </w:r>
      <w:r w:rsidR="0052496B" w:rsidRPr="00731AA9">
        <w:t>s</w:t>
      </w:r>
      <w:r w:rsidRPr="00731AA9">
        <w:rPr>
          <w:lang w:val="id-ID"/>
        </w:rPr>
        <w:t>nya dalam bidang pendidikan, seperti biaya sekolah, biaya peralatan sekolah, dan penyediaan les bagi anak-anak sekolah di daerah Cilincing.</w:t>
      </w:r>
    </w:p>
    <w:p w:rsidR="00293A12" w:rsidRPr="00293A12" w:rsidRDefault="00293A12" w:rsidP="007F5B8D">
      <w:pPr>
        <w:pStyle w:val="BodyText"/>
        <w:ind w:right="899"/>
        <w:contextualSpacing/>
        <w:jc w:val="both"/>
      </w:pPr>
    </w:p>
    <w:p w:rsidR="00DC79BE" w:rsidRPr="00731AA9" w:rsidRDefault="00DC79BE" w:rsidP="00731AA9">
      <w:pPr>
        <w:pStyle w:val="Heading1"/>
        <w:spacing w:line="240" w:lineRule="auto"/>
        <w:ind w:left="142" w:right="899"/>
        <w:contextualSpacing/>
      </w:pPr>
      <w:r w:rsidRPr="00731AA9">
        <w:t>Perlengkapan penelitian</w:t>
      </w:r>
    </w:p>
    <w:p w:rsidR="00DC79BE" w:rsidRPr="00731AA9" w:rsidRDefault="00DC79BE" w:rsidP="00731AA9">
      <w:pPr>
        <w:ind w:left="142" w:right="899"/>
        <w:contextualSpacing/>
        <w:jc w:val="both"/>
        <w:rPr>
          <w:bCs/>
          <w:sz w:val="24"/>
          <w:szCs w:val="24"/>
          <w:lang w:val="id-ID"/>
        </w:rPr>
      </w:pPr>
      <w:r w:rsidRPr="00731AA9">
        <w:rPr>
          <w:sz w:val="24"/>
          <w:szCs w:val="24"/>
        </w:rPr>
        <w:t xml:space="preserve">Selama melakukan penelitian, penulis memerlukan lembar biodata, lembar </w:t>
      </w:r>
      <w:r w:rsidRPr="00731AA9">
        <w:rPr>
          <w:i/>
          <w:sz w:val="24"/>
          <w:szCs w:val="24"/>
        </w:rPr>
        <w:t>informed consent</w:t>
      </w:r>
      <w:r w:rsidRPr="00731AA9">
        <w:rPr>
          <w:bCs/>
          <w:i/>
          <w:sz w:val="24"/>
          <w:szCs w:val="24"/>
        </w:rPr>
        <w:t xml:space="preserve">, </w:t>
      </w:r>
      <w:r w:rsidRPr="00731AA9">
        <w:rPr>
          <w:bCs/>
          <w:sz w:val="24"/>
          <w:szCs w:val="24"/>
        </w:rPr>
        <w:t xml:space="preserve">buku persoalan CFIT dan lembar jawaban, dan lembar kuesioner </w:t>
      </w:r>
      <w:r w:rsidR="0052496B" w:rsidRPr="00731AA9">
        <w:rPr>
          <w:bCs/>
          <w:sz w:val="24"/>
          <w:szCs w:val="24"/>
        </w:rPr>
        <w:t xml:space="preserve">skala perilaku agresif dari Medinus dan Johnson (1976), serta </w:t>
      </w:r>
      <w:r w:rsidR="0052496B" w:rsidRPr="00731AA9">
        <w:rPr>
          <w:sz w:val="24"/>
          <w:szCs w:val="24"/>
        </w:rPr>
        <w:t>alat tulis.</w:t>
      </w:r>
    </w:p>
    <w:p w:rsidR="00DC79BE" w:rsidRPr="00731AA9" w:rsidRDefault="00DC79BE" w:rsidP="00731AA9">
      <w:pPr>
        <w:pStyle w:val="BodyText"/>
        <w:ind w:left="142" w:right="899"/>
        <w:contextualSpacing/>
        <w:jc w:val="both"/>
        <w:rPr>
          <w:lang w:val="id-ID"/>
        </w:rPr>
      </w:pPr>
    </w:p>
    <w:p w:rsidR="00731AA9" w:rsidRDefault="00DC79BE" w:rsidP="00731AA9">
      <w:pPr>
        <w:pStyle w:val="Heading1"/>
        <w:spacing w:line="240" w:lineRule="auto"/>
        <w:ind w:left="142" w:right="899"/>
        <w:contextualSpacing/>
      </w:pPr>
      <w:r w:rsidRPr="00731AA9">
        <w:t>Pengukuran</w:t>
      </w:r>
    </w:p>
    <w:p w:rsidR="007A47CF" w:rsidRDefault="0052496B" w:rsidP="00731AA9">
      <w:pPr>
        <w:pStyle w:val="Heading1"/>
        <w:spacing w:line="240" w:lineRule="auto"/>
        <w:ind w:left="142" w:right="899"/>
        <w:contextualSpacing/>
        <w:rPr>
          <w:b w:val="0"/>
        </w:rPr>
      </w:pPr>
      <w:r w:rsidRPr="00731AA9">
        <w:rPr>
          <w:b w:val="0"/>
        </w:rPr>
        <w:t>Skala per</w:t>
      </w:r>
      <w:r w:rsidR="007F5B8D">
        <w:rPr>
          <w:b w:val="0"/>
        </w:rPr>
        <w:t>ilaku agresi</w:t>
      </w:r>
      <w:r w:rsidRPr="00731AA9">
        <w:rPr>
          <w:b w:val="0"/>
        </w:rPr>
        <w:t xml:space="preserve"> adalah satu instrumen yang dikembangkan oleh Medinus &amp; Johnson (1976) untuk mengukur tingkat agresi yang kemudian diadaptasi di Indonesia oleh Kristianto (2012). Instrumen ini terdiri dari 42 item pernyataan yang didasari oleh bentuk-bentuk perilaku agresi yaitu fisik dan verbal yang dikembangkan oleh Medinus &amp; Johnson (1976). 12 dari 42 item pernyataan merupakan reverse scored items (“Saya menghindari perbuatan merusak benda atau barang teman saya jika sedang marah terhadapnya”). Setiap item pertanyaan memiliki tiga pilihan respons yang harus dipilih berdasarkan frekuensi individu melakukan kondisi pada pernyataan, yaitu pilihan bahwa anak sering melakukannya, kadang-kadang melakukannya, atau tidak pernah melakukannya. </w:t>
      </w:r>
    </w:p>
    <w:p w:rsidR="007A47CF" w:rsidRDefault="007A47CF" w:rsidP="00731AA9">
      <w:pPr>
        <w:pStyle w:val="Heading1"/>
        <w:spacing w:line="240" w:lineRule="auto"/>
        <w:ind w:left="142" w:right="899"/>
        <w:contextualSpacing/>
        <w:rPr>
          <w:b w:val="0"/>
        </w:rPr>
      </w:pPr>
    </w:p>
    <w:p w:rsidR="007A47CF" w:rsidRDefault="0052496B" w:rsidP="007A47CF">
      <w:pPr>
        <w:pStyle w:val="Heading1"/>
        <w:spacing w:line="240" w:lineRule="auto"/>
        <w:ind w:left="142" w:right="899"/>
        <w:contextualSpacing/>
        <w:rPr>
          <w:b w:val="0"/>
        </w:rPr>
      </w:pPr>
      <w:r w:rsidRPr="00731AA9">
        <w:rPr>
          <w:b w:val="0"/>
        </w:rPr>
        <w:t>Selain itu, juga digunakan Tes grafis dilakukan untuk mengetahui pertumbuhan kepribadian anak dan mengetahui konsep diri yang dimiliki. Selain itu, tes grafis juga digunakan untuk melihat indikasi agresi pada anak. Analisa gambar dilakukan berdasarkan beberapa prinsip interpretasi Ogdon (1974).</w:t>
      </w:r>
    </w:p>
    <w:p w:rsidR="007A47CF" w:rsidRDefault="007A47CF" w:rsidP="007A47CF">
      <w:pPr>
        <w:pStyle w:val="Heading1"/>
        <w:spacing w:line="240" w:lineRule="auto"/>
        <w:ind w:left="142" w:right="899"/>
        <w:contextualSpacing/>
        <w:rPr>
          <w:b w:val="0"/>
        </w:rPr>
      </w:pPr>
    </w:p>
    <w:p w:rsidR="007A47CF" w:rsidRPr="007A47CF" w:rsidRDefault="007A47CF" w:rsidP="007A47CF">
      <w:pPr>
        <w:pStyle w:val="Heading1"/>
        <w:numPr>
          <w:ilvl w:val="0"/>
          <w:numId w:val="1"/>
        </w:numPr>
        <w:spacing w:line="240" w:lineRule="auto"/>
        <w:ind w:left="360" w:right="899" w:hanging="360"/>
        <w:contextualSpacing/>
      </w:pPr>
      <w:r w:rsidRPr="007A47CF">
        <w:t xml:space="preserve">HASIL DAN </w:t>
      </w:r>
      <w:r w:rsidRPr="00DE47C8">
        <w:t>PEMBAHASAN</w:t>
      </w:r>
    </w:p>
    <w:p w:rsidR="007A47CF" w:rsidRPr="007A47CF" w:rsidRDefault="007A47CF" w:rsidP="007A47CF">
      <w:pPr>
        <w:pStyle w:val="Heading1"/>
        <w:spacing w:line="240" w:lineRule="auto"/>
        <w:ind w:right="899"/>
        <w:contextualSpacing/>
      </w:pPr>
      <w:r w:rsidRPr="007A47CF">
        <w:t>Gambaran partisipan</w:t>
      </w:r>
    </w:p>
    <w:p w:rsidR="007A47CF" w:rsidRPr="007A47CF" w:rsidRDefault="007A47CF" w:rsidP="007A47CF">
      <w:pPr>
        <w:pStyle w:val="Heading1"/>
        <w:spacing w:line="240" w:lineRule="auto"/>
        <w:ind w:left="142" w:right="899"/>
        <w:contextualSpacing/>
        <w:rPr>
          <w:b w:val="0"/>
        </w:rPr>
      </w:pPr>
      <w:r w:rsidRPr="007A47CF">
        <w:rPr>
          <w:b w:val="0"/>
        </w:rPr>
        <w:t>Secara umum, kelima partisipan ini</w:t>
      </w:r>
      <w:r w:rsidRPr="007A47CF">
        <w:rPr>
          <w:b w:val="0"/>
          <w:lang w:val="id-ID"/>
        </w:rPr>
        <w:t xml:space="preserve"> berusia </w:t>
      </w:r>
      <w:r w:rsidRPr="007A47CF">
        <w:rPr>
          <w:b w:val="0"/>
          <w:i/>
          <w:lang w:val="id-ID"/>
        </w:rPr>
        <w:t>middle childhood</w:t>
      </w:r>
      <w:r w:rsidRPr="007A47CF">
        <w:rPr>
          <w:b w:val="0"/>
          <w:lang w:val="id-ID"/>
        </w:rPr>
        <w:t xml:space="preserve"> yang duduk di bangku kelas 3 SD dan </w:t>
      </w:r>
      <w:r w:rsidRPr="007A47CF">
        <w:rPr>
          <w:b w:val="0"/>
        </w:rPr>
        <w:t xml:space="preserve">telah menjadi </w:t>
      </w:r>
      <w:r w:rsidRPr="007A47CF">
        <w:rPr>
          <w:b w:val="0"/>
          <w:lang w:val="id-ID"/>
        </w:rPr>
        <w:t xml:space="preserve">murid di </w:t>
      </w:r>
      <w:r w:rsidRPr="007A47CF">
        <w:rPr>
          <w:b w:val="0"/>
        </w:rPr>
        <w:t>Lembaga “X”</w:t>
      </w:r>
      <w:r w:rsidRPr="007A47CF">
        <w:rPr>
          <w:b w:val="0"/>
          <w:lang w:val="id-ID"/>
        </w:rPr>
        <w:t xml:space="preserve"> minimal 1 tahun lamanya. Skor IQ yang dibutuhkan adalah berada dalam rentang</w:t>
      </w:r>
      <w:r w:rsidRPr="007A47CF">
        <w:rPr>
          <w:b w:val="0"/>
        </w:rPr>
        <w:t xml:space="preserve"> </w:t>
      </w:r>
      <w:r w:rsidRPr="007A47CF">
        <w:rPr>
          <w:b w:val="0"/>
          <w:lang w:val="id-ID"/>
        </w:rPr>
        <w:t xml:space="preserve">rata-rata. Dalam tes grafis, anak cenderung </w:t>
      </w:r>
      <w:r w:rsidRPr="007A47CF">
        <w:rPr>
          <w:b w:val="0"/>
        </w:rPr>
        <w:t>meng</w:t>
      </w:r>
      <w:r w:rsidRPr="007A47CF">
        <w:rPr>
          <w:b w:val="0"/>
          <w:lang w:val="id-ID"/>
        </w:rPr>
        <w:t xml:space="preserve">gambar </w:t>
      </w:r>
      <w:r w:rsidRPr="007A47CF">
        <w:rPr>
          <w:b w:val="0"/>
        </w:rPr>
        <w:t>bentuk-bentuk yang tajam dan tekanan garisnya kuat.</w:t>
      </w:r>
      <w:r w:rsidRPr="007A47CF">
        <w:rPr>
          <w:b w:val="0"/>
          <w:lang w:val="id-ID"/>
        </w:rPr>
        <w:t xml:space="preserve"> Selain itu, anak menunjukkan sikap non asertif saat berada di kelas, yaitu sikap komunikasi </w:t>
      </w:r>
      <w:r w:rsidRPr="007A47CF">
        <w:rPr>
          <w:b w:val="0"/>
        </w:rPr>
        <w:t>aktif yang berupa perilaku agresi verbal</w:t>
      </w:r>
      <w:r w:rsidRPr="007A47CF">
        <w:rPr>
          <w:b w:val="0"/>
          <w:lang w:val="id-ID"/>
        </w:rPr>
        <w:t xml:space="preserve">, seperti </w:t>
      </w:r>
      <w:r w:rsidRPr="007A47CF">
        <w:rPr>
          <w:b w:val="0"/>
        </w:rPr>
        <w:t xml:space="preserve">berbicara secara berlebihan, berkata kasar kepada teman, dan sering mengejek teman-teman di kelas. </w:t>
      </w:r>
    </w:p>
    <w:p w:rsidR="007A47CF" w:rsidRDefault="007A47CF" w:rsidP="007A47CF">
      <w:pPr>
        <w:pStyle w:val="Heading1"/>
        <w:spacing w:line="240" w:lineRule="auto"/>
        <w:ind w:left="142" w:right="899"/>
        <w:contextualSpacing/>
      </w:pPr>
    </w:p>
    <w:p w:rsidR="007A47CF" w:rsidRPr="007A47CF" w:rsidRDefault="007A47CF" w:rsidP="007A47CF">
      <w:pPr>
        <w:pStyle w:val="Heading1"/>
        <w:spacing w:line="240" w:lineRule="auto"/>
        <w:ind w:left="142" w:right="899"/>
        <w:contextualSpacing/>
      </w:pPr>
      <w:r w:rsidRPr="007A47CF">
        <w:t>Pelaksanaan intervensi</w:t>
      </w:r>
    </w:p>
    <w:p w:rsidR="007A47CF" w:rsidRPr="007A47CF" w:rsidRDefault="007A47CF" w:rsidP="007A47CF">
      <w:pPr>
        <w:pStyle w:val="Heading1"/>
        <w:spacing w:line="240" w:lineRule="auto"/>
        <w:ind w:left="142" w:right="899"/>
        <w:contextualSpacing/>
        <w:rPr>
          <w:b w:val="0"/>
        </w:rPr>
      </w:pPr>
      <w:r w:rsidRPr="007A47CF">
        <w:rPr>
          <w:b w:val="0"/>
        </w:rPr>
        <w:t xml:space="preserve">Intervensi dilakukan kepada subyek dengan inisial A, F, M, R, dan W. Dalam intervensi, kelima subyek konsisten untuk hadir dalam sesi-sesi pertemuan. Sebelum melakukan intervensi, penulis melakukan terlebih dahulu </w:t>
      </w:r>
      <w:r w:rsidRPr="007A47CF">
        <w:rPr>
          <w:b w:val="0"/>
          <w:i/>
          <w:iCs/>
        </w:rPr>
        <w:t xml:space="preserve">melakukan screening </w:t>
      </w:r>
      <w:r w:rsidRPr="007A47CF">
        <w:rPr>
          <w:b w:val="0"/>
        </w:rPr>
        <w:t>berupa autoanamnesa, pemberian kuesioner mengenai agresifitas dan tes grafis (</w:t>
      </w:r>
      <w:r w:rsidRPr="007A47CF">
        <w:rPr>
          <w:b w:val="0"/>
          <w:i/>
        </w:rPr>
        <w:t>Draw a Man</w:t>
      </w:r>
      <w:r w:rsidRPr="007A47CF">
        <w:rPr>
          <w:b w:val="0"/>
        </w:rPr>
        <w:t xml:space="preserve">) untuk mengetahui tingkat agresifitas, bentuk agresifitas dan gejala agresifitas yang ditampilkan subyek. Demikian pula setelah intervensi selesai dilakukan diberikan </w:t>
      </w:r>
      <w:r w:rsidRPr="007A47CF">
        <w:rPr>
          <w:b w:val="0"/>
          <w:i/>
        </w:rPr>
        <w:t xml:space="preserve">post </w:t>
      </w:r>
      <w:r w:rsidRPr="007A47CF">
        <w:rPr>
          <w:b w:val="0"/>
          <w:i/>
        </w:rPr>
        <w:lastRenderedPageBreak/>
        <w:t xml:space="preserve">test </w:t>
      </w:r>
      <w:r w:rsidRPr="007A47CF">
        <w:rPr>
          <w:b w:val="0"/>
        </w:rPr>
        <w:t xml:space="preserve">untuk kelima subyek kembali dilakukan </w:t>
      </w:r>
      <w:r w:rsidRPr="007A47CF">
        <w:rPr>
          <w:b w:val="0"/>
          <w:i/>
          <w:iCs/>
        </w:rPr>
        <w:t xml:space="preserve">autoanamnesa, </w:t>
      </w:r>
      <w:r w:rsidRPr="007A47CF">
        <w:rPr>
          <w:b w:val="0"/>
          <w:iCs/>
        </w:rPr>
        <w:t>pemberian kuesioner</w:t>
      </w:r>
      <w:r w:rsidRPr="007A47CF">
        <w:rPr>
          <w:b w:val="0"/>
          <w:i/>
          <w:iCs/>
        </w:rPr>
        <w:t xml:space="preserve"> </w:t>
      </w:r>
      <w:r w:rsidRPr="007A47CF">
        <w:rPr>
          <w:b w:val="0"/>
        </w:rPr>
        <w:t xml:space="preserve">dan tes grafis (DAM) untuk mengevaluasi adanya penurunan agresifitas yang dialami oleh masing-masing subyek. Intervensi yang akan dijalankan berjumlah 6 sesi, di mana masing-masing sesi berlangsung selama -/+ 45 menit. Adapun rincian kegiatan didasarkan pada 4 tahapan yang perlu dilakukan dalam </w:t>
      </w:r>
      <w:r w:rsidRPr="007A47CF">
        <w:rPr>
          <w:b w:val="0"/>
          <w:i/>
          <w:iCs/>
        </w:rPr>
        <w:t xml:space="preserve">assertive behavior therapy </w:t>
      </w:r>
      <w:r w:rsidRPr="007A47CF">
        <w:rPr>
          <w:b w:val="0"/>
        </w:rPr>
        <w:t>(Bickford, Miller, &amp; Rotheram, 2001)</w:t>
      </w:r>
    </w:p>
    <w:p w:rsidR="007A47CF" w:rsidRPr="00731AA9" w:rsidRDefault="007A47CF" w:rsidP="007A47CF">
      <w:pPr>
        <w:pStyle w:val="LAPORAN"/>
        <w:spacing w:line="240" w:lineRule="auto"/>
        <w:ind w:firstLine="0"/>
        <w:rPr>
          <w:rFonts w:ascii="Times New Roman" w:hAnsi="Times New Roman" w:cs="Times New Roman"/>
          <w:sz w:val="24"/>
          <w:szCs w:val="24"/>
        </w:rPr>
      </w:pPr>
    </w:p>
    <w:p w:rsidR="007A47CF" w:rsidRDefault="007A47CF" w:rsidP="007A47CF">
      <w:pPr>
        <w:pStyle w:val="LAPORAN"/>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Tabel 1</w:t>
      </w:r>
      <w:r w:rsidRPr="00731AA9">
        <w:rPr>
          <w:rFonts w:ascii="Times New Roman" w:hAnsi="Times New Roman" w:cs="Times New Roman"/>
          <w:sz w:val="24"/>
          <w:szCs w:val="24"/>
        </w:rPr>
        <w:t>. Prosedur Intervensi</w:t>
      </w:r>
    </w:p>
    <w:p w:rsidR="007A47CF" w:rsidRPr="00731AA9" w:rsidRDefault="007A47CF" w:rsidP="007A47CF">
      <w:pPr>
        <w:pStyle w:val="LAPORAN"/>
        <w:spacing w:line="240" w:lineRule="auto"/>
        <w:ind w:firstLine="0"/>
        <w:jc w:val="center"/>
        <w:rPr>
          <w:rFonts w:ascii="Times New Roman" w:hAnsi="Times New Roman" w:cs="Times New Roman"/>
          <w:sz w:val="24"/>
          <w:szCs w:val="24"/>
        </w:rPr>
      </w:pPr>
    </w:p>
    <w:tbl>
      <w:tblPr>
        <w:tblW w:w="956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435"/>
        <w:gridCol w:w="628"/>
        <w:gridCol w:w="25"/>
        <w:gridCol w:w="1350"/>
        <w:gridCol w:w="2043"/>
        <w:gridCol w:w="3897"/>
        <w:gridCol w:w="190"/>
      </w:tblGrid>
      <w:tr w:rsidR="007A47CF" w:rsidRPr="007A47CF" w:rsidTr="00293A12">
        <w:trPr>
          <w:gridAfter w:val="1"/>
          <w:wAfter w:w="190" w:type="dxa"/>
          <w:trHeight w:val="111"/>
        </w:trPr>
        <w:tc>
          <w:tcPr>
            <w:tcW w:w="1435" w:type="dxa"/>
          </w:tcPr>
          <w:p w:rsidR="007A47CF" w:rsidRPr="007A47CF" w:rsidRDefault="007A47CF" w:rsidP="00CC2C24">
            <w:pPr>
              <w:pStyle w:val="Default"/>
              <w:jc w:val="both"/>
              <w:rPr>
                <w:rFonts w:ascii="Times New Roman" w:hAnsi="Times New Roman" w:cs="Times New Roman"/>
                <w:b/>
              </w:rPr>
            </w:pPr>
            <w:r w:rsidRPr="007A47CF">
              <w:rPr>
                <w:rFonts w:ascii="Times New Roman" w:hAnsi="Times New Roman" w:cs="Times New Roman"/>
                <w:b/>
                <w:bCs/>
              </w:rPr>
              <w:t xml:space="preserve">Tahap </w:t>
            </w:r>
          </w:p>
        </w:tc>
        <w:tc>
          <w:tcPr>
            <w:tcW w:w="653" w:type="dxa"/>
            <w:gridSpan w:val="2"/>
          </w:tcPr>
          <w:p w:rsidR="007A47CF" w:rsidRPr="007A47CF" w:rsidRDefault="007A47CF" w:rsidP="00CC2C24">
            <w:pPr>
              <w:pStyle w:val="Default"/>
              <w:jc w:val="both"/>
              <w:rPr>
                <w:rFonts w:ascii="Times New Roman" w:hAnsi="Times New Roman" w:cs="Times New Roman"/>
              </w:rPr>
            </w:pPr>
            <w:r w:rsidRPr="007A47CF">
              <w:rPr>
                <w:rFonts w:ascii="Times New Roman" w:hAnsi="Times New Roman" w:cs="Times New Roman"/>
                <w:b/>
                <w:bCs/>
              </w:rPr>
              <w:t xml:space="preserve">Sesi </w:t>
            </w:r>
          </w:p>
        </w:tc>
        <w:tc>
          <w:tcPr>
            <w:tcW w:w="1350" w:type="dxa"/>
          </w:tcPr>
          <w:p w:rsidR="007A47CF" w:rsidRPr="007A47CF" w:rsidRDefault="007A47CF" w:rsidP="00CC2C24">
            <w:pPr>
              <w:pStyle w:val="Default"/>
              <w:jc w:val="both"/>
              <w:rPr>
                <w:rFonts w:ascii="Times New Roman" w:hAnsi="Times New Roman" w:cs="Times New Roman"/>
              </w:rPr>
            </w:pPr>
            <w:r w:rsidRPr="007A47CF">
              <w:rPr>
                <w:rFonts w:ascii="Times New Roman" w:hAnsi="Times New Roman" w:cs="Times New Roman"/>
                <w:b/>
                <w:bCs/>
              </w:rPr>
              <w:t xml:space="preserve">Treatment </w:t>
            </w:r>
          </w:p>
        </w:tc>
        <w:tc>
          <w:tcPr>
            <w:tcW w:w="2043" w:type="dxa"/>
          </w:tcPr>
          <w:p w:rsidR="007A47CF" w:rsidRPr="007A47CF" w:rsidRDefault="007A47CF" w:rsidP="00CC2C24">
            <w:pPr>
              <w:pStyle w:val="Default"/>
              <w:jc w:val="both"/>
              <w:rPr>
                <w:rFonts w:ascii="Times New Roman" w:hAnsi="Times New Roman" w:cs="Times New Roman"/>
              </w:rPr>
            </w:pPr>
            <w:r w:rsidRPr="007A47CF">
              <w:rPr>
                <w:rFonts w:ascii="Times New Roman" w:hAnsi="Times New Roman" w:cs="Times New Roman"/>
                <w:b/>
                <w:bCs/>
              </w:rPr>
              <w:t xml:space="preserve">Tujuan </w:t>
            </w:r>
          </w:p>
        </w:tc>
        <w:tc>
          <w:tcPr>
            <w:tcW w:w="3897" w:type="dxa"/>
          </w:tcPr>
          <w:p w:rsidR="007A47CF" w:rsidRPr="007A47CF" w:rsidRDefault="007A47CF" w:rsidP="00CC2C24">
            <w:pPr>
              <w:pStyle w:val="Default"/>
              <w:jc w:val="both"/>
              <w:rPr>
                <w:rFonts w:ascii="Times New Roman" w:hAnsi="Times New Roman" w:cs="Times New Roman"/>
              </w:rPr>
            </w:pPr>
            <w:r w:rsidRPr="007A47CF">
              <w:rPr>
                <w:rFonts w:ascii="Times New Roman" w:hAnsi="Times New Roman" w:cs="Times New Roman"/>
                <w:b/>
                <w:bCs/>
              </w:rPr>
              <w:t xml:space="preserve">Teknik </w:t>
            </w:r>
          </w:p>
        </w:tc>
      </w:tr>
      <w:tr w:rsidR="007A47CF" w:rsidRPr="007A47CF" w:rsidTr="00293A12">
        <w:trPr>
          <w:trHeight w:val="111"/>
        </w:trPr>
        <w:tc>
          <w:tcPr>
            <w:tcW w:w="1435" w:type="dxa"/>
          </w:tcPr>
          <w:p w:rsidR="007A47CF" w:rsidRPr="007A47CF" w:rsidRDefault="007A47CF" w:rsidP="00CC2C24">
            <w:pPr>
              <w:pStyle w:val="Default"/>
              <w:jc w:val="both"/>
              <w:rPr>
                <w:rFonts w:ascii="Times New Roman" w:hAnsi="Times New Roman" w:cs="Times New Roman"/>
                <w:b/>
                <w:bCs/>
                <w:i/>
              </w:rPr>
            </w:pPr>
            <w:r w:rsidRPr="007A47CF">
              <w:rPr>
                <w:rFonts w:ascii="Times New Roman" w:hAnsi="Times New Roman" w:cs="Times New Roman"/>
                <w:b/>
                <w:bCs/>
              </w:rPr>
              <w:t xml:space="preserve">Perkenalan dan </w:t>
            </w:r>
            <w:r w:rsidRPr="007A47CF">
              <w:rPr>
                <w:rFonts w:ascii="Times New Roman" w:hAnsi="Times New Roman" w:cs="Times New Roman"/>
                <w:b/>
                <w:bCs/>
                <w:i/>
              </w:rPr>
              <w:t>warm-up</w:t>
            </w:r>
          </w:p>
        </w:tc>
        <w:tc>
          <w:tcPr>
            <w:tcW w:w="628" w:type="dxa"/>
          </w:tcPr>
          <w:p w:rsidR="007A47CF" w:rsidRPr="007A47CF" w:rsidRDefault="007A47CF" w:rsidP="00CC2C24">
            <w:pPr>
              <w:pStyle w:val="Default"/>
              <w:jc w:val="both"/>
              <w:rPr>
                <w:rFonts w:ascii="Times New Roman" w:hAnsi="Times New Roman" w:cs="Times New Roman"/>
                <w:bCs/>
              </w:rPr>
            </w:pPr>
            <w:r w:rsidRPr="007A47CF">
              <w:rPr>
                <w:rFonts w:ascii="Times New Roman" w:hAnsi="Times New Roman" w:cs="Times New Roman"/>
                <w:bCs/>
              </w:rPr>
              <w:t>1</w:t>
            </w:r>
          </w:p>
        </w:tc>
        <w:tc>
          <w:tcPr>
            <w:tcW w:w="1375" w:type="dxa"/>
            <w:gridSpan w:val="2"/>
          </w:tcPr>
          <w:p w:rsidR="007A47CF" w:rsidRPr="007A47CF" w:rsidRDefault="007A47CF" w:rsidP="00CC2C24">
            <w:pPr>
              <w:pStyle w:val="Default"/>
              <w:jc w:val="both"/>
              <w:rPr>
                <w:rFonts w:ascii="Times New Roman" w:hAnsi="Times New Roman" w:cs="Times New Roman"/>
                <w:bCs/>
                <w:lang w:val="en-US"/>
              </w:rPr>
            </w:pPr>
            <w:r w:rsidRPr="007A47CF">
              <w:rPr>
                <w:rFonts w:ascii="Times New Roman" w:hAnsi="Times New Roman" w:cs="Times New Roman"/>
                <w:bCs/>
                <w:lang w:val="en-US"/>
              </w:rPr>
              <w:t>Positive Activity</w:t>
            </w:r>
          </w:p>
        </w:tc>
        <w:tc>
          <w:tcPr>
            <w:tcW w:w="2043" w:type="dxa"/>
          </w:tcPr>
          <w:p w:rsidR="007A47CF" w:rsidRPr="007A47CF" w:rsidRDefault="007A47CF" w:rsidP="00CC2C24">
            <w:pPr>
              <w:pStyle w:val="Default"/>
              <w:jc w:val="both"/>
              <w:rPr>
                <w:rFonts w:ascii="Times New Roman" w:hAnsi="Times New Roman" w:cs="Times New Roman"/>
                <w:lang w:val="en-US"/>
              </w:rPr>
            </w:pPr>
            <w:r w:rsidRPr="007A47CF">
              <w:rPr>
                <w:rFonts w:ascii="Times New Roman" w:hAnsi="Times New Roman" w:cs="Times New Roman"/>
                <w:lang w:val="en-US"/>
              </w:rPr>
              <w:t>Mengenal dan menyebutkan kata-kata positif</w:t>
            </w:r>
            <w:r w:rsidRPr="007A47CF">
              <w:rPr>
                <w:rFonts w:ascii="Times New Roman" w:hAnsi="Times New Roman" w:cs="Times New Roman"/>
              </w:rPr>
              <w:t xml:space="preserve"> </w:t>
            </w:r>
            <w:r w:rsidRPr="007A47CF">
              <w:rPr>
                <w:rFonts w:ascii="Times New Roman" w:hAnsi="Times New Roman" w:cs="Times New Roman"/>
                <w:lang w:val="en-US"/>
              </w:rPr>
              <w:t>untuk diri sendiri</w:t>
            </w:r>
          </w:p>
        </w:tc>
        <w:tc>
          <w:tcPr>
            <w:tcW w:w="4087" w:type="dxa"/>
            <w:gridSpan w:val="2"/>
          </w:tcPr>
          <w:p w:rsidR="007A47CF" w:rsidRPr="007A47CF" w:rsidRDefault="007A47CF" w:rsidP="00CC2C24">
            <w:pPr>
              <w:pStyle w:val="Default"/>
              <w:jc w:val="both"/>
              <w:rPr>
                <w:rFonts w:ascii="Times New Roman" w:hAnsi="Times New Roman" w:cs="Times New Roman"/>
              </w:rPr>
            </w:pPr>
            <w:r w:rsidRPr="007A47CF">
              <w:rPr>
                <w:rFonts w:ascii="Times New Roman" w:hAnsi="Times New Roman" w:cs="Times New Roman"/>
              </w:rPr>
              <w:t xml:space="preserve">Partisipan </w:t>
            </w:r>
            <w:r w:rsidRPr="007A47CF">
              <w:rPr>
                <w:rFonts w:ascii="Times New Roman" w:hAnsi="Times New Roman" w:cs="Times New Roman"/>
                <w:lang w:val="en-US"/>
              </w:rPr>
              <w:t xml:space="preserve">diminta </w:t>
            </w:r>
            <w:r w:rsidRPr="007A47CF">
              <w:rPr>
                <w:rFonts w:ascii="Times New Roman" w:hAnsi="Times New Roman" w:cs="Times New Roman"/>
              </w:rPr>
              <w:t>untuk menulis dan menghias kata positif tersebut di atas kertas berwarna. Partisipan akan menempelkannya dikertas yang terdapat foto dari partisipan dan menaruh kata positif tersebut di bawah foto masing-masing partisipan</w:t>
            </w:r>
          </w:p>
        </w:tc>
      </w:tr>
      <w:tr w:rsidR="007A47CF" w:rsidRPr="007A47CF" w:rsidTr="00293A12">
        <w:trPr>
          <w:trHeight w:val="111"/>
        </w:trPr>
        <w:tc>
          <w:tcPr>
            <w:tcW w:w="1435" w:type="dxa"/>
            <w:vMerge w:val="restart"/>
          </w:tcPr>
          <w:p w:rsidR="007A47CF" w:rsidRPr="007A47CF" w:rsidRDefault="007A47CF" w:rsidP="00CC2C24">
            <w:pPr>
              <w:pStyle w:val="Default"/>
              <w:jc w:val="both"/>
              <w:rPr>
                <w:rFonts w:ascii="Times New Roman" w:hAnsi="Times New Roman" w:cs="Times New Roman"/>
                <w:b/>
                <w:bCs/>
                <w:i/>
              </w:rPr>
            </w:pPr>
            <w:r w:rsidRPr="007A47CF">
              <w:rPr>
                <w:rFonts w:ascii="Times New Roman" w:hAnsi="Times New Roman" w:cs="Times New Roman"/>
                <w:b/>
                <w:bCs/>
                <w:i/>
              </w:rPr>
              <w:t>Saying good things about my self</w:t>
            </w:r>
          </w:p>
        </w:tc>
        <w:tc>
          <w:tcPr>
            <w:tcW w:w="628" w:type="dxa"/>
          </w:tcPr>
          <w:p w:rsidR="007A47CF" w:rsidRPr="007A47CF" w:rsidRDefault="007A47CF" w:rsidP="00CC2C24">
            <w:pPr>
              <w:pStyle w:val="Default"/>
              <w:jc w:val="both"/>
              <w:rPr>
                <w:rFonts w:ascii="Times New Roman" w:hAnsi="Times New Roman" w:cs="Times New Roman"/>
                <w:bCs/>
              </w:rPr>
            </w:pPr>
            <w:r w:rsidRPr="007A47CF">
              <w:rPr>
                <w:rFonts w:ascii="Times New Roman" w:hAnsi="Times New Roman" w:cs="Times New Roman"/>
                <w:bCs/>
              </w:rPr>
              <w:t>2</w:t>
            </w:r>
          </w:p>
        </w:tc>
        <w:tc>
          <w:tcPr>
            <w:tcW w:w="1375" w:type="dxa"/>
            <w:gridSpan w:val="2"/>
          </w:tcPr>
          <w:p w:rsidR="007A47CF" w:rsidRPr="007A47CF" w:rsidRDefault="007A47CF" w:rsidP="00CC2C24">
            <w:pPr>
              <w:pStyle w:val="Default"/>
              <w:jc w:val="both"/>
              <w:rPr>
                <w:rFonts w:ascii="Times New Roman" w:hAnsi="Times New Roman" w:cs="Times New Roman"/>
                <w:bCs/>
                <w:lang w:val="en-US"/>
              </w:rPr>
            </w:pPr>
            <w:r w:rsidRPr="007A47CF">
              <w:rPr>
                <w:rFonts w:ascii="Times New Roman" w:hAnsi="Times New Roman" w:cs="Times New Roman"/>
                <w:bCs/>
                <w:lang w:val="en-US"/>
              </w:rPr>
              <w:t>Story Telling</w:t>
            </w:r>
          </w:p>
        </w:tc>
        <w:tc>
          <w:tcPr>
            <w:tcW w:w="2043" w:type="dxa"/>
          </w:tcPr>
          <w:p w:rsidR="007A47CF" w:rsidRPr="007A47CF" w:rsidRDefault="007A47CF" w:rsidP="00CC2C24">
            <w:pPr>
              <w:pStyle w:val="Default"/>
              <w:jc w:val="both"/>
              <w:rPr>
                <w:rFonts w:ascii="Times New Roman" w:hAnsi="Times New Roman" w:cs="Times New Roman"/>
                <w:lang w:val="en-US"/>
              </w:rPr>
            </w:pPr>
            <w:r w:rsidRPr="007A47CF">
              <w:rPr>
                <w:rFonts w:ascii="Times New Roman" w:hAnsi="Times New Roman" w:cs="Times New Roman"/>
                <w:lang w:val="en-US"/>
              </w:rPr>
              <w:t xml:space="preserve">Menimbulkan hal positif dalam diri  </w:t>
            </w:r>
          </w:p>
        </w:tc>
        <w:tc>
          <w:tcPr>
            <w:tcW w:w="4087" w:type="dxa"/>
            <w:gridSpan w:val="2"/>
          </w:tcPr>
          <w:p w:rsidR="007A47CF" w:rsidRPr="007A47CF" w:rsidRDefault="007A47CF" w:rsidP="00CC2C24">
            <w:pPr>
              <w:pStyle w:val="Default"/>
              <w:jc w:val="both"/>
              <w:rPr>
                <w:rFonts w:ascii="Times New Roman" w:hAnsi="Times New Roman" w:cs="Times New Roman"/>
                <w:iCs/>
                <w:lang w:val="en-US"/>
              </w:rPr>
            </w:pPr>
            <w:r w:rsidRPr="007A47CF">
              <w:rPr>
                <w:rFonts w:ascii="Times New Roman" w:hAnsi="Times New Roman" w:cs="Times New Roman"/>
                <w:iCs/>
                <w:lang w:val="en-US"/>
              </w:rPr>
              <w:t xml:space="preserve">Partisipan mendengar cerita dan memerankan adegan cerita dengan menambahkan pikiran positif yang muncul untuk adegan tersebut. </w:t>
            </w:r>
          </w:p>
        </w:tc>
      </w:tr>
      <w:tr w:rsidR="007A47CF" w:rsidRPr="007A47CF" w:rsidTr="00293A12">
        <w:trPr>
          <w:trHeight w:val="111"/>
        </w:trPr>
        <w:tc>
          <w:tcPr>
            <w:tcW w:w="1435" w:type="dxa"/>
            <w:vMerge/>
          </w:tcPr>
          <w:p w:rsidR="007A47CF" w:rsidRPr="007A47CF" w:rsidRDefault="007A47CF" w:rsidP="00CC2C24">
            <w:pPr>
              <w:pStyle w:val="Default"/>
              <w:jc w:val="both"/>
              <w:rPr>
                <w:rFonts w:ascii="Times New Roman" w:hAnsi="Times New Roman" w:cs="Times New Roman"/>
                <w:b/>
                <w:bCs/>
                <w:i/>
              </w:rPr>
            </w:pPr>
          </w:p>
        </w:tc>
        <w:tc>
          <w:tcPr>
            <w:tcW w:w="628" w:type="dxa"/>
          </w:tcPr>
          <w:p w:rsidR="007A47CF" w:rsidRPr="007A47CF" w:rsidRDefault="007A47CF" w:rsidP="00CC2C24">
            <w:pPr>
              <w:pStyle w:val="Default"/>
              <w:jc w:val="both"/>
              <w:rPr>
                <w:rFonts w:ascii="Times New Roman" w:hAnsi="Times New Roman" w:cs="Times New Roman"/>
                <w:bCs/>
              </w:rPr>
            </w:pPr>
          </w:p>
        </w:tc>
        <w:tc>
          <w:tcPr>
            <w:tcW w:w="1375" w:type="dxa"/>
            <w:gridSpan w:val="2"/>
          </w:tcPr>
          <w:p w:rsidR="007A47CF" w:rsidRPr="007A47CF" w:rsidRDefault="007A47CF" w:rsidP="00CC2C24">
            <w:pPr>
              <w:pStyle w:val="Default"/>
              <w:jc w:val="both"/>
              <w:rPr>
                <w:rFonts w:ascii="Times New Roman" w:hAnsi="Times New Roman" w:cs="Times New Roman"/>
                <w:bCs/>
                <w:lang w:val="en-US"/>
              </w:rPr>
            </w:pPr>
            <w:r w:rsidRPr="007A47CF">
              <w:rPr>
                <w:rFonts w:ascii="Times New Roman" w:hAnsi="Times New Roman" w:cs="Times New Roman"/>
                <w:bCs/>
                <w:lang w:val="en-US"/>
              </w:rPr>
              <w:t>Activity for my self</w:t>
            </w:r>
          </w:p>
        </w:tc>
        <w:tc>
          <w:tcPr>
            <w:tcW w:w="2043" w:type="dxa"/>
          </w:tcPr>
          <w:p w:rsidR="007A47CF" w:rsidRPr="007A47CF" w:rsidRDefault="007A47CF" w:rsidP="00CC2C24">
            <w:pPr>
              <w:pStyle w:val="Default"/>
              <w:jc w:val="both"/>
              <w:rPr>
                <w:rFonts w:ascii="Times New Roman" w:hAnsi="Times New Roman" w:cs="Times New Roman"/>
                <w:lang w:val="en-US"/>
              </w:rPr>
            </w:pPr>
            <w:r w:rsidRPr="007A47CF">
              <w:rPr>
                <w:rFonts w:ascii="Times New Roman" w:hAnsi="Times New Roman" w:cs="Times New Roman"/>
                <w:lang w:val="en-US"/>
              </w:rPr>
              <w:t xml:space="preserve">Menghilangkan hal negatif dalam diri anak </w:t>
            </w:r>
          </w:p>
        </w:tc>
        <w:tc>
          <w:tcPr>
            <w:tcW w:w="4087" w:type="dxa"/>
            <w:gridSpan w:val="2"/>
          </w:tcPr>
          <w:p w:rsidR="007A47CF" w:rsidRPr="007A47CF" w:rsidRDefault="007A47CF" w:rsidP="00CC2C24">
            <w:pPr>
              <w:pStyle w:val="Default"/>
              <w:jc w:val="both"/>
              <w:rPr>
                <w:rFonts w:ascii="Times New Roman" w:hAnsi="Times New Roman" w:cs="Times New Roman"/>
                <w:iCs/>
                <w:lang w:val="en-US"/>
              </w:rPr>
            </w:pPr>
            <w:r w:rsidRPr="007A47CF">
              <w:rPr>
                <w:rFonts w:ascii="Times New Roman" w:hAnsi="Times New Roman" w:cs="Times New Roman"/>
                <w:iCs/>
                <w:lang w:val="en-US"/>
              </w:rPr>
              <w:t>Partisipan diminta untuk menuliskan kata negatif di kertas dan melipat kertas tersebut serta melepaskan kapal tersebut di sungai sambil berafirmasi.</w:t>
            </w:r>
          </w:p>
        </w:tc>
      </w:tr>
      <w:tr w:rsidR="007A47CF" w:rsidRPr="007A47CF" w:rsidTr="00293A12">
        <w:trPr>
          <w:trHeight w:val="111"/>
        </w:trPr>
        <w:tc>
          <w:tcPr>
            <w:tcW w:w="1435" w:type="dxa"/>
            <w:vMerge w:val="restart"/>
          </w:tcPr>
          <w:p w:rsidR="007A47CF" w:rsidRPr="007A47CF" w:rsidRDefault="007A47CF" w:rsidP="00CC2C24">
            <w:pPr>
              <w:pStyle w:val="Default"/>
              <w:jc w:val="both"/>
              <w:rPr>
                <w:rFonts w:ascii="Times New Roman" w:hAnsi="Times New Roman" w:cs="Times New Roman"/>
                <w:b/>
                <w:i/>
              </w:rPr>
            </w:pPr>
            <w:r w:rsidRPr="007A47CF">
              <w:rPr>
                <w:rFonts w:ascii="Times New Roman" w:hAnsi="Times New Roman" w:cs="Times New Roman"/>
                <w:b/>
                <w:i/>
              </w:rPr>
              <w:t>Saying good things about other people</w:t>
            </w:r>
          </w:p>
        </w:tc>
        <w:tc>
          <w:tcPr>
            <w:tcW w:w="628" w:type="dxa"/>
          </w:tcPr>
          <w:p w:rsidR="007A47CF" w:rsidRPr="007A47CF" w:rsidRDefault="007A47CF" w:rsidP="00CC2C24">
            <w:pPr>
              <w:pStyle w:val="Default"/>
              <w:jc w:val="both"/>
              <w:rPr>
                <w:rFonts w:ascii="Times New Roman" w:hAnsi="Times New Roman" w:cs="Times New Roman"/>
                <w:bCs/>
                <w:lang w:val="en-US"/>
              </w:rPr>
            </w:pPr>
            <w:r w:rsidRPr="007A47CF">
              <w:rPr>
                <w:rFonts w:ascii="Times New Roman" w:hAnsi="Times New Roman" w:cs="Times New Roman"/>
                <w:bCs/>
                <w:lang w:val="en-US"/>
              </w:rPr>
              <w:t>3</w:t>
            </w:r>
          </w:p>
        </w:tc>
        <w:tc>
          <w:tcPr>
            <w:tcW w:w="1375" w:type="dxa"/>
            <w:gridSpan w:val="2"/>
          </w:tcPr>
          <w:p w:rsidR="007A47CF" w:rsidRPr="007A47CF" w:rsidRDefault="007A47CF" w:rsidP="00CC2C24">
            <w:pPr>
              <w:pStyle w:val="Default"/>
              <w:jc w:val="both"/>
              <w:rPr>
                <w:rFonts w:ascii="Times New Roman" w:hAnsi="Times New Roman" w:cs="Times New Roman"/>
                <w:bCs/>
                <w:i/>
                <w:lang w:val="en-US"/>
              </w:rPr>
            </w:pPr>
            <w:r w:rsidRPr="007A47CF">
              <w:rPr>
                <w:rFonts w:ascii="Times New Roman" w:hAnsi="Times New Roman" w:cs="Times New Roman"/>
                <w:bCs/>
                <w:i/>
                <w:lang w:val="en-US"/>
              </w:rPr>
              <w:t>Scribble</w:t>
            </w:r>
          </w:p>
        </w:tc>
        <w:tc>
          <w:tcPr>
            <w:tcW w:w="2043" w:type="dxa"/>
          </w:tcPr>
          <w:p w:rsidR="007A47CF" w:rsidRPr="007A47CF" w:rsidRDefault="007A47CF" w:rsidP="00CC2C24">
            <w:pPr>
              <w:pStyle w:val="Default"/>
              <w:jc w:val="both"/>
              <w:rPr>
                <w:rFonts w:ascii="Times New Roman" w:hAnsi="Times New Roman" w:cs="Times New Roman"/>
                <w:lang w:val="en-US"/>
              </w:rPr>
            </w:pPr>
            <w:r w:rsidRPr="007A47CF">
              <w:rPr>
                <w:rFonts w:ascii="Times New Roman" w:hAnsi="Times New Roman" w:cs="Times New Roman"/>
                <w:lang w:val="en-US"/>
              </w:rPr>
              <w:t>Menghilangkan rasa marah pada orang lain</w:t>
            </w:r>
          </w:p>
        </w:tc>
        <w:tc>
          <w:tcPr>
            <w:tcW w:w="4087" w:type="dxa"/>
            <w:gridSpan w:val="2"/>
          </w:tcPr>
          <w:p w:rsidR="007A47CF" w:rsidRPr="007A47CF" w:rsidRDefault="007A47CF" w:rsidP="00CC2C24">
            <w:pPr>
              <w:pStyle w:val="Default"/>
              <w:jc w:val="both"/>
              <w:rPr>
                <w:rFonts w:ascii="Times New Roman" w:hAnsi="Times New Roman" w:cs="Times New Roman"/>
                <w:iCs/>
                <w:lang w:val="en-US"/>
              </w:rPr>
            </w:pPr>
            <w:r w:rsidRPr="007A47CF">
              <w:rPr>
                <w:rFonts w:ascii="Times New Roman" w:hAnsi="Times New Roman" w:cs="Times New Roman"/>
                <w:lang w:val="en-US"/>
              </w:rPr>
              <w:t>Group leader akan memberikan setiap partisipan 1 lembar kertas A3 dan 1 set crayon. Group leader akan mengatakan kepada anak saat mereka diejek, dimarahi, dan diperlakukan yang mereka tidak suka. Mereka harus meluapkannya ke dalam kertas tersebut, partisipan diminta untuk mencoret-coret kertas secara berulang-ulang hingga kertas tersebut penuh</w:t>
            </w:r>
          </w:p>
        </w:tc>
      </w:tr>
      <w:tr w:rsidR="007A47CF" w:rsidRPr="007A47CF" w:rsidTr="00293A12">
        <w:trPr>
          <w:trHeight w:val="111"/>
        </w:trPr>
        <w:tc>
          <w:tcPr>
            <w:tcW w:w="1435" w:type="dxa"/>
            <w:vMerge/>
          </w:tcPr>
          <w:p w:rsidR="007A47CF" w:rsidRPr="007A47CF" w:rsidRDefault="007A47CF" w:rsidP="00CC2C24">
            <w:pPr>
              <w:pStyle w:val="Default"/>
              <w:jc w:val="both"/>
              <w:rPr>
                <w:rFonts w:ascii="Times New Roman" w:hAnsi="Times New Roman" w:cs="Times New Roman"/>
                <w:b/>
                <w:bCs/>
                <w:i/>
              </w:rPr>
            </w:pPr>
          </w:p>
        </w:tc>
        <w:tc>
          <w:tcPr>
            <w:tcW w:w="628" w:type="dxa"/>
          </w:tcPr>
          <w:p w:rsidR="007A47CF" w:rsidRPr="007A47CF" w:rsidRDefault="007A47CF" w:rsidP="00CC2C24">
            <w:pPr>
              <w:pStyle w:val="Default"/>
              <w:jc w:val="both"/>
              <w:rPr>
                <w:rFonts w:ascii="Times New Roman" w:hAnsi="Times New Roman" w:cs="Times New Roman"/>
                <w:bCs/>
                <w:lang w:val="en-US"/>
              </w:rPr>
            </w:pPr>
          </w:p>
        </w:tc>
        <w:tc>
          <w:tcPr>
            <w:tcW w:w="1375" w:type="dxa"/>
            <w:gridSpan w:val="2"/>
          </w:tcPr>
          <w:p w:rsidR="007A47CF" w:rsidRPr="007A47CF" w:rsidRDefault="007A47CF" w:rsidP="00CC2C24">
            <w:pPr>
              <w:pStyle w:val="Default"/>
              <w:jc w:val="both"/>
              <w:rPr>
                <w:rFonts w:ascii="Times New Roman" w:hAnsi="Times New Roman" w:cs="Times New Roman"/>
                <w:bCs/>
                <w:i/>
                <w:lang w:val="en-US"/>
              </w:rPr>
            </w:pPr>
            <w:r w:rsidRPr="007A47CF">
              <w:rPr>
                <w:rFonts w:ascii="Times New Roman" w:hAnsi="Times New Roman" w:cs="Times New Roman"/>
                <w:bCs/>
                <w:i/>
              </w:rPr>
              <w:t>Story Telling</w:t>
            </w:r>
          </w:p>
        </w:tc>
        <w:tc>
          <w:tcPr>
            <w:tcW w:w="2043" w:type="dxa"/>
          </w:tcPr>
          <w:p w:rsidR="007A47CF" w:rsidRPr="007A47CF" w:rsidRDefault="007A47CF" w:rsidP="00CC2C24">
            <w:pPr>
              <w:pStyle w:val="Default"/>
              <w:jc w:val="both"/>
              <w:rPr>
                <w:rFonts w:ascii="Times New Roman" w:hAnsi="Times New Roman" w:cs="Times New Roman"/>
                <w:lang w:val="en-US"/>
              </w:rPr>
            </w:pPr>
            <w:r w:rsidRPr="007A47CF">
              <w:rPr>
                <w:rFonts w:ascii="Times New Roman" w:hAnsi="Times New Roman" w:cs="Times New Roman"/>
              </w:rPr>
              <w:t xml:space="preserve">Menyadari </w:t>
            </w:r>
            <w:r w:rsidRPr="007A47CF">
              <w:rPr>
                <w:rFonts w:ascii="Times New Roman" w:hAnsi="Times New Roman" w:cs="Times New Roman"/>
                <w:lang w:val="en-US"/>
              </w:rPr>
              <w:t xml:space="preserve">pentingnya suatu pujian </w:t>
            </w:r>
          </w:p>
        </w:tc>
        <w:tc>
          <w:tcPr>
            <w:tcW w:w="4087" w:type="dxa"/>
            <w:gridSpan w:val="2"/>
          </w:tcPr>
          <w:p w:rsidR="007A47CF" w:rsidRPr="007A47CF" w:rsidRDefault="007A47CF" w:rsidP="00CC2C24">
            <w:pPr>
              <w:pStyle w:val="Default"/>
              <w:jc w:val="both"/>
              <w:rPr>
                <w:rFonts w:ascii="Times New Roman" w:hAnsi="Times New Roman" w:cs="Times New Roman"/>
                <w:iCs/>
              </w:rPr>
            </w:pPr>
            <w:r w:rsidRPr="007A47CF">
              <w:rPr>
                <w:rFonts w:ascii="Times New Roman" w:hAnsi="Times New Roman" w:cs="Times New Roman"/>
                <w:iCs/>
                <w:lang w:val="en-US"/>
              </w:rPr>
              <w:t>Partisipan mendengar cerita dan diminta untuk memberikan alasan mengapa kita harus memuji orang lain bukan menghina atau menjelekkan orang lain. Partisipan juga diajak untuk memberikan alasan apa dampak dari memberikan hal positif kepada orang lain</w:t>
            </w:r>
          </w:p>
        </w:tc>
      </w:tr>
      <w:tr w:rsidR="007A47CF" w:rsidRPr="007A47CF" w:rsidTr="00293A12">
        <w:trPr>
          <w:trHeight w:val="111"/>
        </w:trPr>
        <w:tc>
          <w:tcPr>
            <w:tcW w:w="1435" w:type="dxa"/>
            <w:vMerge/>
          </w:tcPr>
          <w:p w:rsidR="007A47CF" w:rsidRPr="007A47CF" w:rsidRDefault="007A47CF" w:rsidP="00CC2C24">
            <w:pPr>
              <w:pStyle w:val="Default"/>
              <w:jc w:val="both"/>
              <w:rPr>
                <w:rFonts w:ascii="Times New Roman" w:hAnsi="Times New Roman" w:cs="Times New Roman"/>
                <w:b/>
                <w:bCs/>
                <w:i/>
              </w:rPr>
            </w:pPr>
          </w:p>
        </w:tc>
        <w:tc>
          <w:tcPr>
            <w:tcW w:w="628" w:type="dxa"/>
          </w:tcPr>
          <w:p w:rsidR="007A47CF" w:rsidRPr="007A47CF" w:rsidRDefault="007A47CF" w:rsidP="00CC2C24">
            <w:pPr>
              <w:pStyle w:val="Default"/>
              <w:jc w:val="both"/>
              <w:rPr>
                <w:rFonts w:ascii="Times New Roman" w:hAnsi="Times New Roman" w:cs="Times New Roman"/>
                <w:bCs/>
                <w:i/>
              </w:rPr>
            </w:pPr>
          </w:p>
        </w:tc>
        <w:tc>
          <w:tcPr>
            <w:tcW w:w="1375" w:type="dxa"/>
            <w:gridSpan w:val="2"/>
          </w:tcPr>
          <w:p w:rsidR="007A47CF" w:rsidRPr="007A47CF" w:rsidRDefault="007A47CF" w:rsidP="00CC2C24">
            <w:pPr>
              <w:pStyle w:val="Default"/>
              <w:jc w:val="both"/>
              <w:rPr>
                <w:rFonts w:ascii="Times New Roman" w:hAnsi="Times New Roman" w:cs="Times New Roman"/>
                <w:bCs/>
                <w:i/>
                <w:lang w:val="en-US"/>
              </w:rPr>
            </w:pPr>
            <w:r w:rsidRPr="007A47CF">
              <w:rPr>
                <w:rFonts w:ascii="Times New Roman" w:hAnsi="Times New Roman" w:cs="Times New Roman"/>
                <w:bCs/>
                <w:i/>
                <w:lang w:val="en-US"/>
              </w:rPr>
              <w:t>Activity for other</w:t>
            </w:r>
          </w:p>
        </w:tc>
        <w:tc>
          <w:tcPr>
            <w:tcW w:w="2043" w:type="dxa"/>
          </w:tcPr>
          <w:p w:rsidR="007A47CF" w:rsidRPr="007A47CF" w:rsidRDefault="007A47CF" w:rsidP="00CC2C24">
            <w:pPr>
              <w:pStyle w:val="Default"/>
              <w:jc w:val="both"/>
              <w:rPr>
                <w:rFonts w:ascii="Times New Roman" w:hAnsi="Times New Roman" w:cs="Times New Roman"/>
                <w:lang w:val="en-US"/>
              </w:rPr>
            </w:pPr>
            <w:r w:rsidRPr="007A47CF">
              <w:rPr>
                <w:rFonts w:ascii="Times New Roman" w:hAnsi="Times New Roman" w:cs="Times New Roman"/>
                <w:lang w:val="en-US"/>
              </w:rPr>
              <w:t>Mengenal dengan memberikan hal positif bagi orang lain</w:t>
            </w:r>
          </w:p>
        </w:tc>
        <w:tc>
          <w:tcPr>
            <w:tcW w:w="4087" w:type="dxa"/>
            <w:gridSpan w:val="2"/>
          </w:tcPr>
          <w:p w:rsidR="007A47CF" w:rsidRPr="007A47CF" w:rsidRDefault="007A47CF" w:rsidP="00CC2C24">
            <w:pPr>
              <w:pStyle w:val="Default"/>
              <w:jc w:val="both"/>
              <w:rPr>
                <w:rFonts w:ascii="Times New Roman" w:hAnsi="Times New Roman" w:cs="Times New Roman"/>
                <w:iCs/>
              </w:rPr>
            </w:pPr>
            <w:r w:rsidRPr="007A47CF">
              <w:rPr>
                <w:rFonts w:ascii="Times New Roman" w:hAnsi="Times New Roman" w:cs="Times New Roman"/>
                <w:iCs/>
                <w:lang w:val="en-US"/>
              </w:rPr>
              <w:t xml:space="preserve">Masing-masing partisipan diberikan kertas sebanyak 6 dan diminta untuk menuliskan hal positif dalam diri setiap anggota. Setelah menuliskan hal postif, kertas tersebut diberikan kepada orang yang bersangkutan dan orang tersebut </w:t>
            </w:r>
            <w:r w:rsidRPr="007A47CF">
              <w:rPr>
                <w:rFonts w:ascii="Times New Roman" w:hAnsi="Times New Roman" w:cs="Times New Roman"/>
                <w:iCs/>
                <w:lang w:val="en-US"/>
              </w:rPr>
              <w:lastRenderedPageBreak/>
              <w:t>membaca di dalam hati.</w:t>
            </w:r>
          </w:p>
        </w:tc>
      </w:tr>
      <w:tr w:rsidR="007A47CF" w:rsidRPr="007A47CF" w:rsidTr="00293A12">
        <w:trPr>
          <w:trHeight w:val="111"/>
        </w:trPr>
        <w:tc>
          <w:tcPr>
            <w:tcW w:w="1435" w:type="dxa"/>
            <w:vMerge w:val="restart"/>
          </w:tcPr>
          <w:p w:rsidR="007A47CF" w:rsidRPr="007A47CF" w:rsidRDefault="007A47CF" w:rsidP="00CC2C24">
            <w:pPr>
              <w:pStyle w:val="Default"/>
              <w:jc w:val="both"/>
              <w:rPr>
                <w:rFonts w:ascii="Times New Roman" w:hAnsi="Times New Roman" w:cs="Times New Roman"/>
                <w:b/>
                <w:bCs/>
                <w:i/>
              </w:rPr>
            </w:pPr>
            <w:r w:rsidRPr="007A47CF">
              <w:rPr>
                <w:rFonts w:ascii="Times New Roman" w:hAnsi="Times New Roman" w:cs="Times New Roman"/>
                <w:b/>
                <w:i/>
              </w:rPr>
              <w:lastRenderedPageBreak/>
              <w:t>What a face tell me</w:t>
            </w:r>
          </w:p>
        </w:tc>
        <w:tc>
          <w:tcPr>
            <w:tcW w:w="628" w:type="dxa"/>
          </w:tcPr>
          <w:p w:rsidR="007A47CF" w:rsidRPr="007A47CF" w:rsidRDefault="007A47CF" w:rsidP="00CC2C24">
            <w:pPr>
              <w:pStyle w:val="Default"/>
              <w:jc w:val="both"/>
              <w:rPr>
                <w:rFonts w:ascii="Times New Roman" w:hAnsi="Times New Roman" w:cs="Times New Roman"/>
                <w:bCs/>
              </w:rPr>
            </w:pPr>
            <w:r w:rsidRPr="007A47CF">
              <w:rPr>
                <w:rFonts w:ascii="Times New Roman" w:hAnsi="Times New Roman" w:cs="Times New Roman"/>
                <w:bCs/>
              </w:rPr>
              <w:t>4</w:t>
            </w:r>
          </w:p>
        </w:tc>
        <w:tc>
          <w:tcPr>
            <w:tcW w:w="1375" w:type="dxa"/>
            <w:gridSpan w:val="2"/>
          </w:tcPr>
          <w:p w:rsidR="007A47CF" w:rsidRPr="007A47CF" w:rsidRDefault="007A47CF" w:rsidP="00CC2C24">
            <w:pPr>
              <w:pStyle w:val="Default"/>
              <w:jc w:val="both"/>
              <w:rPr>
                <w:rFonts w:ascii="Times New Roman" w:hAnsi="Times New Roman" w:cs="Times New Roman"/>
                <w:bCs/>
                <w:i/>
                <w:lang w:val="en-US"/>
              </w:rPr>
            </w:pPr>
            <w:r w:rsidRPr="007A47CF">
              <w:rPr>
                <w:rFonts w:ascii="Times New Roman" w:hAnsi="Times New Roman" w:cs="Times New Roman"/>
                <w:bCs/>
                <w:i/>
                <w:lang w:val="en-US"/>
              </w:rPr>
              <w:t>Story Telling</w:t>
            </w:r>
          </w:p>
        </w:tc>
        <w:tc>
          <w:tcPr>
            <w:tcW w:w="2043" w:type="dxa"/>
          </w:tcPr>
          <w:p w:rsidR="007A47CF" w:rsidRPr="007A47CF" w:rsidRDefault="007A47CF" w:rsidP="00CC2C24">
            <w:pPr>
              <w:pStyle w:val="Default"/>
              <w:jc w:val="both"/>
              <w:rPr>
                <w:rFonts w:ascii="Times New Roman" w:hAnsi="Times New Roman" w:cs="Times New Roman"/>
                <w:lang w:val="en-US"/>
              </w:rPr>
            </w:pPr>
            <w:r w:rsidRPr="007A47CF">
              <w:rPr>
                <w:rFonts w:ascii="Times New Roman" w:hAnsi="Times New Roman" w:cs="Times New Roman"/>
                <w:lang w:val="en-US"/>
              </w:rPr>
              <w:t>Mengetahui ekspresi dan emosi secara tepat</w:t>
            </w:r>
          </w:p>
        </w:tc>
        <w:tc>
          <w:tcPr>
            <w:tcW w:w="4087" w:type="dxa"/>
            <w:gridSpan w:val="2"/>
          </w:tcPr>
          <w:p w:rsidR="007A47CF" w:rsidRPr="007A47CF" w:rsidRDefault="007A47CF" w:rsidP="00CC2C24">
            <w:pPr>
              <w:pStyle w:val="Default"/>
              <w:jc w:val="both"/>
              <w:rPr>
                <w:rFonts w:ascii="Times New Roman" w:hAnsi="Times New Roman" w:cs="Times New Roman"/>
                <w:lang w:val="en-US"/>
              </w:rPr>
            </w:pPr>
            <w:r w:rsidRPr="007A47CF">
              <w:rPr>
                <w:rFonts w:ascii="Times New Roman" w:hAnsi="Times New Roman" w:cs="Times New Roman"/>
                <w:i/>
                <w:iCs/>
                <w:lang w:val="en-US"/>
              </w:rPr>
              <w:t xml:space="preserve">Group leader </w:t>
            </w:r>
            <w:r w:rsidRPr="007A47CF">
              <w:rPr>
                <w:rFonts w:ascii="Times New Roman" w:hAnsi="Times New Roman" w:cs="Times New Roman"/>
                <w:iCs/>
                <w:lang w:val="en-US"/>
              </w:rPr>
              <w:t xml:space="preserve"> akan memerankan adegan dengan respon dan emosi yang berbeda atau tidak tepat. Partisipan diminta mencari hal yang tidak tepat dari dalam cerita tersebut</w:t>
            </w:r>
            <w:r w:rsidRPr="007A47CF">
              <w:rPr>
                <w:rFonts w:ascii="Times New Roman" w:hAnsi="Times New Roman" w:cs="Times New Roman"/>
              </w:rPr>
              <w:t xml:space="preserve"> </w:t>
            </w:r>
          </w:p>
        </w:tc>
      </w:tr>
      <w:tr w:rsidR="007A47CF" w:rsidRPr="007A47CF" w:rsidTr="00293A12">
        <w:trPr>
          <w:trHeight w:val="111"/>
        </w:trPr>
        <w:tc>
          <w:tcPr>
            <w:tcW w:w="1435" w:type="dxa"/>
            <w:vMerge/>
          </w:tcPr>
          <w:p w:rsidR="007A47CF" w:rsidRPr="007A47CF" w:rsidRDefault="007A47CF" w:rsidP="00CC2C24">
            <w:pPr>
              <w:pStyle w:val="Default"/>
              <w:jc w:val="both"/>
              <w:rPr>
                <w:rFonts w:ascii="Times New Roman" w:hAnsi="Times New Roman" w:cs="Times New Roman"/>
                <w:b/>
                <w:bCs/>
                <w:i/>
              </w:rPr>
            </w:pPr>
          </w:p>
        </w:tc>
        <w:tc>
          <w:tcPr>
            <w:tcW w:w="628" w:type="dxa"/>
          </w:tcPr>
          <w:p w:rsidR="007A47CF" w:rsidRPr="007A47CF" w:rsidRDefault="007A47CF" w:rsidP="00CC2C24">
            <w:pPr>
              <w:pStyle w:val="Default"/>
              <w:jc w:val="both"/>
              <w:rPr>
                <w:rFonts w:ascii="Times New Roman" w:hAnsi="Times New Roman" w:cs="Times New Roman"/>
                <w:bCs/>
              </w:rPr>
            </w:pPr>
          </w:p>
        </w:tc>
        <w:tc>
          <w:tcPr>
            <w:tcW w:w="1375" w:type="dxa"/>
            <w:gridSpan w:val="2"/>
          </w:tcPr>
          <w:p w:rsidR="007A47CF" w:rsidRPr="007A47CF" w:rsidRDefault="007A47CF" w:rsidP="00CC2C24">
            <w:pPr>
              <w:pStyle w:val="Default"/>
              <w:jc w:val="both"/>
              <w:rPr>
                <w:rFonts w:ascii="Times New Roman" w:hAnsi="Times New Roman" w:cs="Times New Roman"/>
              </w:rPr>
            </w:pPr>
            <w:r w:rsidRPr="007A47CF">
              <w:rPr>
                <w:rFonts w:ascii="Times New Roman" w:hAnsi="Times New Roman" w:cs="Times New Roman"/>
                <w:lang w:val="en-US"/>
              </w:rPr>
              <w:t>Drama</w:t>
            </w:r>
            <w:r w:rsidRPr="007A47CF">
              <w:rPr>
                <w:rFonts w:ascii="Times New Roman" w:hAnsi="Times New Roman" w:cs="Times New Roman"/>
              </w:rPr>
              <w:t xml:space="preserve"> </w:t>
            </w:r>
          </w:p>
        </w:tc>
        <w:tc>
          <w:tcPr>
            <w:tcW w:w="2043" w:type="dxa"/>
          </w:tcPr>
          <w:p w:rsidR="007A47CF" w:rsidRPr="007A47CF" w:rsidRDefault="007A47CF" w:rsidP="00CC2C24">
            <w:pPr>
              <w:pStyle w:val="Default"/>
              <w:jc w:val="both"/>
              <w:rPr>
                <w:rFonts w:ascii="Times New Roman" w:hAnsi="Times New Roman" w:cs="Times New Roman"/>
                <w:lang w:val="en-US"/>
              </w:rPr>
            </w:pPr>
            <w:r w:rsidRPr="007A47CF">
              <w:rPr>
                <w:rFonts w:ascii="Times New Roman" w:hAnsi="Times New Roman" w:cs="Times New Roman"/>
              </w:rPr>
              <w:t xml:space="preserve"> </w:t>
            </w:r>
            <w:r w:rsidRPr="007A47CF">
              <w:rPr>
                <w:rFonts w:ascii="Times New Roman" w:hAnsi="Times New Roman" w:cs="Times New Roman"/>
                <w:lang w:val="en-US"/>
              </w:rPr>
              <w:t>Mengenal bahwa ekspresi dan emosi harus sesuai dengan yang dirasakan</w:t>
            </w:r>
          </w:p>
        </w:tc>
        <w:tc>
          <w:tcPr>
            <w:tcW w:w="4087" w:type="dxa"/>
            <w:gridSpan w:val="2"/>
          </w:tcPr>
          <w:p w:rsidR="007A47CF" w:rsidRPr="007A47CF" w:rsidRDefault="007A47CF" w:rsidP="00CC2C24">
            <w:pPr>
              <w:pStyle w:val="Default"/>
              <w:jc w:val="both"/>
              <w:rPr>
                <w:rFonts w:ascii="Times New Roman" w:hAnsi="Times New Roman" w:cs="Times New Roman"/>
              </w:rPr>
            </w:pPr>
            <w:r w:rsidRPr="007A47CF">
              <w:rPr>
                <w:rFonts w:ascii="Times New Roman" w:hAnsi="Times New Roman" w:cs="Times New Roman"/>
                <w:iCs/>
                <w:lang w:val="en-US"/>
              </w:rPr>
              <w:t>Partisipan mengambil secara acak adegan-adegan yang akan mereka perankan. Partisipan harus memerankan peran tersebut dengan ekspresi wajah yang tampak</w:t>
            </w:r>
          </w:p>
        </w:tc>
      </w:tr>
      <w:tr w:rsidR="007A47CF" w:rsidRPr="007A47CF" w:rsidTr="00293A12">
        <w:trPr>
          <w:trHeight w:val="111"/>
        </w:trPr>
        <w:tc>
          <w:tcPr>
            <w:tcW w:w="1435" w:type="dxa"/>
          </w:tcPr>
          <w:p w:rsidR="007A47CF" w:rsidRPr="007A47CF" w:rsidRDefault="007A47CF" w:rsidP="00CC2C24">
            <w:pPr>
              <w:pStyle w:val="Default"/>
              <w:jc w:val="both"/>
              <w:rPr>
                <w:rFonts w:ascii="Times New Roman" w:hAnsi="Times New Roman" w:cs="Times New Roman"/>
                <w:b/>
                <w:bCs/>
                <w:i/>
                <w:lang w:val="en-US"/>
              </w:rPr>
            </w:pPr>
            <w:r w:rsidRPr="007A47CF">
              <w:rPr>
                <w:rFonts w:ascii="Times New Roman" w:hAnsi="Times New Roman" w:cs="Times New Roman"/>
                <w:b/>
                <w:bCs/>
                <w:i/>
                <w:lang w:val="en-US"/>
              </w:rPr>
              <w:t>Please control my anger</w:t>
            </w:r>
          </w:p>
        </w:tc>
        <w:tc>
          <w:tcPr>
            <w:tcW w:w="628" w:type="dxa"/>
          </w:tcPr>
          <w:p w:rsidR="007A47CF" w:rsidRPr="007A47CF" w:rsidRDefault="007A47CF" w:rsidP="00CC2C24">
            <w:pPr>
              <w:pStyle w:val="Default"/>
              <w:jc w:val="both"/>
              <w:rPr>
                <w:rFonts w:ascii="Times New Roman" w:hAnsi="Times New Roman" w:cs="Times New Roman"/>
                <w:bCs/>
                <w:lang w:val="en-US"/>
              </w:rPr>
            </w:pPr>
            <w:r w:rsidRPr="007A47CF">
              <w:rPr>
                <w:rFonts w:ascii="Times New Roman" w:hAnsi="Times New Roman" w:cs="Times New Roman"/>
                <w:bCs/>
                <w:lang w:val="en-US"/>
              </w:rPr>
              <w:t>5</w:t>
            </w:r>
          </w:p>
        </w:tc>
        <w:tc>
          <w:tcPr>
            <w:tcW w:w="1375" w:type="dxa"/>
            <w:gridSpan w:val="2"/>
          </w:tcPr>
          <w:p w:rsidR="007A47CF" w:rsidRPr="007A47CF" w:rsidRDefault="007A47CF" w:rsidP="00CC2C24">
            <w:pPr>
              <w:pStyle w:val="Default"/>
              <w:jc w:val="both"/>
              <w:rPr>
                <w:rFonts w:ascii="Times New Roman" w:hAnsi="Times New Roman" w:cs="Times New Roman"/>
                <w:lang w:val="en-US"/>
              </w:rPr>
            </w:pPr>
            <w:r w:rsidRPr="007A47CF">
              <w:rPr>
                <w:rFonts w:ascii="Times New Roman" w:hAnsi="Times New Roman" w:cs="Times New Roman"/>
                <w:lang w:val="en-US"/>
              </w:rPr>
              <w:t>Story Telling</w:t>
            </w:r>
          </w:p>
        </w:tc>
        <w:tc>
          <w:tcPr>
            <w:tcW w:w="2043" w:type="dxa"/>
          </w:tcPr>
          <w:p w:rsidR="007A47CF" w:rsidRPr="007A47CF" w:rsidRDefault="007A47CF" w:rsidP="00CC2C24">
            <w:pPr>
              <w:pStyle w:val="Default"/>
              <w:jc w:val="both"/>
              <w:rPr>
                <w:rFonts w:ascii="Times New Roman" w:hAnsi="Times New Roman" w:cs="Times New Roman"/>
                <w:lang w:val="en-US"/>
              </w:rPr>
            </w:pPr>
            <w:r w:rsidRPr="007A47CF">
              <w:rPr>
                <w:rFonts w:ascii="Times New Roman" w:hAnsi="Times New Roman" w:cs="Times New Roman"/>
                <w:lang w:val="en-US"/>
              </w:rPr>
              <w:t xml:space="preserve">Mengenal dan mengetahui dampak dari emosi negatif </w:t>
            </w:r>
          </w:p>
        </w:tc>
        <w:tc>
          <w:tcPr>
            <w:tcW w:w="4087" w:type="dxa"/>
            <w:gridSpan w:val="2"/>
          </w:tcPr>
          <w:p w:rsidR="007A47CF" w:rsidRPr="007A47CF" w:rsidRDefault="007A47CF" w:rsidP="00CC2C24">
            <w:pPr>
              <w:pStyle w:val="Default"/>
              <w:jc w:val="both"/>
              <w:rPr>
                <w:rFonts w:ascii="Times New Roman" w:hAnsi="Times New Roman" w:cs="Times New Roman"/>
                <w:iCs/>
                <w:lang w:val="en-US"/>
              </w:rPr>
            </w:pPr>
            <w:r w:rsidRPr="007A47CF">
              <w:rPr>
                <w:rFonts w:ascii="Times New Roman" w:hAnsi="Times New Roman" w:cs="Times New Roman"/>
                <w:iCs/>
                <w:lang w:val="en-US"/>
              </w:rPr>
              <w:t>Partisipan menonton film mengenai anak yang sedang marah dan dampak bagi dirinya dan orang lain</w:t>
            </w:r>
          </w:p>
        </w:tc>
      </w:tr>
      <w:tr w:rsidR="007A47CF" w:rsidRPr="007A47CF" w:rsidTr="00293A12">
        <w:trPr>
          <w:trHeight w:val="111"/>
        </w:trPr>
        <w:tc>
          <w:tcPr>
            <w:tcW w:w="1435" w:type="dxa"/>
          </w:tcPr>
          <w:p w:rsidR="007A47CF" w:rsidRPr="007A47CF" w:rsidRDefault="007A47CF" w:rsidP="00CC2C24">
            <w:pPr>
              <w:pStyle w:val="Default"/>
              <w:jc w:val="both"/>
              <w:rPr>
                <w:rFonts w:ascii="Times New Roman" w:hAnsi="Times New Roman" w:cs="Times New Roman"/>
                <w:b/>
                <w:bCs/>
                <w:i/>
                <w:lang w:val="en-US"/>
              </w:rPr>
            </w:pPr>
          </w:p>
        </w:tc>
        <w:tc>
          <w:tcPr>
            <w:tcW w:w="628" w:type="dxa"/>
          </w:tcPr>
          <w:p w:rsidR="007A47CF" w:rsidRPr="007A47CF" w:rsidRDefault="007A47CF" w:rsidP="00CC2C24">
            <w:pPr>
              <w:pStyle w:val="Default"/>
              <w:jc w:val="both"/>
              <w:rPr>
                <w:rFonts w:ascii="Times New Roman" w:hAnsi="Times New Roman" w:cs="Times New Roman"/>
                <w:bCs/>
                <w:lang w:val="en-US"/>
              </w:rPr>
            </w:pPr>
          </w:p>
        </w:tc>
        <w:tc>
          <w:tcPr>
            <w:tcW w:w="1375" w:type="dxa"/>
            <w:gridSpan w:val="2"/>
          </w:tcPr>
          <w:p w:rsidR="007A47CF" w:rsidRPr="007A47CF" w:rsidRDefault="007A47CF" w:rsidP="00CC2C24">
            <w:pPr>
              <w:pStyle w:val="Default"/>
              <w:jc w:val="both"/>
              <w:rPr>
                <w:rFonts w:ascii="Times New Roman" w:hAnsi="Times New Roman" w:cs="Times New Roman"/>
                <w:lang w:val="en-US"/>
              </w:rPr>
            </w:pPr>
            <w:r w:rsidRPr="007A47CF">
              <w:rPr>
                <w:rFonts w:ascii="Times New Roman" w:hAnsi="Times New Roman" w:cs="Times New Roman"/>
                <w:lang w:val="en-US"/>
              </w:rPr>
              <w:t xml:space="preserve">Blow </w:t>
            </w:r>
          </w:p>
        </w:tc>
        <w:tc>
          <w:tcPr>
            <w:tcW w:w="2043" w:type="dxa"/>
          </w:tcPr>
          <w:p w:rsidR="007A47CF" w:rsidRPr="007A47CF" w:rsidRDefault="007A47CF" w:rsidP="00CC2C24">
            <w:pPr>
              <w:pStyle w:val="Default"/>
              <w:jc w:val="both"/>
              <w:rPr>
                <w:rFonts w:ascii="Times New Roman" w:hAnsi="Times New Roman" w:cs="Times New Roman"/>
                <w:lang w:val="en-US"/>
              </w:rPr>
            </w:pPr>
            <w:r w:rsidRPr="007A47CF">
              <w:rPr>
                <w:rFonts w:ascii="Times New Roman" w:hAnsi="Times New Roman" w:cs="Times New Roman"/>
                <w:lang w:val="en-US"/>
              </w:rPr>
              <w:t>Mengontrol emosi negatif dalam diri</w:t>
            </w:r>
          </w:p>
        </w:tc>
        <w:tc>
          <w:tcPr>
            <w:tcW w:w="4087" w:type="dxa"/>
            <w:gridSpan w:val="2"/>
          </w:tcPr>
          <w:p w:rsidR="007A47CF" w:rsidRPr="007A47CF" w:rsidRDefault="007A47CF" w:rsidP="00CC2C24">
            <w:pPr>
              <w:pStyle w:val="Default"/>
              <w:jc w:val="both"/>
              <w:rPr>
                <w:rFonts w:ascii="Times New Roman" w:hAnsi="Times New Roman" w:cs="Times New Roman"/>
                <w:iCs/>
                <w:lang w:val="en-US"/>
              </w:rPr>
            </w:pPr>
            <w:r w:rsidRPr="007A47CF">
              <w:rPr>
                <w:rFonts w:ascii="Times New Roman" w:hAnsi="Times New Roman" w:cs="Times New Roman"/>
                <w:iCs/>
                <w:lang w:val="en-US"/>
              </w:rPr>
              <w:t>Partisipan diminta untuk meniup balon lem dengan ukuran sedang. Group leader akan menyebutkan peristiwa yang membuat anak marah dan anak harus meniup balon lem tersebut hingga besar.</w:t>
            </w:r>
          </w:p>
        </w:tc>
      </w:tr>
      <w:tr w:rsidR="007A47CF" w:rsidRPr="007A47CF" w:rsidTr="00293A12">
        <w:trPr>
          <w:trHeight w:val="111"/>
        </w:trPr>
        <w:tc>
          <w:tcPr>
            <w:tcW w:w="1435" w:type="dxa"/>
            <w:vMerge w:val="restart"/>
          </w:tcPr>
          <w:p w:rsidR="007A47CF" w:rsidRPr="007A47CF" w:rsidRDefault="007A47CF" w:rsidP="00CC2C24">
            <w:pPr>
              <w:pStyle w:val="Default"/>
              <w:jc w:val="both"/>
              <w:rPr>
                <w:rFonts w:ascii="Times New Roman" w:hAnsi="Times New Roman" w:cs="Times New Roman"/>
                <w:b/>
                <w:bCs/>
                <w:i/>
              </w:rPr>
            </w:pPr>
            <w:r w:rsidRPr="007A47CF">
              <w:rPr>
                <w:rFonts w:ascii="Times New Roman" w:hAnsi="Times New Roman" w:cs="Times New Roman"/>
                <w:b/>
                <w:bCs/>
                <w:i/>
              </w:rPr>
              <w:t>Termination</w:t>
            </w:r>
          </w:p>
        </w:tc>
        <w:tc>
          <w:tcPr>
            <w:tcW w:w="628" w:type="dxa"/>
          </w:tcPr>
          <w:p w:rsidR="007A47CF" w:rsidRPr="007A47CF" w:rsidRDefault="007A47CF" w:rsidP="00CC2C24">
            <w:pPr>
              <w:pStyle w:val="Default"/>
              <w:jc w:val="both"/>
              <w:rPr>
                <w:rFonts w:ascii="Times New Roman" w:hAnsi="Times New Roman" w:cs="Times New Roman"/>
                <w:bCs/>
              </w:rPr>
            </w:pPr>
            <w:r w:rsidRPr="007A47CF">
              <w:rPr>
                <w:rFonts w:ascii="Times New Roman" w:hAnsi="Times New Roman" w:cs="Times New Roman"/>
                <w:bCs/>
              </w:rPr>
              <w:t>6</w:t>
            </w:r>
          </w:p>
        </w:tc>
        <w:tc>
          <w:tcPr>
            <w:tcW w:w="1375" w:type="dxa"/>
            <w:gridSpan w:val="2"/>
          </w:tcPr>
          <w:p w:rsidR="007A47CF" w:rsidRPr="007A47CF" w:rsidRDefault="007A47CF" w:rsidP="00CC2C24">
            <w:pPr>
              <w:pStyle w:val="Default"/>
              <w:jc w:val="both"/>
              <w:rPr>
                <w:rFonts w:ascii="Times New Roman" w:hAnsi="Times New Roman" w:cs="Times New Roman"/>
                <w:bCs/>
              </w:rPr>
            </w:pPr>
            <w:r w:rsidRPr="007A47CF">
              <w:rPr>
                <w:rFonts w:ascii="Times New Roman" w:hAnsi="Times New Roman" w:cs="Times New Roman"/>
                <w:bCs/>
              </w:rPr>
              <w:t>Evaluasi tujuan partisipan</w:t>
            </w:r>
          </w:p>
        </w:tc>
        <w:tc>
          <w:tcPr>
            <w:tcW w:w="2043" w:type="dxa"/>
          </w:tcPr>
          <w:p w:rsidR="007A47CF" w:rsidRPr="007A47CF" w:rsidRDefault="007A47CF" w:rsidP="00CC2C24">
            <w:pPr>
              <w:pStyle w:val="Default"/>
              <w:jc w:val="both"/>
              <w:rPr>
                <w:rFonts w:ascii="Times New Roman" w:hAnsi="Times New Roman" w:cs="Times New Roman"/>
              </w:rPr>
            </w:pPr>
            <w:r w:rsidRPr="007A47CF">
              <w:rPr>
                <w:rFonts w:ascii="Times New Roman" w:hAnsi="Times New Roman" w:cs="Times New Roman"/>
              </w:rPr>
              <w:t xml:space="preserve">Melihat manfaat yang diperoleh partisipan dari sesi terapi yang telah dilalui. </w:t>
            </w:r>
          </w:p>
        </w:tc>
        <w:tc>
          <w:tcPr>
            <w:tcW w:w="4087" w:type="dxa"/>
            <w:gridSpan w:val="2"/>
          </w:tcPr>
          <w:p w:rsidR="007A47CF" w:rsidRPr="007A47CF" w:rsidRDefault="007A47CF" w:rsidP="00CC2C24">
            <w:pPr>
              <w:pStyle w:val="Default"/>
              <w:jc w:val="both"/>
              <w:rPr>
                <w:rFonts w:ascii="Times New Roman" w:hAnsi="Times New Roman" w:cs="Times New Roman"/>
              </w:rPr>
            </w:pPr>
            <w:r w:rsidRPr="007A47CF">
              <w:rPr>
                <w:rFonts w:ascii="Times New Roman" w:hAnsi="Times New Roman" w:cs="Times New Roman"/>
                <w:iCs/>
                <w:lang w:val="en-US"/>
              </w:rPr>
              <w:t>Membuat sebuah cerita mengenai dirinya setelah mengikuti terapi dan menceritakan mengenai dirinya di depan teman-teman yang lainnya.</w:t>
            </w:r>
          </w:p>
        </w:tc>
      </w:tr>
      <w:tr w:rsidR="007A47CF" w:rsidRPr="007A47CF" w:rsidTr="00293A12">
        <w:trPr>
          <w:trHeight w:val="111"/>
        </w:trPr>
        <w:tc>
          <w:tcPr>
            <w:tcW w:w="1435" w:type="dxa"/>
            <w:vMerge/>
          </w:tcPr>
          <w:p w:rsidR="007A47CF" w:rsidRPr="007A47CF" w:rsidRDefault="007A47CF" w:rsidP="00CC2C24">
            <w:pPr>
              <w:pStyle w:val="Default"/>
              <w:jc w:val="both"/>
              <w:rPr>
                <w:rFonts w:ascii="Times New Roman" w:hAnsi="Times New Roman" w:cs="Times New Roman"/>
                <w:b/>
                <w:bCs/>
                <w:i/>
              </w:rPr>
            </w:pPr>
          </w:p>
        </w:tc>
        <w:tc>
          <w:tcPr>
            <w:tcW w:w="628" w:type="dxa"/>
          </w:tcPr>
          <w:p w:rsidR="007A47CF" w:rsidRPr="007A47CF" w:rsidRDefault="007A47CF" w:rsidP="00CC2C24">
            <w:pPr>
              <w:pStyle w:val="Default"/>
              <w:jc w:val="both"/>
              <w:rPr>
                <w:rFonts w:ascii="Times New Roman" w:hAnsi="Times New Roman" w:cs="Times New Roman"/>
                <w:bCs/>
              </w:rPr>
            </w:pPr>
          </w:p>
        </w:tc>
        <w:tc>
          <w:tcPr>
            <w:tcW w:w="1375" w:type="dxa"/>
            <w:gridSpan w:val="2"/>
          </w:tcPr>
          <w:p w:rsidR="007A47CF" w:rsidRPr="007A47CF" w:rsidRDefault="007A47CF" w:rsidP="00CC2C24">
            <w:pPr>
              <w:pStyle w:val="Default"/>
              <w:jc w:val="both"/>
              <w:rPr>
                <w:rFonts w:ascii="Times New Roman" w:hAnsi="Times New Roman" w:cs="Times New Roman"/>
                <w:bCs/>
                <w:i/>
                <w:lang w:val="en-US"/>
              </w:rPr>
            </w:pPr>
            <w:r w:rsidRPr="007A47CF">
              <w:rPr>
                <w:rFonts w:ascii="Times New Roman" w:hAnsi="Times New Roman" w:cs="Times New Roman"/>
                <w:bCs/>
                <w:i/>
                <w:lang w:val="en-US"/>
              </w:rPr>
              <w:t>Calm down</w:t>
            </w:r>
          </w:p>
        </w:tc>
        <w:tc>
          <w:tcPr>
            <w:tcW w:w="2043" w:type="dxa"/>
          </w:tcPr>
          <w:p w:rsidR="007A47CF" w:rsidRPr="007A47CF" w:rsidRDefault="007A47CF" w:rsidP="00CC2C24">
            <w:pPr>
              <w:pStyle w:val="Default"/>
              <w:jc w:val="both"/>
              <w:rPr>
                <w:rFonts w:ascii="Times New Roman" w:hAnsi="Times New Roman" w:cs="Times New Roman"/>
                <w:lang w:val="en-US"/>
              </w:rPr>
            </w:pPr>
            <w:r w:rsidRPr="007A47CF">
              <w:rPr>
                <w:rFonts w:ascii="Times New Roman" w:hAnsi="Times New Roman" w:cs="Times New Roman"/>
                <w:lang w:val="en-US"/>
              </w:rPr>
              <w:t xml:space="preserve">Mengetahui cara yang tepat untuk menenangkan diri </w:t>
            </w:r>
          </w:p>
        </w:tc>
        <w:tc>
          <w:tcPr>
            <w:tcW w:w="4087" w:type="dxa"/>
            <w:gridSpan w:val="2"/>
          </w:tcPr>
          <w:p w:rsidR="007A47CF" w:rsidRPr="007A47CF" w:rsidRDefault="007A47CF" w:rsidP="00CC2C24">
            <w:pPr>
              <w:pStyle w:val="Default"/>
              <w:jc w:val="both"/>
              <w:rPr>
                <w:rFonts w:ascii="Times New Roman" w:hAnsi="Times New Roman" w:cs="Times New Roman"/>
                <w:iCs/>
              </w:rPr>
            </w:pPr>
            <w:r w:rsidRPr="007A47CF">
              <w:rPr>
                <w:rFonts w:ascii="Times New Roman" w:hAnsi="Times New Roman" w:cs="Times New Roman"/>
                <w:iCs/>
                <w:lang w:val="en-US"/>
              </w:rPr>
              <w:t>Anak diajarkan membuat bola yang dapat diremas saat sedang marah. Balon digambar muka senyum dan dimasukkan tepung di dalam balon dan diberikan air.</w:t>
            </w:r>
          </w:p>
        </w:tc>
      </w:tr>
      <w:tr w:rsidR="007A47CF" w:rsidRPr="007A47CF" w:rsidTr="00293A12">
        <w:trPr>
          <w:trHeight w:val="111"/>
        </w:trPr>
        <w:tc>
          <w:tcPr>
            <w:tcW w:w="1435" w:type="dxa"/>
            <w:vMerge/>
          </w:tcPr>
          <w:p w:rsidR="007A47CF" w:rsidRPr="007A47CF" w:rsidRDefault="007A47CF" w:rsidP="00CC2C24">
            <w:pPr>
              <w:pStyle w:val="Default"/>
              <w:jc w:val="both"/>
              <w:rPr>
                <w:rFonts w:ascii="Times New Roman" w:hAnsi="Times New Roman" w:cs="Times New Roman"/>
                <w:b/>
                <w:bCs/>
                <w:i/>
              </w:rPr>
            </w:pPr>
          </w:p>
        </w:tc>
        <w:tc>
          <w:tcPr>
            <w:tcW w:w="628" w:type="dxa"/>
          </w:tcPr>
          <w:p w:rsidR="007A47CF" w:rsidRPr="007A47CF" w:rsidRDefault="007A47CF" w:rsidP="00CC2C24">
            <w:pPr>
              <w:pStyle w:val="Default"/>
              <w:jc w:val="both"/>
              <w:rPr>
                <w:rFonts w:ascii="Times New Roman" w:hAnsi="Times New Roman" w:cs="Times New Roman"/>
                <w:bCs/>
              </w:rPr>
            </w:pPr>
          </w:p>
        </w:tc>
        <w:tc>
          <w:tcPr>
            <w:tcW w:w="1375" w:type="dxa"/>
            <w:gridSpan w:val="2"/>
          </w:tcPr>
          <w:p w:rsidR="007A47CF" w:rsidRPr="007A47CF" w:rsidRDefault="007A47CF" w:rsidP="00CC2C24">
            <w:pPr>
              <w:pStyle w:val="Default"/>
              <w:jc w:val="both"/>
              <w:rPr>
                <w:rFonts w:ascii="Times New Roman" w:hAnsi="Times New Roman" w:cs="Times New Roman"/>
                <w:bCs/>
                <w:i/>
                <w:lang w:val="en-US"/>
              </w:rPr>
            </w:pPr>
            <w:r w:rsidRPr="007A47CF">
              <w:rPr>
                <w:rFonts w:ascii="Times New Roman" w:hAnsi="Times New Roman" w:cs="Times New Roman"/>
                <w:bCs/>
                <w:i/>
                <w:lang w:val="en-US"/>
              </w:rPr>
              <w:t>Discussion</w:t>
            </w:r>
          </w:p>
        </w:tc>
        <w:tc>
          <w:tcPr>
            <w:tcW w:w="2043" w:type="dxa"/>
          </w:tcPr>
          <w:p w:rsidR="007A47CF" w:rsidRPr="007A47CF" w:rsidRDefault="007A47CF" w:rsidP="00CC2C24">
            <w:pPr>
              <w:pStyle w:val="Default"/>
              <w:jc w:val="both"/>
              <w:rPr>
                <w:rFonts w:ascii="Times New Roman" w:hAnsi="Times New Roman" w:cs="Times New Roman"/>
                <w:lang w:val="en-US"/>
              </w:rPr>
            </w:pPr>
            <w:r w:rsidRPr="007A47CF">
              <w:rPr>
                <w:rFonts w:ascii="Times New Roman" w:hAnsi="Times New Roman" w:cs="Times New Roman"/>
                <w:lang w:val="en-US"/>
              </w:rPr>
              <w:t>Menyadari bahwa emosi negatif dapat diganti dengan emosi yang lebih positif</w:t>
            </w:r>
          </w:p>
        </w:tc>
        <w:tc>
          <w:tcPr>
            <w:tcW w:w="4087" w:type="dxa"/>
            <w:gridSpan w:val="2"/>
          </w:tcPr>
          <w:p w:rsidR="007A47CF" w:rsidRPr="007A47CF" w:rsidRDefault="007A47CF" w:rsidP="00CC2C24">
            <w:pPr>
              <w:pStyle w:val="Default"/>
              <w:jc w:val="both"/>
              <w:rPr>
                <w:rFonts w:ascii="Times New Roman" w:hAnsi="Times New Roman" w:cs="Times New Roman"/>
                <w:iCs/>
              </w:rPr>
            </w:pPr>
            <w:r w:rsidRPr="007A47CF">
              <w:rPr>
                <w:rFonts w:ascii="Times New Roman" w:hAnsi="Times New Roman" w:cs="Times New Roman"/>
                <w:iCs/>
                <w:lang w:val="en-US"/>
              </w:rPr>
              <w:t>Anak diajak mencari hal yang dapat membuat mereka merasa lebih tenang</w:t>
            </w:r>
          </w:p>
        </w:tc>
      </w:tr>
    </w:tbl>
    <w:p w:rsidR="007A47CF" w:rsidRDefault="007A47CF" w:rsidP="007A47CF">
      <w:pPr>
        <w:ind w:right="376"/>
        <w:contextualSpacing/>
        <w:jc w:val="both"/>
        <w:rPr>
          <w:sz w:val="24"/>
          <w:szCs w:val="24"/>
        </w:rPr>
      </w:pPr>
    </w:p>
    <w:p w:rsidR="007A47CF" w:rsidRDefault="007A47CF" w:rsidP="007A47CF">
      <w:pPr>
        <w:ind w:right="376"/>
        <w:contextualSpacing/>
        <w:jc w:val="both"/>
        <w:rPr>
          <w:sz w:val="24"/>
          <w:szCs w:val="24"/>
        </w:rPr>
      </w:pPr>
    </w:p>
    <w:p w:rsidR="00293A12" w:rsidRPr="00731AA9" w:rsidRDefault="00293A12" w:rsidP="00293A12">
      <w:pPr>
        <w:pStyle w:val="LAPORAN"/>
        <w:spacing w:line="240" w:lineRule="auto"/>
        <w:ind w:firstLine="0"/>
        <w:rPr>
          <w:rFonts w:ascii="Times New Roman" w:hAnsi="Times New Roman" w:cs="Times New Roman"/>
          <w:b/>
          <w:sz w:val="24"/>
          <w:szCs w:val="24"/>
        </w:rPr>
      </w:pPr>
      <w:r w:rsidRPr="00731AA9">
        <w:rPr>
          <w:rFonts w:ascii="Times New Roman" w:hAnsi="Times New Roman" w:cs="Times New Roman"/>
          <w:b/>
          <w:sz w:val="24"/>
          <w:szCs w:val="24"/>
        </w:rPr>
        <w:t>Hasil Intervensi</w:t>
      </w:r>
    </w:p>
    <w:p w:rsidR="00293A12" w:rsidRPr="00731AA9" w:rsidRDefault="00293A12" w:rsidP="00293A12">
      <w:pPr>
        <w:ind w:firstLine="720"/>
        <w:jc w:val="both"/>
        <w:rPr>
          <w:sz w:val="24"/>
          <w:szCs w:val="24"/>
        </w:rPr>
      </w:pPr>
      <w:r w:rsidRPr="00731AA9">
        <w:rPr>
          <w:sz w:val="24"/>
          <w:szCs w:val="24"/>
        </w:rPr>
        <w:t xml:space="preserve">Intervensi kelompok dengan menggunakan pendekatan </w:t>
      </w:r>
      <w:r w:rsidRPr="007F5B8D">
        <w:rPr>
          <w:i/>
          <w:sz w:val="24"/>
          <w:szCs w:val="24"/>
        </w:rPr>
        <w:t>assertive behavior therapy</w:t>
      </w:r>
      <w:r w:rsidRPr="00731AA9">
        <w:rPr>
          <w:sz w:val="24"/>
          <w:szCs w:val="24"/>
        </w:rPr>
        <w:t xml:space="preserve"> dapat menurunkan kecenderungan agresi secara verbal pada kelima subyek, tetapi belum menyeluruh. Penurunan kecenderungan agresi dapat terlihat dari hasil tes grafis DAM. Selain itu, dilengkapi juga dari hasil wawancara terhadap subyek setelah dilakukannya intervensi. Kelima subyek menunjukkan penurunan kecenderungan agresi, yaitu dengan digambarkannya leher, tangan, jari, dihilangkannya gambar gigi dan taring, dan dengan ekspresi tersenyum. Selain itu, intervensi kelompok ini juga bermanfaat terhadap relasi antara kelima subyek. Relasi antara kelima subyek mengalami perubahan ke arah yang lebih </w:t>
      </w:r>
      <w:r w:rsidRPr="00DE47C8">
        <w:rPr>
          <w:sz w:val="24"/>
          <w:szCs w:val="24"/>
        </w:rPr>
        <w:t xml:space="preserve">positif. </w:t>
      </w:r>
      <w:r w:rsidR="00DE47C8" w:rsidRPr="00DE47C8">
        <w:rPr>
          <w:sz w:val="24"/>
          <w:szCs w:val="24"/>
        </w:rPr>
        <w:t>Menurut Papalia, Olds dan Feldman (</w:t>
      </w:r>
      <w:r w:rsidR="00DE47C8" w:rsidRPr="00DE47C8">
        <w:rPr>
          <w:sz w:val="24"/>
          <w:szCs w:val="24"/>
        </w:rPr>
        <w:t>2009</w:t>
      </w:r>
      <w:r w:rsidR="00DE47C8" w:rsidRPr="00DE47C8">
        <w:rPr>
          <w:sz w:val="24"/>
          <w:szCs w:val="24"/>
        </w:rPr>
        <w:t>)</w:t>
      </w:r>
      <w:r w:rsidR="00DE47C8">
        <w:rPr>
          <w:sz w:val="24"/>
          <w:szCs w:val="24"/>
        </w:rPr>
        <w:t xml:space="preserve"> menyatakan bahwa hasil dari intervensi kelompok biasanya dikarenakan adanya faktor dari teman sebaya di mana teman sebaya dapat memberikan pengaruh penting, baik positif maupun </w:t>
      </w:r>
      <w:r w:rsidR="00DE47C8">
        <w:rPr>
          <w:sz w:val="24"/>
          <w:szCs w:val="24"/>
        </w:rPr>
        <w:lastRenderedPageBreak/>
        <w:t xml:space="preserve">negatif sehingga satu sama lain dapat mengalami perubahan yang ke arah lebih positif. </w:t>
      </w:r>
    </w:p>
    <w:p w:rsidR="00293A12" w:rsidRPr="00731AA9" w:rsidRDefault="00293A12" w:rsidP="00293A12">
      <w:pPr>
        <w:ind w:firstLine="720"/>
        <w:jc w:val="both"/>
        <w:rPr>
          <w:sz w:val="24"/>
          <w:szCs w:val="24"/>
        </w:rPr>
      </w:pPr>
    </w:p>
    <w:p w:rsidR="00293A12" w:rsidRPr="00731AA9" w:rsidRDefault="00293A12" w:rsidP="00293A12">
      <w:pPr>
        <w:ind w:firstLine="720"/>
        <w:jc w:val="center"/>
        <w:rPr>
          <w:sz w:val="24"/>
          <w:szCs w:val="24"/>
        </w:rPr>
      </w:pPr>
      <w:r w:rsidRPr="00731AA9">
        <w:rPr>
          <w:sz w:val="24"/>
          <w:szCs w:val="24"/>
        </w:rPr>
        <w:t>Tabel 3. Hasil Intervensi per sesi</w:t>
      </w:r>
    </w:p>
    <w:p w:rsidR="00293A12" w:rsidRPr="00731AA9" w:rsidRDefault="00293A12" w:rsidP="00293A12">
      <w:pPr>
        <w:ind w:firstLine="720"/>
        <w:jc w:val="both"/>
        <w:rPr>
          <w:sz w:val="24"/>
          <w:szCs w:val="24"/>
        </w:rPr>
      </w:pPr>
    </w:p>
    <w:tbl>
      <w:tblPr>
        <w:tblStyle w:val="LightList"/>
        <w:tblW w:w="0" w:type="auto"/>
        <w:tblLook w:val="04A0" w:firstRow="1" w:lastRow="0" w:firstColumn="1" w:lastColumn="0" w:noHBand="0" w:noVBand="1"/>
      </w:tblPr>
      <w:tblGrid>
        <w:gridCol w:w="1150"/>
        <w:gridCol w:w="8427"/>
      </w:tblGrid>
      <w:tr w:rsidR="00293A12" w:rsidRPr="00731AA9" w:rsidTr="00CC2C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tcBorders>
            <w:shd w:val="clear" w:color="auto" w:fill="auto"/>
          </w:tcPr>
          <w:p w:rsidR="00293A12" w:rsidRPr="00731AA9" w:rsidRDefault="00293A12" w:rsidP="00CC2C24">
            <w:pPr>
              <w:jc w:val="both"/>
              <w:rPr>
                <w:b w:val="0"/>
                <w:color w:val="auto"/>
                <w:sz w:val="24"/>
                <w:szCs w:val="24"/>
              </w:rPr>
            </w:pPr>
            <w:r w:rsidRPr="00731AA9">
              <w:rPr>
                <w:color w:val="auto"/>
                <w:sz w:val="24"/>
                <w:szCs w:val="24"/>
              </w:rPr>
              <w:t xml:space="preserve">Sesi </w:t>
            </w:r>
          </w:p>
        </w:tc>
        <w:tc>
          <w:tcPr>
            <w:tcW w:w="0" w:type="auto"/>
            <w:tcBorders>
              <w:right w:val="nil"/>
            </w:tcBorders>
            <w:shd w:val="clear" w:color="auto" w:fill="auto"/>
          </w:tcPr>
          <w:p w:rsidR="00293A12" w:rsidRPr="00731AA9" w:rsidRDefault="00293A12" w:rsidP="00CC2C24">
            <w:pPr>
              <w:jc w:val="both"/>
              <w:cnfStyle w:val="100000000000" w:firstRow="1" w:lastRow="0" w:firstColumn="0" w:lastColumn="0" w:oddVBand="0" w:evenVBand="0" w:oddHBand="0" w:evenHBand="0" w:firstRowFirstColumn="0" w:firstRowLastColumn="0" w:lastRowFirstColumn="0" w:lastRowLastColumn="0"/>
              <w:rPr>
                <w:b w:val="0"/>
                <w:color w:val="auto"/>
                <w:sz w:val="24"/>
                <w:szCs w:val="24"/>
              </w:rPr>
            </w:pPr>
            <w:r w:rsidRPr="00731AA9">
              <w:rPr>
                <w:color w:val="auto"/>
                <w:sz w:val="24"/>
                <w:szCs w:val="24"/>
              </w:rPr>
              <w:t>Keterangan</w:t>
            </w:r>
          </w:p>
        </w:tc>
      </w:tr>
      <w:tr w:rsidR="00293A12" w:rsidRPr="00731AA9" w:rsidTr="00CC2C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tcBorders>
          </w:tcPr>
          <w:p w:rsidR="00293A12" w:rsidRPr="00731AA9" w:rsidRDefault="00293A12" w:rsidP="00CC2C24">
            <w:pPr>
              <w:jc w:val="both"/>
              <w:rPr>
                <w:b w:val="0"/>
                <w:sz w:val="24"/>
                <w:szCs w:val="24"/>
              </w:rPr>
            </w:pPr>
            <w:r w:rsidRPr="00731AA9">
              <w:rPr>
                <w:sz w:val="24"/>
                <w:szCs w:val="24"/>
              </w:rPr>
              <w:t>Pertama</w:t>
            </w:r>
          </w:p>
        </w:tc>
        <w:tc>
          <w:tcPr>
            <w:tcW w:w="0" w:type="auto"/>
            <w:tcBorders>
              <w:right w:val="nil"/>
            </w:tcBorders>
          </w:tcPr>
          <w:p w:rsidR="00293A12" w:rsidRPr="00731AA9" w:rsidRDefault="00293A12" w:rsidP="00CC2C24">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31AA9">
              <w:rPr>
                <w:rFonts w:ascii="Times New Roman" w:hAnsi="Times New Roman" w:cs="Times New Roman"/>
                <w:lang w:val="en-US"/>
              </w:rPr>
              <w:t>Saat sesi pertama berlangsung, semua partisipan masih terlihat sering berperilaku agresi verbal. Kelima partisipan terlihat sering berbicara berlebihan saat partisipan lain sedang berbicara. Mereka juga berbicara dengan volume suara yang keras. Saat ditetapkan peraturan, A dan F terlihat diam dan mengikuti instruksi yang diberikan</w:t>
            </w:r>
          </w:p>
        </w:tc>
      </w:tr>
      <w:tr w:rsidR="00293A12" w:rsidRPr="00731AA9" w:rsidTr="00CC2C24">
        <w:tc>
          <w:tcPr>
            <w:cnfStyle w:val="001000000000" w:firstRow="0" w:lastRow="0" w:firstColumn="1" w:lastColumn="0" w:oddVBand="0" w:evenVBand="0" w:oddHBand="0" w:evenHBand="0" w:firstRowFirstColumn="0" w:firstRowLastColumn="0" w:lastRowFirstColumn="0" w:lastRowLastColumn="0"/>
            <w:tcW w:w="0" w:type="auto"/>
            <w:tcBorders>
              <w:left w:val="nil"/>
            </w:tcBorders>
          </w:tcPr>
          <w:p w:rsidR="00293A12" w:rsidRPr="00731AA9" w:rsidRDefault="00293A12" w:rsidP="00CC2C24">
            <w:pPr>
              <w:jc w:val="both"/>
              <w:rPr>
                <w:b w:val="0"/>
                <w:sz w:val="24"/>
                <w:szCs w:val="24"/>
              </w:rPr>
            </w:pPr>
            <w:r w:rsidRPr="00731AA9">
              <w:rPr>
                <w:sz w:val="24"/>
                <w:szCs w:val="24"/>
              </w:rPr>
              <w:t>Kedua</w:t>
            </w:r>
          </w:p>
        </w:tc>
        <w:tc>
          <w:tcPr>
            <w:tcW w:w="0" w:type="auto"/>
            <w:tcBorders>
              <w:right w:val="nil"/>
            </w:tcBorders>
          </w:tcPr>
          <w:p w:rsidR="00293A12" w:rsidRPr="00731AA9" w:rsidRDefault="00293A12" w:rsidP="00CC2C24">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31AA9">
              <w:rPr>
                <w:rFonts w:ascii="Times New Roman" w:hAnsi="Times New Roman" w:cs="Times New Roman"/>
                <w:lang w:val="en-US"/>
              </w:rPr>
              <w:t xml:space="preserve">Kelima partisipan masih memiliki penbendaharaan kata positif yang sedikit dan mereka kesulitan dalam menulis kalimat postif. Mereka lebih tertarik dan mengerjakannya dengan cepat saat diminta menuliskan kata negatif yang pernah mereka sebutkan. Mereka juga terlihat sangat antusias saat melepaskan kapal ke sungai terdekat. </w:t>
            </w:r>
          </w:p>
        </w:tc>
      </w:tr>
      <w:tr w:rsidR="00293A12" w:rsidRPr="00731AA9" w:rsidTr="00CC2C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tcBorders>
          </w:tcPr>
          <w:p w:rsidR="00293A12" w:rsidRPr="00731AA9" w:rsidRDefault="00293A12" w:rsidP="00CC2C24">
            <w:pPr>
              <w:jc w:val="both"/>
              <w:rPr>
                <w:b w:val="0"/>
                <w:sz w:val="24"/>
                <w:szCs w:val="24"/>
              </w:rPr>
            </w:pPr>
            <w:r w:rsidRPr="00731AA9">
              <w:rPr>
                <w:sz w:val="24"/>
                <w:szCs w:val="24"/>
              </w:rPr>
              <w:t>Ketiga</w:t>
            </w:r>
          </w:p>
        </w:tc>
        <w:tc>
          <w:tcPr>
            <w:tcW w:w="0" w:type="auto"/>
            <w:tcBorders>
              <w:right w:val="nil"/>
            </w:tcBorders>
          </w:tcPr>
          <w:p w:rsidR="00293A12" w:rsidRPr="00731AA9" w:rsidRDefault="00293A12" w:rsidP="00CC2C24">
            <w:pPr>
              <w:jc w:val="both"/>
              <w:cnfStyle w:val="000000100000" w:firstRow="0" w:lastRow="0" w:firstColumn="0" w:lastColumn="0" w:oddVBand="0" w:evenVBand="0" w:oddHBand="1" w:evenHBand="0" w:firstRowFirstColumn="0" w:firstRowLastColumn="0" w:lastRowFirstColumn="0" w:lastRowLastColumn="0"/>
              <w:rPr>
                <w:sz w:val="24"/>
                <w:szCs w:val="24"/>
              </w:rPr>
            </w:pPr>
            <w:r w:rsidRPr="00731AA9">
              <w:rPr>
                <w:sz w:val="24"/>
                <w:szCs w:val="24"/>
              </w:rPr>
              <w:t xml:space="preserve">Kelima partisipan terlihat menunjukkan perilaku agresi ketika diminta untuk mencoret-coret menggunakan crayon. Mereka menyoret dengan sangat kuat hingga semua crayon menjadi patah dan tangan dari masing-masing partisipan terlihat merah serta mereka kesakitan saat melakukan hal tersebut. F, M, dan W mulai nyaman di dalam kelompok dan menjawab secara aktif saat diberikan pertanyaan. </w:t>
            </w:r>
          </w:p>
        </w:tc>
      </w:tr>
      <w:tr w:rsidR="00293A12" w:rsidRPr="00731AA9" w:rsidTr="00CC2C24">
        <w:tc>
          <w:tcPr>
            <w:cnfStyle w:val="001000000000" w:firstRow="0" w:lastRow="0" w:firstColumn="1" w:lastColumn="0" w:oddVBand="0" w:evenVBand="0" w:oddHBand="0" w:evenHBand="0" w:firstRowFirstColumn="0" w:firstRowLastColumn="0" w:lastRowFirstColumn="0" w:lastRowLastColumn="0"/>
            <w:tcW w:w="0" w:type="auto"/>
            <w:tcBorders>
              <w:left w:val="nil"/>
            </w:tcBorders>
          </w:tcPr>
          <w:p w:rsidR="00293A12" w:rsidRPr="00731AA9" w:rsidRDefault="00293A12" w:rsidP="00CC2C24">
            <w:pPr>
              <w:jc w:val="both"/>
              <w:rPr>
                <w:b w:val="0"/>
                <w:sz w:val="24"/>
                <w:szCs w:val="24"/>
              </w:rPr>
            </w:pPr>
            <w:r w:rsidRPr="00731AA9">
              <w:rPr>
                <w:sz w:val="24"/>
                <w:szCs w:val="24"/>
              </w:rPr>
              <w:t>Keempat</w:t>
            </w:r>
          </w:p>
        </w:tc>
        <w:tc>
          <w:tcPr>
            <w:tcW w:w="0" w:type="auto"/>
            <w:tcBorders>
              <w:right w:val="nil"/>
            </w:tcBorders>
          </w:tcPr>
          <w:p w:rsidR="00293A12" w:rsidRPr="00731AA9" w:rsidRDefault="00293A12" w:rsidP="00CC2C24">
            <w:pPr>
              <w:jc w:val="both"/>
              <w:cnfStyle w:val="000000000000" w:firstRow="0" w:lastRow="0" w:firstColumn="0" w:lastColumn="0" w:oddVBand="0" w:evenVBand="0" w:oddHBand="0" w:evenHBand="0" w:firstRowFirstColumn="0" w:firstRowLastColumn="0" w:lastRowFirstColumn="0" w:lastRowLastColumn="0"/>
              <w:rPr>
                <w:sz w:val="24"/>
                <w:szCs w:val="24"/>
              </w:rPr>
            </w:pPr>
            <w:r w:rsidRPr="00731AA9">
              <w:rPr>
                <w:sz w:val="24"/>
                <w:szCs w:val="24"/>
              </w:rPr>
              <w:t>Kelima partisipan dapat memerankan ekspresi dan emosi secara tepat. Bahkan, mereka dapat membedakan ekspresi dan emosi yang tidak tepat dalam cerita. Kata positif yang diucapkan oleh A, F, dan M mulai bervariasi dan lebih banyak. Sedangkan R dan W masih kesulitan dalam menyebutkan kata positif yang diminta dan masih bersifat monoton.</w:t>
            </w:r>
          </w:p>
        </w:tc>
      </w:tr>
      <w:tr w:rsidR="00293A12" w:rsidRPr="00731AA9" w:rsidTr="00CC2C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tcBorders>
          </w:tcPr>
          <w:p w:rsidR="00293A12" w:rsidRPr="00731AA9" w:rsidRDefault="00293A12" w:rsidP="00CC2C24">
            <w:pPr>
              <w:jc w:val="both"/>
              <w:rPr>
                <w:b w:val="0"/>
                <w:sz w:val="24"/>
                <w:szCs w:val="24"/>
              </w:rPr>
            </w:pPr>
            <w:r w:rsidRPr="00731AA9">
              <w:rPr>
                <w:sz w:val="24"/>
                <w:szCs w:val="24"/>
              </w:rPr>
              <w:t>Kelima</w:t>
            </w:r>
          </w:p>
        </w:tc>
        <w:tc>
          <w:tcPr>
            <w:tcW w:w="0" w:type="auto"/>
            <w:tcBorders>
              <w:right w:val="nil"/>
            </w:tcBorders>
          </w:tcPr>
          <w:p w:rsidR="00293A12" w:rsidRPr="00731AA9" w:rsidRDefault="00293A12" w:rsidP="00CC2C24">
            <w:pPr>
              <w:jc w:val="both"/>
              <w:cnfStyle w:val="000000100000" w:firstRow="0" w:lastRow="0" w:firstColumn="0" w:lastColumn="0" w:oddVBand="0" w:evenVBand="0" w:oddHBand="1" w:evenHBand="0" w:firstRowFirstColumn="0" w:firstRowLastColumn="0" w:lastRowFirstColumn="0" w:lastRowLastColumn="0"/>
              <w:rPr>
                <w:sz w:val="24"/>
                <w:szCs w:val="24"/>
              </w:rPr>
            </w:pPr>
            <w:r w:rsidRPr="00731AA9">
              <w:rPr>
                <w:sz w:val="24"/>
                <w:szCs w:val="24"/>
              </w:rPr>
              <w:t xml:space="preserve">A, F, dan M dapat secara perlahan-lahan mengeluarkan emosinya saat disebutkan peristiwa yang membuat mereka marah. Sedangkan W dan R harus membuat balon secara berulang-ulang karena mereka meniup dengan sangat kencang saat diminta untuk mengeluarkan emosi yang dirasakan.  </w:t>
            </w:r>
          </w:p>
        </w:tc>
      </w:tr>
      <w:tr w:rsidR="00293A12" w:rsidRPr="00731AA9" w:rsidTr="00CC2C24">
        <w:tc>
          <w:tcPr>
            <w:cnfStyle w:val="001000000000" w:firstRow="0" w:lastRow="0" w:firstColumn="1" w:lastColumn="0" w:oddVBand="0" w:evenVBand="0" w:oddHBand="0" w:evenHBand="0" w:firstRowFirstColumn="0" w:firstRowLastColumn="0" w:lastRowFirstColumn="0" w:lastRowLastColumn="0"/>
            <w:tcW w:w="0" w:type="auto"/>
            <w:tcBorders>
              <w:left w:val="nil"/>
            </w:tcBorders>
          </w:tcPr>
          <w:p w:rsidR="00293A12" w:rsidRPr="00731AA9" w:rsidRDefault="00293A12" w:rsidP="00CC2C24">
            <w:pPr>
              <w:jc w:val="both"/>
              <w:rPr>
                <w:b w:val="0"/>
                <w:sz w:val="24"/>
                <w:szCs w:val="24"/>
              </w:rPr>
            </w:pPr>
            <w:r w:rsidRPr="00731AA9">
              <w:rPr>
                <w:sz w:val="24"/>
                <w:szCs w:val="24"/>
              </w:rPr>
              <w:t>Keenam</w:t>
            </w:r>
          </w:p>
        </w:tc>
        <w:tc>
          <w:tcPr>
            <w:tcW w:w="0" w:type="auto"/>
            <w:tcBorders>
              <w:right w:val="nil"/>
            </w:tcBorders>
          </w:tcPr>
          <w:p w:rsidR="00293A12" w:rsidRPr="00731AA9" w:rsidRDefault="00293A12" w:rsidP="00CC2C24">
            <w:pPr>
              <w:jc w:val="both"/>
              <w:cnfStyle w:val="000000000000" w:firstRow="0" w:lastRow="0" w:firstColumn="0" w:lastColumn="0" w:oddVBand="0" w:evenVBand="0" w:oddHBand="0" w:evenHBand="0" w:firstRowFirstColumn="0" w:firstRowLastColumn="0" w:lastRowFirstColumn="0" w:lastRowLastColumn="0"/>
              <w:rPr>
                <w:sz w:val="24"/>
                <w:szCs w:val="24"/>
              </w:rPr>
            </w:pPr>
            <w:r w:rsidRPr="00731AA9">
              <w:rPr>
                <w:sz w:val="24"/>
                <w:szCs w:val="24"/>
              </w:rPr>
              <w:t xml:space="preserve">F dan R menunjukkan perilaku asertif yaitu mereka terlihat dapat membantu temannya yang sedang mengalami kesulitan dan menawarkan bantuan tanpa diminta oleh partispan lain. </w:t>
            </w:r>
          </w:p>
        </w:tc>
      </w:tr>
    </w:tbl>
    <w:p w:rsidR="00293A12" w:rsidRPr="00731AA9" w:rsidRDefault="00293A12" w:rsidP="00293A12">
      <w:pPr>
        <w:jc w:val="both"/>
        <w:rPr>
          <w:sz w:val="24"/>
          <w:szCs w:val="24"/>
        </w:rPr>
      </w:pPr>
    </w:p>
    <w:p w:rsidR="00293A12" w:rsidRPr="00731AA9" w:rsidRDefault="00293A12" w:rsidP="00293A12">
      <w:pPr>
        <w:ind w:firstLine="720"/>
        <w:jc w:val="both"/>
        <w:rPr>
          <w:b/>
          <w:noProof/>
          <w:sz w:val="24"/>
          <w:szCs w:val="24"/>
        </w:rPr>
      </w:pPr>
      <w:r w:rsidRPr="00731AA9">
        <w:rPr>
          <w:sz w:val="24"/>
          <w:szCs w:val="24"/>
        </w:rPr>
        <w:t>Berdasarkan uraian di atas, dapat disimpulkan bahwa manfaat yang diperoleh dari kegiatan intervensi kelompok ini, antara lain subyek merasa lebih dapat melakukan kontrol diri, lebih mengusahakan kontak sosial secara positif dan mengurangi kecenderungan agresi verbal, dan saling menegur serta mengingatkan untuk melakukan perilaku yang baik. Misalnya pada saat R mengatakan kata-kata yang negatif, maka F dapat mengingatkan untuk tidak melakukan hal tersebut karena kata-kata negatif sudah dibuang ke laut pada saat sesi sebelumnya.  Selain itu, ada pula feedback yang diperoleh dari group leader dan dari teman-temannya, masing-masing subyek dapat memperoleh penilaian positif tentang dirinya.</w:t>
      </w:r>
      <w:r w:rsidR="007F5B8D">
        <w:rPr>
          <w:sz w:val="24"/>
          <w:szCs w:val="24"/>
        </w:rPr>
        <w:t xml:space="preserve"> Faktor dilakukannya intervensi kelompok pada umumnya dapat memberikan kesempatan pembelajaran pada orang lain, umpan balik positif masing-masing orang, dan kohesivitas yang semakin </w:t>
      </w:r>
      <w:r w:rsidR="00DE47C8">
        <w:rPr>
          <w:sz w:val="24"/>
          <w:szCs w:val="24"/>
        </w:rPr>
        <w:t>terbangun</w:t>
      </w:r>
      <w:r w:rsidR="007F5B8D">
        <w:rPr>
          <w:sz w:val="24"/>
          <w:szCs w:val="24"/>
        </w:rPr>
        <w:t xml:space="preserve"> </w:t>
      </w:r>
      <w:r w:rsidR="007F5B8D" w:rsidRPr="007F5B8D">
        <w:rPr>
          <w:sz w:val="24"/>
          <w:szCs w:val="24"/>
        </w:rPr>
        <w:t>(Brabender, Fallon &amp; Smolar, 2004; Johnson, 2017).</w:t>
      </w:r>
    </w:p>
    <w:p w:rsidR="007A47CF" w:rsidRDefault="007A47CF" w:rsidP="007A47CF">
      <w:pPr>
        <w:ind w:right="376"/>
        <w:contextualSpacing/>
        <w:jc w:val="both"/>
        <w:rPr>
          <w:sz w:val="24"/>
          <w:szCs w:val="24"/>
        </w:rPr>
      </w:pPr>
    </w:p>
    <w:p w:rsidR="00293A12" w:rsidRDefault="00293A12" w:rsidP="007A47CF">
      <w:pPr>
        <w:ind w:right="376"/>
        <w:contextualSpacing/>
        <w:jc w:val="both"/>
        <w:rPr>
          <w:sz w:val="24"/>
          <w:szCs w:val="24"/>
        </w:rPr>
      </w:pPr>
    </w:p>
    <w:p w:rsidR="00293A12" w:rsidRPr="00731AA9" w:rsidRDefault="00293A12" w:rsidP="00293A12">
      <w:pPr>
        <w:pStyle w:val="Heading1"/>
        <w:numPr>
          <w:ilvl w:val="0"/>
          <w:numId w:val="1"/>
        </w:numPr>
        <w:tabs>
          <w:tab w:val="left" w:pos="551"/>
        </w:tabs>
        <w:spacing w:line="240" w:lineRule="auto"/>
        <w:ind w:left="0" w:right="376" w:firstLine="90"/>
        <w:contextualSpacing/>
        <w:jc w:val="both"/>
      </w:pPr>
      <w:r w:rsidRPr="00731AA9">
        <w:t>KESIMPULAN DAN</w:t>
      </w:r>
      <w:r w:rsidRPr="00731AA9">
        <w:rPr>
          <w:spacing w:val="-2"/>
        </w:rPr>
        <w:t xml:space="preserve"> </w:t>
      </w:r>
      <w:r w:rsidRPr="00731AA9">
        <w:t>SARAN</w:t>
      </w:r>
    </w:p>
    <w:p w:rsidR="00293A12" w:rsidRDefault="00293A12" w:rsidP="00293A12">
      <w:pPr>
        <w:pStyle w:val="ListParagraph"/>
        <w:jc w:val="both"/>
        <w:rPr>
          <w:sz w:val="24"/>
          <w:szCs w:val="24"/>
        </w:rPr>
      </w:pPr>
      <w:r w:rsidRPr="00731AA9">
        <w:rPr>
          <w:sz w:val="24"/>
          <w:szCs w:val="24"/>
        </w:rPr>
        <w:t xml:space="preserve">Intervensi kelompok yang dilakukan dengan menggunakan metode </w:t>
      </w:r>
      <w:r w:rsidRPr="009C4FD5">
        <w:rPr>
          <w:i/>
          <w:sz w:val="24"/>
          <w:szCs w:val="24"/>
        </w:rPr>
        <w:t>assertive behavior therapy</w:t>
      </w:r>
      <w:r w:rsidRPr="00731AA9">
        <w:rPr>
          <w:sz w:val="24"/>
          <w:szCs w:val="24"/>
        </w:rPr>
        <w:t xml:space="preserve"> dapat menurunkan perilaku agresif pada kelima peserta yang mengikuti enam sesi group assertive behavior therapy yang diadakan. Penurunan perilaku agresi dapat dilihat dari hasil tes </w:t>
      </w:r>
      <w:r w:rsidRPr="00731AA9">
        <w:rPr>
          <w:sz w:val="24"/>
          <w:szCs w:val="24"/>
        </w:rPr>
        <w:lastRenderedPageBreak/>
        <w:t xml:space="preserve">grafis </w:t>
      </w:r>
      <w:r w:rsidRPr="009C4FD5">
        <w:rPr>
          <w:i/>
          <w:sz w:val="24"/>
          <w:szCs w:val="24"/>
        </w:rPr>
        <w:t>Draw a Man</w:t>
      </w:r>
      <w:r w:rsidRPr="00731AA9">
        <w:rPr>
          <w:sz w:val="24"/>
          <w:szCs w:val="24"/>
        </w:rPr>
        <w:t>, alat ukur Skala Perilaku Agresif, dan observasi yang dilakukan selama sesi intervensi berlangsung.</w:t>
      </w:r>
    </w:p>
    <w:p w:rsidR="00293A12" w:rsidRDefault="00293A12" w:rsidP="00293A12">
      <w:pPr>
        <w:pStyle w:val="ListParagraph"/>
        <w:jc w:val="both"/>
        <w:rPr>
          <w:sz w:val="24"/>
          <w:szCs w:val="24"/>
        </w:rPr>
      </w:pPr>
    </w:p>
    <w:p w:rsidR="00293A12" w:rsidRDefault="00293A12" w:rsidP="00293A12">
      <w:pPr>
        <w:pStyle w:val="ListParagraph"/>
        <w:jc w:val="both"/>
        <w:rPr>
          <w:sz w:val="24"/>
          <w:szCs w:val="24"/>
        </w:rPr>
      </w:pPr>
      <w:r w:rsidRPr="007A47CF">
        <w:rPr>
          <w:sz w:val="24"/>
          <w:szCs w:val="24"/>
        </w:rPr>
        <w:t>Perubahan dalam tes grafis yang terjadi dapat dilihat dari perubahan gambar orang yang dibuat oleh para peserta berdasarkan ukuran, letak, bentuk, arah, dan coretan garis yang dilakukan oleh para peserta. Hal-hal yang berubah pada gambar yang dibuat oleh peserta termasuk mengecilnya ukuran gambar orang secara keseluruhan, letaknya lebih ke arah tengah kertas, hilangnya bentuk bagian tubuh yang tajam, hilangnya arah kaki yang arahnya berlawanan, serta hilangnya garis yang bergerigi dan shading. Hal tersebut mengidikasikan adanya penurunan dalam perilaku agresif dan menunjukkan bahwa para peserta lebih mampu untuk mengendalikan dirinya. Pada Skala Perilaku Agresif, seluruh peserta intervensi juga menunjukkan penurunan skor agresi, meskipun tetap berada pada kategori perilaku agresi sedang, namun ada satu peserta yang skornya menurun hingga masuk ke dalam kategori perilaku agresi yang rendah. Pada sesi ke enam, para peserta sudah tidak lagi menunjukkan perilaku agresif secara verbal. Sebaliknya, hingga sesi ke enam, para peserta sudah bisa menegur atau mengungkap perasaannya ketika kesal dengan peserta lain, serta mampu meminta maaf ketika sudah melakukan sautu kesalahan. Para peserta juga menjadi lebih kooperatif dan lebih toleran terhadap satu sama lain. Para peserta mampu berdiskusi dan bekerja sama, serta membuat suatu keputusan bersama tanpa menunjukkan perilaku agresif.</w:t>
      </w:r>
    </w:p>
    <w:p w:rsidR="00293A12" w:rsidRDefault="00293A12" w:rsidP="00293A12">
      <w:pPr>
        <w:pStyle w:val="ListParagraph"/>
        <w:jc w:val="both"/>
        <w:rPr>
          <w:sz w:val="24"/>
          <w:szCs w:val="24"/>
        </w:rPr>
      </w:pPr>
    </w:p>
    <w:p w:rsidR="00293A12" w:rsidRDefault="00293A12" w:rsidP="00293A12">
      <w:pPr>
        <w:pStyle w:val="ListParagraph"/>
        <w:jc w:val="both"/>
        <w:rPr>
          <w:b/>
          <w:sz w:val="24"/>
          <w:szCs w:val="24"/>
        </w:rPr>
      </w:pPr>
      <w:r w:rsidRPr="007A47CF">
        <w:rPr>
          <w:b/>
          <w:sz w:val="24"/>
          <w:szCs w:val="24"/>
        </w:rPr>
        <w:t xml:space="preserve">Saran </w:t>
      </w:r>
    </w:p>
    <w:p w:rsidR="00293A12" w:rsidRDefault="00136049" w:rsidP="00293A12">
      <w:pPr>
        <w:pStyle w:val="ListParagraph"/>
        <w:jc w:val="both"/>
        <w:rPr>
          <w:sz w:val="24"/>
          <w:szCs w:val="24"/>
        </w:rPr>
      </w:pPr>
      <w:r>
        <w:rPr>
          <w:sz w:val="24"/>
          <w:szCs w:val="24"/>
        </w:rPr>
        <w:t>Saran yang dapat diberikan oleh peneliti bagi penelitian selanjutnya, antara lain: (a) Pelaksanaan sesi dilakukan di dalam ruangan yang lebih tenang dan terkontrol, (b) Pelaksaan sesi dengan jadwal antar sesi yang berjarak konsisten, (c) Jumlah</w:t>
      </w:r>
      <w:r w:rsidR="00293A12" w:rsidRPr="00731AA9">
        <w:rPr>
          <w:sz w:val="24"/>
          <w:szCs w:val="24"/>
          <w:lang w:val="id-ID"/>
        </w:rPr>
        <w:t xml:space="preserve"> sesi dibuat dengan lebih variatif</w:t>
      </w:r>
      <w:r w:rsidR="00293A12" w:rsidRPr="00731AA9">
        <w:rPr>
          <w:sz w:val="24"/>
          <w:szCs w:val="24"/>
        </w:rPr>
        <w:t xml:space="preserve"> agar dapat membuat anak lebih merasa tertarik dalam mengikuti sesi yang diberikan</w:t>
      </w:r>
      <w:r>
        <w:rPr>
          <w:sz w:val="24"/>
          <w:szCs w:val="24"/>
        </w:rPr>
        <w:t>.</w:t>
      </w:r>
    </w:p>
    <w:p w:rsidR="00293A12" w:rsidRDefault="00293A12" w:rsidP="00293A12">
      <w:pPr>
        <w:pStyle w:val="ListParagraph"/>
        <w:jc w:val="both"/>
        <w:rPr>
          <w:sz w:val="24"/>
          <w:szCs w:val="24"/>
        </w:rPr>
      </w:pPr>
    </w:p>
    <w:p w:rsidR="00293A12" w:rsidRPr="007A47CF" w:rsidRDefault="00293A12" w:rsidP="00293A12">
      <w:pPr>
        <w:pStyle w:val="ListParagraph"/>
        <w:jc w:val="both"/>
        <w:rPr>
          <w:b/>
          <w:sz w:val="24"/>
          <w:szCs w:val="24"/>
        </w:rPr>
      </w:pPr>
      <w:r w:rsidRPr="007A47CF">
        <w:rPr>
          <w:b/>
          <w:sz w:val="24"/>
          <w:szCs w:val="24"/>
        </w:rPr>
        <w:t>Ucapan Terima Kasih</w:t>
      </w:r>
    </w:p>
    <w:p w:rsidR="00293A12" w:rsidRDefault="00293A12" w:rsidP="00293A12">
      <w:pPr>
        <w:pStyle w:val="ListParagraph"/>
        <w:jc w:val="both"/>
        <w:rPr>
          <w:sz w:val="24"/>
          <w:szCs w:val="24"/>
        </w:rPr>
      </w:pPr>
      <w:r w:rsidRPr="00731AA9">
        <w:rPr>
          <w:sz w:val="24"/>
          <w:szCs w:val="24"/>
        </w:rPr>
        <w:t xml:space="preserve">Penulis berterima kasih kepada partisipan yang terlibat dalam penelitian ini. Penulis juga mengucapkan terima kasih kepada </w:t>
      </w:r>
      <w:r w:rsidRPr="00731AA9">
        <w:rPr>
          <w:sz w:val="24"/>
          <w:szCs w:val="24"/>
          <w:lang w:val="id-ID"/>
        </w:rPr>
        <w:t>pihak lembaga ‘X’ yang sangat membantu dalam penyediaan ruangan dan membantu terlaksananya proses terapi.</w:t>
      </w:r>
    </w:p>
    <w:p w:rsidR="00293A12" w:rsidRDefault="00293A12" w:rsidP="00293A12">
      <w:pPr>
        <w:pStyle w:val="ListParagraph"/>
        <w:jc w:val="both"/>
        <w:rPr>
          <w:sz w:val="24"/>
          <w:szCs w:val="24"/>
        </w:rPr>
      </w:pPr>
    </w:p>
    <w:p w:rsidR="00293A12" w:rsidRPr="007A47CF" w:rsidRDefault="00293A12" w:rsidP="00293A12">
      <w:pPr>
        <w:pStyle w:val="ListParagraph"/>
        <w:jc w:val="both"/>
        <w:rPr>
          <w:b/>
          <w:sz w:val="24"/>
          <w:szCs w:val="24"/>
        </w:rPr>
      </w:pPr>
      <w:r w:rsidRPr="00DE47C8">
        <w:rPr>
          <w:b/>
          <w:sz w:val="24"/>
          <w:szCs w:val="24"/>
        </w:rPr>
        <w:t>REFERENSI</w:t>
      </w:r>
    </w:p>
    <w:p w:rsidR="00293A12" w:rsidRPr="00731AA9" w:rsidRDefault="00293A12" w:rsidP="00293A12">
      <w:pPr>
        <w:pStyle w:val="LAPORAN"/>
        <w:spacing w:line="240" w:lineRule="auto"/>
        <w:ind w:left="810" w:hanging="720"/>
        <w:rPr>
          <w:rFonts w:ascii="Times New Roman" w:hAnsi="Times New Roman" w:cs="Times New Roman"/>
          <w:sz w:val="24"/>
          <w:szCs w:val="24"/>
          <w:lang w:val="id-ID"/>
        </w:rPr>
      </w:pPr>
      <w:r w:rsidRPr="00731AA9">
        <w:rPr>
          <w:rFonts w:ascii="Times New Roman" w:hAnsi="Times New Roman" w:cs="Times New Roman"/>
          <w:sz w:val="24"/>
          <w:szCs w:val="24"/>
          <w:lang w:val="id-ID"/>
        </w:rPr>
        <w:t xml:space="preserve">Alberti, R.E. (2015). </w:t>
      </w:r>
      <w:r w:rsidRPr="006A289B">
        <w:rPr>
          <w:rFonts w:ascii="Times New Roman" w:hAnsi="Times New Roman" w:cs="Times New Roman"/>
          <w:i/>
          <w:sz w:val="24"/>
          <w:szCs w:val="24"/>
          <w:lang w:val="id-ID"/>
        </w:rPr>
        <w:t>Assertive  Behavior Therapy</w:t>
      </w:r>
      <w:r w:rsidRPr="00731AA9">
        <w:rPr>
          <w:rFonts w:ascii="Times New Roman" w:hAnsi="Times New Roman" w:cs="Times New Roman"/>
          <w:sz w:val="24"/>
          <w:szCs w:val="24"/>
          <w:lang w:val="id-ID"/>
        </w:rPr>
        <w:t>. International Psychoterahpy Institute.</w:t>
      </w:r>
    </w:p>
    <w:p w:rsidR="00293A12" w:rsidRPr="00731AA9" w:rsidRDefault="00293A12" w:rsidP="00293A12">
      <w:pPr>
        <w:pStyle w:val="LAPORAN"/>
        <w:spacing w:line="240" w:lineRule="auto"/>
        <w:ind w:left="810" w:hanging="720"/>
        <w:rPr>
          <w:rFonts w:ascii="Times New Roman" w:hAnsi="Times New Roman" w:cs="Times New Roman"/>
          <w:sz w:val="24"/>
          <w:szCs w:val="24"/>
          <w:lang w:val="id-ID"/>
        </w:rPr>
      </w:pPr>
      <w:r w:rsidRPr="00731AA9">
        <w:rPr>
          <w:rFonts w:ascii="Times New Roman" w:hAnsi="Times New Roman" w:cs="Times New Roman"/>
          <w:sz w:val="24"/>
          <w:szCs w:val="24"/>
          <w:lang w:val="id-ID"/>
        </w:rPr>
        <w:t xml:space="preserve">Berk, L. E. (2014). </w:t>
      </w:r>
      <w:r w:rsidRPr="00731AA9">
        <w:rPr>
          <w:rFonts w:ascii="Times New Roman" w:hAnsi="Times New Roman" w:cs="Times New Roman"/>
          <w:i/>
          <w:sz w:val="24"/>
          <w:szCs w:val="24"/>
          <w:lang w:val="id-ID"/>
        </w:rPr>
        <w:t>Development through the lifespan, 6th Edition.</w:t>
      </w:r>
      <w:r w:rsidRPr="00731AA9">
        <w:rPr>
          <w:rFonts w:ascii="Times New Roman" w:hAnsi="Times New Roman" w:cs="Times New Roman"/>
          <w:sz w:val="24"/>
          <w:szCs w:val="24"/>
          <w:lang w:val="id-ID"/>
        </w:rPr>
        <w:t xml:space="preserve"> Boston : Pearson Education.</w:t>
      </w:r>
    </w:p>
    <w:p w:rsidR="00293A12" w:rsidRPr="00731AA9" w:rsidRDefault="00293A12" w:rsidP="00293A12">
      <w:pPr>
        <w:pStyle w:val="LAPORAN"/>
        <w:spacing w:line="240" w:lineRule="auto"/>
        <w:ind w:left="810" w:hanging="720"/>
        <w:rPr>
          <w:rFonts w:ascii="Times New Roman" w:hAnsi="Times New Roman" w:cs="Times New Roman"/>
          <w:color w:val="222222"/>
          <w:sz w:val="24"/>
          <w:szCs w:val="24"/>
          <w:shd w:val="clear" w:color="auto" w:fill="FFFFFF"/>
          <w:lang w:val="id-ID"/>
        </w:rPr>
      </w:pPr>
      <w:r w:rsidRPr="00731AA9">
        <w:rPr>
          <w:rFonts w:ascii="Times New Roman" w:hAnsi="Times New Roman" w:cs="Times New Roman"/>
          <w:color w:val="222222"/>
          <w:sz w:val="24"/>
          <w:szCs w:val="24"/>
          <w:shd w:val="clear" w:color="auto" w:fill="FFFFFF"/>
        </w:rPr>
        <w:t>Boniecki, K. A., &amp; Moore, S. (2003). Breaking the silence: Using a token economy to reinforce classroom participation. </w:t>
      </w:r>
      <w:r w:rsidRPr="00731AA9">
        <w:rPr>
          <w:rFonts w:ascii="Times New Roman" w:hAnsi="Times New Roman" w:cs="Times New Roman"/>
          <w:i/>
          <w:iCs/>
          <w:color w:val="222222"/>
          <w:sz w:val="24"/>
          <w:szCs w:val="24"/>
          <w:shd w:val="clear" w:color="auto" w:fill="FFFFFF"/>
        </w:rPr>
        <w:t>Teaching of Psychology</w:t>
      </w:r>
      <w:r w:rsidRPr="00731AA9">
        <w:rPr>
          <w:rFonts w:ascii="Times New Roman" w:hAnsi="Times New Roman" w:cs="Times New Roman"/>
          <w:color w:val="222222"/>
          <w:sz w:val="24"/>
          <w:szCs w:val="24"/>
          <w:shd w:val="clear" w:color="auto" w:fill="FFFFFF"/>
        </w:rPr>
        <w:t>, </w:t>
      </w:r>
      <w:r w:rsidRPr="00731AA9">
        <w:rPr>
          <w:rFonts w:ascii="Times New Roman" w:hAnsi="Times New Roman" w:cs="Times New Roman"/>
          <w:i/>
          <w:iCs/>
          <w:color w:val="222222"/>
          <w:sz w:val="24"/>
          <w:szCs w:val="24"/>
          <w:shd w:val="clear" w:color="auto" w:fill="FFFFFF"/>
        </w:rPr>
        <w:t>30</w:t>
      </w:r>
      <w:r w:rsidRPr="00731AA9">
        <w:rPr>
          <w:rFonts w:ascii="Times New Roman" w:hAnsi="Times New Roman" w:cs="Times New Roman"/>
          <w:color w:val="222222"/>
          <w:sz w:val="24"/>
          <w:szCs w:val="24"/>
          <w:shd w:val="clear" w:color="auto" w:fill="FFFFFF"/>
        </w:rPr>
        <w:t>(3), 224-227.</w:t>
      </w:r>
    </w:p>
    <w:p w:rsidR="00293A12" w:rsidRPr="00731AA9" w:rsidRDefault="00293A12" w:rsidP="00293A12">
      <w:pPr>
        <w:pStyle w:val="LAPORAN"/>
        <w:spacing w:line="240" w:lineRule="auto"/>
        <w:ind w:left="810" w:hanging="720"/>
        <w:rPr>
          <w:rFonts w:ascii="Times New Roman" w:hAnsi="Times New Roman" w:cs="Times New Roman"/>
          <w:color w:val="222222"/>
          <w:sz w:val="24"/>
          <w:szCs w:val="24"/>
          <w:shd w:val="clear" w:color="auto" w:fill="FFFFFF"/>
          <w:lang w:val="id-ID"/>
        </w:rPr>
      </w:pPr>
      <w:r w:rsidRPr="00731AA9">
        <w:rPr>
          <w:rFonts w:ascii="Times New Roman" w:hAnsi="Times New Roman" w:cs="Times New Roman"/>
          <w:sz w:val="24"/>
          <w:szCs w:val="24"/>
        </w:rPr>
        <w:t xml:space="preserve">Brabender, V. A., Fallon, A. E., &amp; Smolar, A. I. (2004). </w:t>
      </w:r>
      <w:r w:rsidRPr="00731AA9">
        <w:rPr>
          <w:rFonts w:ascii="Times New Roman" w:hAnsi="Times New Roman" w:cs="Times New Roman"/>
          <w:i/>
          <w:iCs/>
          <w:sz w:val="24"/>
          <w:szCs w:val="24"/>
        </w:rPr>
        <w:t>Essentials of group therapy</w:t>
      </w:r>
      <w:r w:rsidRPr="00731AA9">
        <w:rPr>
          <w:rFonts w:ascii="Times New Roman" w:hAnsi="Times New Roman" w:cs="Times New Roman"/>
          <w:sz w:val="24"/>
          <w:szCs w:val="24"/>
        </w:rPr>
        <w:t>. Hoboken, NJ: John Wiley &amp; Sons.</w:t>
      </w:r>
    </w:p>
    <w:p w:rsidR="00293A12" w:rsidRPr="00731AA9" w:rsidRDefault="00293A12" w:rsidP="00293A12">
      <w:pPr>
        <w:pStyle w:val="LAPORAN"/>
        <w:spacing w:line="240" w:lineRule="auto"/>
        <w:ind w:left="810" w:hanging="720"/>
        <w:rPr>
          <w:rFonts w:ascii="Times New Roman" w:hAnsi="Times New Roman" w:cs="Times New Roman"/>
          <w:sz w:val="24"/>
          <w:szCs w:val="24"/>
          <w:lang w:val="id-ID"/>
        </w:rPr>
      </w:pPr>
      <w:r w:rsidRPr="00731AA9">
        <w:rPr>
          <w:rFonts w:ascii="Times New Roman" w:hAnsi="Times New Roman" w:cs="Times New Roman"/>
          <w:sz w:val="24"/>
          <w:szCs w:val="24"/>
          <w:lang w:val="id-ID"/>
        </w:rPr>
        <w:t xml:space="preserve">Cawood, D. (1997). </w:t>
      </w:r>
      <w:r w:rsidRPr="006A289B">
        <w:rPr>
          <w:rFonts w:ascii="Times New Roman" w:hAnsi="Times New Roman" w:cs="Times New Roman"/>
          <w:i/>
          <w:sz w:val="24"/>
          <w:szCs w:val="24"/>
          <w:lang w:val="id-ID"/>
        </w:rPr>
        <w:t>Manajer yang asertif terampil mengelola orang dan efektif dalam komunikasi</w:t>
      </w:r>
      <w:r w:rsidRPr="00731AA9">
        <w:rPr>
          <w:rFonts w:ascii="Times New Roman" w:hAnsi="Times New Roman" w:cs="Times New Roman"/>
          <w:sz w:val="24"/>
          <w:szCs w:val="24"/>
          <w:lang w:val="id-ID"/>
        </w:rPr>
        <w:t>. Jakarta: Gramedia Pustaka Utama</w:t>
      </w:r>
    </w:p>
    <w:p w:rsidR="00293A12" w:rsidRPr="00731AA9" w:rsidRDefault="00293A12" w:rsidP="00293A12">
      <w:pPr>
        <w:pStyle w:val="LAPORAN"/>
        <w:spacing w:line="240" w:lineRule="auto"/>
        <w:ind w:left="810" w:hanging="720"/>
        <w:rPr>
          <w:rFonts w:ascii="Times New Roman" w:hAnsi="Times New Roman" w:cs="Times New Roman"/>
          <w:sz w:val="24"/>
          <w:szCs w:val="24"/>
          <w:lang w:val="id-ID"/>
        </w:rPr>
      </w:pPr>
      <w:r w:rsidRPr="00731AA9">
        <w:rPr>
          <w:rFonts w:ascii="Times New Roman" w:hAnsi="Times New Roman" w:cs="Times New Roman"/>
          <w:sz w:val="24"/>
          <w:szCs w:val="24"/>
          <w:lang w:val="id-ID"/>
        </w:rPr>
        <w:t xml:space="preserve">Dept. Of Education &amp; Science. (1997). </w:t>
      </w:r>
      <w:r w:rsidRPr="006A289B">
        <w:rPr>
          <w:rFonts w:ascii="Times New Roman" w:hAnsi="Times New Roman" w:cs="Times New Roman"/>
          <w:i/>
          <w:sz w:val="24"/>
          <w:szCs w:val="24"/>
          <w:lang w:val="id-ID"/>
        </w:rPr>
        <w:t>On My Own Two Feet: Assertive Communication</w:t>
      </w:r>
      <w:r w:rsidRPr="00731AA9">
        <w:rPr>
          <w:rFonts w:ascii="Times New Roman" w:hAnsi="Times New Roman" w:cs="Times New Roman"/>
          <w:sz w:val="24"/>
          <w:szCs w:val="24"/>
          <w:lang w:val="id-ID"/>
        </w:rPr>
        <w:t>. Diunduh dari https://www.google.co.id/url?sa=t&amp;rct=j&amp;q=&amp;esrc=s&amp;source=web&amp;cd=1&amp;cad=rja&amp;uact=8&amp;ved=0ahUKEwiT4ePN4_HXAhVEq48KHUXJB3gQFggoMAA&amp;url=http%3A%2F%2Fwww.sphe.ie%2Fdownloads%2Fmo2f%2Fassertive_communication.pdf&amp;usg=AOvVaw01_ngjAU-jWtsmtBAKnDB3</w:t>
      </w:r>
    </w:p>
    <w:p w:rsidR="00293A12" w:rsidRPr="00731AA9" w:rsidRDefault="00293A12" w:rsidP="00293A12">
      <w:pPr>
        <w:pStyle w:val="LAPORAN"/>
        <w:spacing w:line="240" w:lineRule="auto"/>
        <w:ind w:left="810" w:hanging="720"/>
        <w:rPr>
          <w:rFonts w:ascii="Times New Roman" w:hAnsi="Times New Roman" w:cs="Times New Roman"/>
          <w:bCs/>
          <w:color w:val="000000"/>
          <w:sz w:val="24"/>
          <w:szCs w:val="24"/>
          <w:shd w:val="clear" w:color="auto" w:fill="FFFFFF"/>
          <w:lang w:val="id-ID"/>
        </w:rPr>
      </w:pPr>
      <w:r w:rsidRPr="00731AA9">
        <w:rPr>
          <w:rFonts w:ascii="Times New Roman" w:hAnsi="Times New Roman" w:cs="Times New Roman"/>
          <w:sz w:val="24"/>
          <w:szCs w:val="24"/>
          <w:lang w:val="id-ID"/>
        </w:rPr>
        <w:t xml:space="preserve">DeVito, J.A. (2013). </w:t>
      </w:r>
      <w:r w:rsidRPr="00731AA9">
        <w:rPr>
          <w:rFonts w:ascii="Times New Roman" w:hAnsi="Times New Roman" w:cs="Times New Roman"/>
          <w:bCs/>
          <w:i/>
          <w:color w:val="000000"/>
          <w:sz w:val="24"/>
          <w:szCs w:val="24"/>
          <w:shd w:val="clear" w:color="auto" w:fill="FFFFFF"/>
        </w:rPr>
        <w:t>The Interpersonal communication book</w:t>
      </w:r>
      <w:r w:rsidRPr="00731AA9">
        <w:rPr>
          <w:rFonts w:ascii="Times New Roman" w:hAnsi="Times New Roman" w:cs="Times New Roman"/>
          <w:bCs/>
          <w:i/>
          <w:color w:val="000000"/>
          <w:sz w:val="24"/>
          <w:szCs w:val="24"/>
          <w:shd w:val="clear" w:color="auto" w:fill="FFFFFF"/>
          <w:lang w:val="id-ID"/>
        </w:rPr>
        <w:t>, 13</w:t>
      </w:r>
      <w:r w:rsidRPr="00731AA9">
        <w:rPr>
          <w:rFonts w:ascii="Times New Roman" w:hAnsi="Times New Roman" w:cs="Times New Roman"/>
          <w:bCs/>
          <w:i/>
          <w:color w:val="000000"/>
          <w:sz w:val="24"/>
          <w:szCs w:val="24"/>
          <w:shd w:val="clear" w:color="auto" w:fill="FFFFFF"/>
          <w:vertAlign w:val="superscript"/>
          <w:lang w:val="id-ID"/>
        </w:rPr>
        <w:t>th</w:t>
      </w:r>
      <w:r w:rsidRPr="00731AA9">
        <w:rPr>
          <w:rFonts w:ascii="Times New Roman" w:hAnsi="Times New Roman" w:cs="Times New Roman"/>
          <w:bCs/>
          <w:i/>
          <w:color w:val="000000"/>
          <w:sz w:val="24"/>
          <w:szCs w:val="24"/>
          <w:shd w:val="clear" w:color="auto" w:fill="FFFFFF"/>
          <w:lang w:val="id-ID"/>
        </w:rPr>
        <w:t xml:space="preserve"> Edition.</w:t>
      </w:r>
      <w:r w:rsidRPr="00731AA9">
        <w:rPr>
          <w:rFonts w:ascii="Times New Roman" w:hAnsi="Times New Roman" w:cs="Times New Roman"/>
          <w:bCs/>
          <w:color w:val="000000"/>
          <w:sz w:val="24"/>
          <w:szCs w:val="24"/>
          <w:shd w:val="clear" w:color="auto" w:fill="FFFFFF"/>
          <w:lang w:val="id-ID"/>
        </w:rPr>
        <w:t xml:space="preserve"> Boston: Pearson</w:t>
      </w:r>
    </w:p>
    <w:p w:rsidR="00293A12" w:rsidRPr="00731AA9" w:rsidRDefault="00293A12" w:rsidP="00293A12">
      <w:pPr>
        <w:pStyle w:val="LAPORAN"/>
        <w:spacing w:line="240" w:lineRule="auto"/>
        <w:ind w:left="810" w:hanging="720"/>
        <w:rPr>
          <w:rFonts w:ascii="Times New Roman" w:hAnsi="Times New Roman" w:cs="Times New Roman"/>
          <w:bCs/>
          <w:sz w:val="24"/>
          <w:szCs w:val="24"/>
          <w:shd w:val="clear" w:color="auto" w:fill="FFFFFF"/>
          <w:lang w:val="id-ID"/>
        </w:rPr>
      </w:pPr>
      <w:r w:rsidRPr="00731AA9">
        <w:rPr>
          <w:rFonts w:ascii="Times New Roman" w:hAnsi="Times New Roman" w:cs="Times New Roman"/>
          <w:sz w:val="24"/>
          <w:szCs w:val="24"/>
        </w:rPr>
        <w:t xml:space="preserve">Doverspike, W. F. </w:t>
      </w:r>
      <w:r w:rsidRPr="00731AA9">
        <w:rPr>
          <w:rFonts w:ascii="Times New Roman" w:hAnsi="Times New Roman" w:cs="Times New Roman"/>
          <w:sz w:val="24"/>
          <w:szCs w:val="24"/>
          <w:shd w:val="clear" w:color="auto" w:fill="FFFFFF"/>
        </w:rPr>
        <w:t>(2013). How to be more assertive: a key to better communication.</w:t>
      </w:r>
      <w:r w:rsidRPr="00731AA9">
        <w:rPr>
          <w:rFonts w:ascii="Times New Roman" w:hAnsi="Times New Roman" w:cs="Times New Roman"/>
          <w:sz w:val="24"/>
          <w:szCs w:val="24"/>
          <w:shd w:val="clear" w:color="auto" w:fill="FFFFFF"/>
          <w:lang w:val="id-ID"/>
        </w:rPr>
        <w:t xml:space="preserve"> </w:t>
      </w:r>
      <w:r w:rsidRPr="007A47CF">
        <w:rPr>
          <w:rFonts w:ascii="Times New Roman" w:hAnsi="Times New Roman" w:cs="Times New Roman"/>
          <w:sz w:val="24"/>
          <w:szCs w:val="24"/>
          <w:shd w:val="clear" w:color="auto" w:fill="FFFFFF"/>
          <w:lang w:val="id-ID"/>
        </w:rPr>
        <w:t xml:space="preserve">Diunduh dari </w:t>
      </w:r>
      <w:hyperlink r:id="rId11" w:history="1">
        <w:r w:rsidRPr="007A47CF">
          <w:rPr>
            <w:rStyle w:val="Hyperlink"/>
            <w:rFonts w:ascii="Times New Roman" w:hAnsi="Times New Roman" w:cs="Times New Roman"/>
            <w:color w:val="auto"/>
            <w:sz w:val="24"/>
            <w:szCs w:val="24"/>
            <w:u w:val="none"/>
            <w:shd w:val="clear" w:color="auto" w:fill="FFFFFF"/>
            <w:lang w:val="id-ID"/>
          </w:rPr>
          <w:t>https://www.google.co.id/url?sa=t&amp;rct=j&amp;q=&amp;esrc=s&amp;source=web&amp;cd=1&amp;cad=rja&amp;uact=8&amp;ved=0ahUKEwixxofT6fHXAhUIpo8KHUB1DjkQFggoMAA&amp;url=http%3A%2F%2Fdrwilliamdoverspike.com%2Ffiles%2Fhow_to_be_more_assertive.pdf&amp;usg=AOvVaw2So_BTYKpqwbxlAB1TYg24</w:t>
        </w:r>
      </w:hyperlink>
    </w:p>
    <w:p w:rsidR="00293A12" w:rsidRPr="00731AA9" w:rsidRDefault="00293A12" w:rsidP="00293A12">
      <w:pPr>
        <w:pStyle w:val="LAPORAN"/>
        <w:spacing w:line="240" w:lineRule="auto"/>
        <w:ind w:left="810" w:hanging="720"/>
        <w:rPr>
          <w:rFonts w:ascii="Times New Roman" w:hAnsi="Times New Roman" w:cs="Times New Roman"/>
          <w:bCs/>
          <w:color w:val="000000"/>
          <w:sz w:val="24"/>
          <w:szCs w:val="24"/>
          <w:shd w:val="clear" w:color="auto" w:fill="FFFFFF"/>
          <w:lang w:val="id-ID"/>
        </w:rPr>
      </w:pPr>
      <w:r w:rsidRPr="00731AA9">
        <w:rPr>
          <w:rFonts w:ascii="Times New Roman" w:hAnsi="Times New Roman" w:cs="Times New Roman"/>
          <w:bCs/>
          <w:sz w:val="24"/>
          <w:szCs w:val="24"/>
          <w:shd w:val="clear" w:color="auto" w:fill="FFFFFF"/>
          <w:lang w:val="id-ID"/>
        </w:rPr>
        <w:t xml:space="preserve">Geek Interview. (2011). </w:t>
      </w:r>
      <w:r w:rsidRPr="006A289B">
        <w:rPr>
          <w:rFonts w:ascii="Times New Roman" w:hAnsi="Times New Roman" w:cs="Times New Roman"/>
          <w:bCs/>
          <w:i/>
          <w:sz w:val="24"/>
          <w:szCs w:val="24"/>
          <w:shd w:val="clear" w:color="auto" w:fill="FFFFFF"/>
          <w:lang w:val="id-ID"/>
        </w:rPr>
        <w:t>Passive Communication</w:t>
      </w:r>
      <w:r w:rsidRPr="00731AA9">
        <w:rPr>
          <w:rFonts w:ascii="Times New Roman" w:hAnsi="Times New Roman" w:cs="Times New Roman"/>
          <w:bCs/>
          <w:color w:val="000000"/>
          <w:sz w:val="24"/>
          <w:szCs w:val="24"/>
          <w:shd w:val="clear" w:color="auto" w:fill="FFFFFF"/>
          <w:lang w:val="id-ID"/>
        </w:rPr>
        <w:t>. Diunduh dari http://www.learn.geekinterview.com/career/communication-skills/passive-communication.html</w:t>
      </w:r>
    </w:p>
    <w:p w:rsidR="00293A12" w:rsidRPr="00731AA9" w:rsidRDefault="00293A12" w:rsidP="00293A12">
      <w:pPr>
        <w:pStyle w:val="LAPORAN"/>
        <w:spacing w:line="240" w:lineRule="auto"/>
        <w:ind w:left="810" w:hanging="720"/>
        <w:rPr>
          <w:rFonts w:ascii="Times New Roman" w:hAnsi="Times New Roman" w:cs="Times New Roman"/>
          <w:bCs/>
          <w:color w:val="000000"/>
          <w:sz w:val="24"/>
          <w:szCs w:val="24"/>
          <w:shd w:val="clear" w:color="auto" w:fill="FFFFFF"/>
          <w:lang w:val="id-ID"/>
        </w:rPr>
      </w:pPr>
      <w:r w:rsidRPr="00731AA9">
        <w:rPr>
          <w:rFonts w:ascii="Times New Roman" w:hAnsi="Times New Roman" w:cs="Times New Roman"/>
          <w:bCs/>
          <w:color w:val="000000"/>
          <w:sz w:val="24"/>
          <w:szCs w:val="24"/>
          <w:shd w:val="clear" w:color="auto" w:fill="FFFFFF"/>
          <w:lang w:val="id-ID"/>
        </w:rPr>
        <w:t xml:space="preserve">Gambrill, E. (2006). </w:t>
      </w:r>
      <w:r w:rsidRPr="00731AA9">
        <w:rPr>
          <w:rFonts w:ascii="Times New Roman" w:hAnsi="Times New Roman" w:cs="Times New Roman"/>
          <w:bCs/>
          <w:i/>
          <w:color w:val="000000"/>
          <w:sz w:val="24"/>
          <w:szCs w:val="24"/>
          <w:shd w:val="clear" w:color="auto" w:fill="FFFFFF"/>
          <w:lang w:val="id-ID"/>
        </w:rPr>
        <w:t>Critical thinking in clinical practice: Improving the quality of judgments and decisions.</w:t>
      </w:r>
      <w:r w:rsidRPr="00731AA9">
        <w:rPr>
          <w:rFonts w:ascii="Times New Roman" w:hAnsi="Times New Roman" w:cs="Times New Roman"/>
          <w:bCs/>
          <w:color w:val="000000"/>
          <w:sz w:val="24"/>
          <w:szCs w:val="24"/>
          <w:shd w:val="clear" w:color="auto" w:fill="FFFFFF"/>
          <w:lang w:val="id-ID"/>
        </w:rPr>
        <w:t xml:space="preserve"> John Wiley &amp; Sons.</w:t>
      </w:r>
    </w:p>
    <w:p w:rsidR="00293A12" w:rsidRPr="00731AA9" w:rsidRDefault="00293A12" w:rsidP="00293A12">
      <w:pPr>
        <w:pStyle w:val="LAPORAN"/>
        <w:spacing w:line="240" w:lineRule="auto"/>
        <w:ind w:left="810" w:hanging="720"/>
        <w:rPr>
          <w:rFonts w:ascii="Times New Roman" w:hAnsi="Times New Roman" w:cs="Times New Roman"/>
          <w:bCs/>
          <w:color w:val="000000"/>
          <w:sz w:val="24"/>
          <w:szCs w:val="24"/>
          <w:shd w:val="clear" w:color="auto" w:fill="FFFFFF"/>
          <w:lang w:val="id-ID"/>
        </w:rPr>
      </w:pPr>
      <w:r w:rsidRPr="00731AA9">
        <w:rPr>
          <w:rFonts w:ascii="Times New Roman" w:hAnsi="Times New Roman" w:cs="Times New Roman"/>
          <w:bCs/>
          <w:color w:val="000000"/>
          <w:sz w:val="24"/>
          <w:szCs w:val="24"/>
          <w:shd w:val="clear" w:color="auto" w:fill="FFFFFF"/>
          <w:lang w:val="id-ID"/>
        </w:rPr>
        <w:t xml:space="preserve">Gunarsa, S.D. (2007). </w:t>
      </w:r>
      <w:r w:rsidRPr="00731AA9">
        <w:rPr>
          <w:rFonts w:ascii="Times New Roman" w:hAnsi="Times New Roman" w:cs="Times New Roman"/>
          <w:bCs/>
          <w:i/>
          <w:color w:val="000000"/>
          <w:sz w:val="24"/>
          <w:szCs w:val="24"/>
          <w:shd w:val="clear" w:color="auto" w:fill="FFFFFF"/>
          <w:lang w:val="id-ID"/>
        </w:rPr>
        <w:t>Konseling dan psikoterapi.</w:t>
      </w:r>
      <w:r w:rsidRPr="00731AA9">
        <w:rPr>
          <w:rFonts w:ascii="Times New Roman" w:hAnsi="Times New Roman" w:cs="Times New Roman"/>
          <w:bCs/>
          <w:color w:val="000000"/>
          <w:sz w:val="24"/>
          <w:szCs w:val="24"/>
          <w:shd w:val="clear" w:color="auto" w:fill="FFFFFF"/>
          <w:lang w:val="id-ID"/>
        </w:rPr>
        <w:t xml:space="preserve"> Jakarta: Gunung Mulia.</w:t>
      </w:r>
    </w:p>
    <w:p w:rsidR="00293A12" w:rsidRPr="00731AA9" w:rsidRDefault="00293A12" w:rsidP="00293A12">
      <w:pPr>
        <w:pStyle w:val="LAPORAN"/>
        <w:spacing w:line="240" w:lineRule="auto"/>
        <w:ind w:left="810" w:hanging="720"/>
        <w:rPr>
          <w:rFonts w:ascii="Times New Roman" w:hAnsi="Times New Roman" w:cs="Times New Roman"/>
          <w:bCs/>
          <w:color w:val="000000"/>
          <w:sz w:val="24"/>
          <w:szCs w:val="24"/>
          <w:shd w:val="clear" w:color="auto" w:fill="FFFFFF"/>
          <w:lang w:val="id-ID"/>
        </w:rPr>
      </w:pPr>
      <w:r w:rsidRPr="00731AA9">
        <w:rPr>
          <w:rFonts w:ascii="Times New Roman" w:hAnsi="Times New Roman" w:cs="Times New Roman"/>
          <w:sz w:val="24"/>
          <w:szCs w:val="24"/>
        </w:rPr>
        <w:t xml:space="preserve">Johnson, B. (2017). </w:t>
      </w:r>
      <w:r w:rsidRPr="006A289B">
        <w:rPr>
          <w:rFonts w:ascii="Times New Roman" w:hAnsi="Times New Roman" w:cs="Times New Roman"/>
          <w:i/>
          <w:sz w:val="24"/>
          <w:szCs w:val="24"/>
        </w:rPr>
        <w:t>Psychotherapy: Understanding group therapy</w:t>
      </w:r>
      <w:r w:rsidRPr="00731AA9">
        <w:rPr>
          <w:rFonts w:ascii="Times New Roman" w:hAnsi="Times New Roman" w:cs="Times New Roman"/>
          <w:sz w:val="24"/>
          <w:szCs w:val="24"/>
        </w:rPr>
        <w:t>. Retrieved from http://www.apa.org/helpcenter/group-therapy.aspx</w:t>
      </w:r>
    </w:p>
    <w:p w:rsidR="00293A12" w:rsidRPr="00731AA9" w:rsidRDefault="00293A12" w:rsidP="00293A12">
      <w:pPr>
        <w:pStyle w:val="LAPORAN"/>
        <w:spacing w:line="240" w:lineRule="auto"/>
        <w:ind w:left="810" w:hanging="720"/>
        <w:rPr>
          <w:rFonts w:ascii="Times New Roman" w:hAnsi="Times New Roman" w:cs="Times New Roman"/>
          <w:bCs/>
          <w:color w:val="000000"/>
          <w:sz w:val="24"/>
          <w:szCs w:val="24"/>
          <w:shd w:val="clear" w:color="auto" w:fill="FFFFFF"/>
          <w:lang w:val="id-ID"/>
        </w:rPr>
      </w:pPr>
      <w:r w:rsidRPr="00731AA9">
        <w:rPr>
          <w:rFonts w:ascii="Times New Roman" w:hAnsi="Times New Roman" w:cs="Times New Roman"/>
          <w:sz w:val="24"/>
          <w:szCs w:val="24"/>
        </w:rPr>
        <w:t xml:space="preserve">Kazdin, A. E. (2013). </w:t>
      </w:r>
      <w:r w:rsidRPr="00731AA9">
        <w:rPr>
          <w:rFonts w:ascii="Times New Roman" w:hAnsi="Times New Roman" w:cs="Times New Roman"/>
          <w:i/>
          <w:iCs/>
          <w:sz w:val="24"/>
          <w:szCs w:val="24"/>
        </w:rPr>
        <w:t>Behavioral modification in applied setting</w:t>
      </w:r>
      <w:r w:rsidRPr="00731AA9">
        <w:rPr>
          <w:rFonts w:ascii="Times New Roman" w:hAnsi="Times New Roman" w:cs="Times New Roman"/>
          <w:sz w:val="24"/>
          <w:szCs w:val="24"/>
        </w:rPr>
        <w:t>. Long Grove: Waveland Press, Inc</w:t>
      </w:r>
    </w:p>
    <w:p w:rsidR="00293A12" w:rsidRPr="00731AA9" w:rsidRDefault="00293A12" w:rsidP="00293A12">
      <w:pPr>
        <w:pStyle w:val="LAPORAN"/>
        <w:spacing w:line="240" w:lineRule="auto"/>
        <w:ind w:left="810" w:hanging="720"/>
        <w:rPr>
          <w:rFonts w:ascii="Times New Roman" w:hAnsi="Times New Roman" w:cs="Times New Roman"/>
          <w:bCs/>
          <w:color w:val="000000"/>
          <w:sz w:val="24"/>
          <w:szCs w:val="24"/>
          <w:shd w:val="clear" w:color="auto" w:fill="FFFFFF"/>
          <w:lang w:val="id-ID"/>
        </w:rPr>
      </w:pPr>
      <w:r w:rsidRPr="00731AA9">
        <w:rPr>
          <w:rFonts w:ascii="Times New Roman" w:hAnsi="Times New Roman" w:cs="Times New Roman"/>
          <w:color w:val="222222"/>
          <w:sz w:val="24"/>
          <w:szCs w:val="24"/>
          <w:shd w:val="clear" w:color="auto" w:fill="FFFFFF"/>
        </w:rPr>
        <w:t xml:space="preserve">Lioni, A., &amp; </w:t>
      </w:r>
      <w:r w:rsidRPr="00731AA9">
        <w:rPr>
          <w:rFonts w:ascii="Times New Roman" w:hAnsi="Times New Roman" w:cs="Times New Roman"/>
          <w:color w:val="222222"/>
          <w:sz w:val="24"/>
          <w:szCs w:val="24"/>
          <w:shd w:val="clear" w:color="auto" w:fill="FFFFFF"/>
          <w:lang w:val="id-ID"/>
        </w:rPr>
        <w:t>P</w:t>
      </w:r>
      <w:r w:rsidRPr="00731AA9">
        <w:rPr>
          <w:rFonts w:ascii="Times New Roman" w:hAnsi="Times New Roman" w:cs="Times New Roman"/>
          <w:color w:val="222222"/>
          <w:sz w:val="24"/>
          <w:szCs w:val="24"/>
          <w:shd w:val="clear" w:color="auto" w:fill="FFFFFF"/>
        </w:rPr>
        <w:t>ratiwi, T. I. (2013). Penerapan assertive training untuk mengurangi perilaku negatif berpacaran pada siswa kelas x-1 di sma negeri 1 porong. </w:t>
      </w:r>
      <w:r w:rsidRPr="00731AA9">
        <w:rPr>
          <w:rFonts w:ascii="Times New Roman" w:hAnsi="Times New Roman" w:cs="Times New Roman"/>
          <w:i/>
          <w:iCs/>
          <w:color w:val="222222"/>
          <w:sz w:val="24"/>
          <w:szCs w:val="24"/>
          <w:shd w:val="clear" w:color="auto" w:fill="FFFFFF"/>
        </w:rPr>
        <w:t>Jurnal Mahasiswa Teknologi Pendidikan</w:t>
      </w:r>
      <w:r w:rsidRPr="00731AA9">
        <w:rPr>
          <w:rFonts w:ascii="Times New Roman" w:hAnsi="Times New Roman" w:cs="Times New Roman"/>
          <w:color w:val="222222"/>
          <w:sz w:val="24"/>
          <w:szCs w:val="24"/>
          <w:shd w:val="clear" w:color="auto" w:fill="FFFFFF"/>
        </w:rPr>
        <w:t>, </w:t>
      </w:r>
      <w:r w:rsidRPr="00731AA9">
        <w:rPr>
          <w:rFonts w:ascii="Times New Roman" w:hAnsi="Times New Roman" w:cs="Times New Roman"/>
          <w:i/>
          <w:iCs/>
          <w:color w:val="222222"/>
          <w:sz w:val="24"/>
          <w:szCs w:val="24"/>
          <w:shd w:val="clear" w:color="auto" w:fill="FFFFFF"/>
        </w:rPr>
        <w:t>4</w:t>
      </w:r>
      <w:r w:rsidRPr="00731AA9">
        <w:rPr>
          <w:rFonts w:ascii="Times New Roman" w:hAnsi="Times New Roman" w:cs="Times New Roman"/>
          <w:color w:val="222222"/>
          <w:sz w:val="24"/>
          <w:szCs w:val="24"/>
          <w:shd w:val="clear" w:color="auto" w:fill="FFFFFF"/>
        </w:rPr>
        <w:t>(1).</w:t>
      </w:r>
    </w:p>
    <w:p w:rsidR="00293A12" w:rsidRPr="00731AA9" w:rsidRDefault="00293A12" w:rsidP="00293A12">
      <w:pPr>
        <w:pStyle w:val="LAPORAN"/>
        <w:spacing w:line="240" w:lineRule="auto"/>
        <w:ind w:left="810" w:hanging="720"/>
        <w:rPr>
          <w:rFonts w:ascii="Times New Roman" w:hAnsi="Times New Roman" w:cs="Times New Roman"/>
          <w:bCs/>
          <w:i/>
          <w:color w:val="000000"/>
          <w:sz w:val="24"/>
          <w:szCs w:val="24"/>
          <w:shd w:val="clear" w:color="auto" w:fill="FFFFFF"/>
          <w:lang w:val="id-ID"/>
        </w:rPr>
      </w:pPr>
      <w:r w:rsidRPr="00731AA9">
        <w:rPr>
          <w:rFonts w:ascii="Times New Roman" w:hAnsi="Times New Roman" w:cs="Times New Roman"/>
          <w:bCs/>
          <w:color w:val="000000"/>
          <w:sz w:val="24"/>
          <w:szCs w:val="24"/>
          <w:shd w:val="clear" w:color="auto" w:fill="FFFFFF"/>
          <w:lang w:val="id-ID"/>
        </w:rPr>
        <w:t>Lorr, M., &amp; More, W. W. (1980). Four dimensions of assertiveness.</w:t>
      </w:r>
      <w:r w:rsidRPr="00731AA9">
        <w:rPr>
          <w:rFonts w:ascii="Times New Roman" w:hAnsi="Times New Roman" w:cs="Times New Roman"/>
          <w:bCs/>
          <w:i/>
          <w:color w:val="000000"/>
          <w:sz w:val="24"/>
          <w:szCs w:val="24"/>
          <w:shd w:val="clear" w:color="auto" w:fill="FFFFFF"/>
          <w:lang w:val="id-ID"/>
        </w:rPr>
        <w:t xml:space="preserve"> Multivariate Behavioral Research, 15(2), 127-138.</w:t>
      </w:r>
    </w:p>
    <w:p w:rsidR="00293A12" w:rsidRPr="00731AA9" w:rsidRDefault="00293A12" w:rsidP="00293A12">
      <w:pPr>
        <w:pStyle w:val="LAPORAN"/>
        <w:spacing w:line="240" w:lineRule="auto"/>
        <w:ind w:left="810" w:hanging="720"/>
        <w:rPr>
          <w:rFonts w:ascii="Times New Roman" w:hAnsi="Times New Roman" w:cs="Times New Roman"/>
          <w:bCs/>
          <w:color w:val="000000"/>
          <w:sz w:val="24"/>
          <w:szCs w:val="24"/>
          <w:shd w:val="clear" w:color="auto" w:fill="FFFFFF"/>
          <w:lang w:val="id-ID"/>
        </w:rPr>
      </w:pPr>
      <w:r w:rsidRPr="00731AA9">
        <w:rPr>
          <w:rFonts w:ascii="Times New Roman" w:hAnsi="Times New Roman" w:cs="Times New Roman"/>
          <w:sz w:val="24"/>
          <w:szCs w:val="24"/>
        </w:rPr>
        <w:t xml:space="preserve">Magrabi, F., Li, S. Y., Dunn, A. G., &amp; Coeira, E. (2011). Challenges in measuring the impact of interruption on patient safety and workflow outcomes. </w:t>
      </w:r>
      <w:r w:rsidRPr="00731AA9">
        <w:rPr>
          <w:rFonts w:ascii="Times New Roman" w:hAnsi="Times New Roman" w:cs="Times New Roman"/>
          <w:i/>
          <w:iCs/>
          <w:sz w:val="24"/>
          <w:szCs w:val="24"/>
        </w:rPr>
        <w:t>Methods of Information in Medicine, 50</w:t>
      </w:r>
      <w:r w:rsidRPr="00731AA9">
        <w:rPr>
          <w:rFonts w:ascii="Times New Roman" w:hAnsi="Times New Roman" w:cs="Times New Roman"/>
          <w:sz w:val="24"/>
          <w:szCs w:val="24"/>
        </w:rPr>
        <w:t>(5), 447-453.</w:t>
      </w:r>
    </w:p>
    <w:p w:rsidR="00293A12" w:rsidRPr="00731AA9" w:rsidRDefault="00293A12" w:rsidP="00293A12">
      <w:pPr>
        <w:pStyle w:val="LAPORAN"/>
        <w:spacing w:line="240" w:lineRule="auto"/>
        <w:ind w:left="810" w:hanging="720"/>
        <w:rPr>
          <w:rFonts w:ascii="Times New Roman" w:hAnsi="Times New Roman" w:cs="Times New Roman"/>
          <w:color w:val="222222"/>
          <w:sz w:val="24"/>
          <w:szCs w:val="24"/>
          <w:shd w:val="clear" w:color="auto" w:fill="FFFFFF"/>
          <w:lang w:val="id-ID"/>
        </w:rPr>
      </w:pPr>
      <w:r w:rsidRPr="00731AA9">
        <w:rPr>
          <w:rFonts w:ascii="Times New Roman" w:hAnsi="Times New Roman" w:cs="Times New Roman"/>
          <w:color w:val="222222"/>
          <w:sz w:val="24"/>
          <w:szCs w:val="24"/>
          <w:shd w:val="clear" w:color="auto" w:fill="FFFFFF"/>
        </w:rPr>
        <w:t>Milovanovic, R., Miladinovic, I. C., &amp; Stojanovic, B. (2017). Assertiveness of prospective teachers and preschool teachers. </w:t>
      </w:r>
      <w:r w:rsidRPr="00731AA9">
        <w:rPr>
          <w:rFonts w:ascii="Times New Roman" w:hAnsi="Times New Roman" w:cs="Times New Roman"/>
          <w:i/>
          <w:iCs/>
          <w:color w:val="222222"/>
          <w:sz w:val="24"/>
          <w:szCs w:val="24"/>
          <w:shd w:val="clear" w:color="auto" w:fill="FFFFFF"/>
        </w:rPr>
        <w:t>Journal Plus Education</w:t>
      </w:r>
      <w:r w:rsidRPr="00731AA9">
        <w:rPr>
          <w:rFonts w:ascii="Times New Roman" w:hAnsi="Times New Roman" w:cs="Times New Roman"/>
          <w:color w:val="222222"/>
          <w:sz w:val="24"/>
          <w:szCs w:val="24"/>
          <w:shd w:val="clear" w:color="auto" w:fill="FFFFFF"/>
        </w:rPr>
        <w:t>, </w:t>
      </w:r>
      <w:r w:rsidRPr="00731AA9">
        <w:rPr>
          <w:rFonts w:ascii="Times New Roman" w:hAnsi="Times New Roman" w:cs="Times New Roman"/>
          <w:i/>
          <w:iCs/>
          <w:color w:val="222222"/>
          <w:sz w:val="24"/>
          <w:szCs w:val="24"/>
          <w:shd w:val="clear" w:color="auto" w:fill="FFFFFF"/>
        </w:rPr>
        <w:t>16</w:t>
      </w:r>
      <w:r w:rsidRPr="00731AA9">
        <w:rPr>
          <w:rFonts w:ascii="Times New Roman" w:hAnsi="Times New Roman" w:cs="Times New Roman"/>
          <w:color w:val="222222"/>
          <w:sz w:val="24"/>
          <w:szCs w:val="24"/>
          <w:shd w:val="clear" w:color="auto" w:fill="FFFFFF"/>
        </w:rPr>
        <w:t>(2), 289-303.</w:t>
      </w:r>
    </w:p>
    <w:p w:rsidR="00293A12" w:rsidRPr="00731AA9" w:rsidRDefault="00293A12" w:rsidP="00293A12">
      <w:pPr>
        <w:pStyle w:val="LAPORAN"/>
        <w:spacing w:line="240" w:lineRule="auto"/>
        <w:ind w:left="810" w:hanging="720"/>
        <w:rPr>
          <w:rFonts w:ascii="Times New Roman" w:hAnsi="Times New Roman" w:cs="Times New Roman"/>
          <w:bCs/>
          <w:color w:val="000000"/>
          <w:sz w:val="24"/>
          <w:szCs w:val="24"/>
          <w:shd w:val="clear" w:color="auto" w:fill="FFFFFF"/>
          <w:lang w:val="id-ID"/>
        </w:rPr>
      </w:pPr>
      <w:r w:rsidRPr="00731AA9">
        <w:rPr>
          <w:rFonts w:ascii="Times New Roman" w:hAnsi="Times New Roman" w:cs="Times New Roman"/>
          <w:color w:val="222222"/>
          <w:sz w:val="24"/>
          <w:szCs w:val="24"/>
          <w:shd w:val="clear" w:color="auto" w:fill="FFFFFF"/>
        </w:rPr>
        <w:t>Murray, H., &amp; Lang, M. (1997). Does classroom participation improve student learning. </w:t>
      </w:r>
      <w:r w:rsidRPr="00731AA9">
        <w:rPr>
          <w:rFonts w:ascii="Times New Roman" w:hAnsi="Times New Roman" w:cs="Times New Roman"/>
          <w:i/>
          <w:iCs/>
          <w:color w:val="222222"/>
          <w:sz w:val="24"/>
          <w:szCs w:val="24"/>
          <w:shd w:val="clear" w:color="auto" w:fill="FFFFFF"/>
        </w:rPr>
        <w:t>Teaching and Learning in Higher Education</w:t>
      </w:r>
      <w:r w:rsidRPr="00731AA9">
        <w:rPr>
          <w:rFonts w:ascii="Times New Roman" w:hAnsi="Times New Roman" w:cs="Times New Roman"/>
          <w:color w:val="222222"/>
          <w:sz w:val="24"/>
          <w:szCs w:val="24"/>
          <w:shd w:val="clear" w:color="auto" w:fill="FFFFFF"/>
        </w:rPr>
        <w:t>, </w:t>
      </w:r>
      <w:r w:rsidRPr="00731AA9">
        <w:rPr>
          <w:rFonts w:ascii="Times New Roman" w:hAnsi="Times New Roman" w:cs="Times New Roman"/>
          <w:i/>
          <w:iCs/>
          <w:color w:val="222222"/>
          <w:sz w:val="24"/>
          <w:szCs w:val="24"/>
          <w:shd w:val="clear" w:color="auto" w:fill="FFFFFF"/>
        </w:rPr>
        <w:t>20</w:t>
      </w:r>
      <w:r w:rsidRPr="00731AA9">
        <w:rPr>
          <w:rFonts w:ascii="Times New Roman" w:hAnsi="Times New Roman" w:cs="Times New Roman"/>
          <w:color w:val="222222"/>
          <w:sz w:val="24"/>
          <w:szCs w:val="24"/>
          <w:shd w:val="clear" w:color="auto" w:fill="FFFFFF"/>
        </w:rPr>
        <w:t>(1), 7-9.</w:t>
      </w:r>
    </w:p>
    <w:p w:rsidR="00293A12" w:rsidRPr="00731AA9" w:rsidRDefault="00293A12" w:rsidP="00293A12">
      <w:pPr>
        <w:pStyle w:val="LAPORAN"/>
        <w:spacing w:line="240" w:lineRule="auto"/>
        <w:ind w:left="810" w:hanging="720"/>
        <w:rPr>
          <w:rFonts w:ascii="Times New Roman" w:hAnsi="Times New Roman" w:cs="Times New Roman"/>
          <w:color w:val="222222"/>
          <w:sz w:val="24"/>
          <w:szCs w:val="24"/>
          <w:shd w:val="clear" w:color="auto" w:fill="FFFFFF"/>
          <w:lang w:val="id-ID"/>
        </w:rPr>
      </w:pPr>
      <w:r w:rsidRPr="00731AA9">
        <w:rPr>
          <w:rFonts w:ascii="Times New Roman" w:hAnsi="Times New Roman" w:cs="Times New Roman"/>
          <w:color w:val="222222"/>
          <w:sz w:val="24"/>
          <w:szCs w:val="24"/>
          <w:shd w:val="clear" w:color="auto" w:fill="FFFFFF"/>
        </w:rPr>
        <w:t>Ollendick, T. H. (1983). Reliability and validity of the revised fear survey schedule for children (FSSC-R). </w:t>
      </w:r>
      <w:r w:rsidRPr="00731AA9">
        <w:rPr>
          <w:rFonts w:ascii="Times New Roman" w:hAnsi="Times New Roman" w:cs="Times New Roman"/>
          <w:i/>
          <w:iCs/>
          <w:color w:val="222222"/>
          <w:sz w:val="24"/>
          <w:szCs w:val="24"/>
          <w:shd w:val="clear" w:color="auto" w:fill="FFFFFF"/>
        </w:rPr>
        <w:t>Behaviour research and therapy</w:t>
      </w:r>
      <w:r w:rsidRPr="00731AA9">
        <w:rPr>
          <w:rFonts w:ascii="Times New Roman" w:hAnsi="Times New Roman" w:cs="Times New Roman"/>
          <w:color w:val="222222"/>
          <w:sz w:val="24"/>
          <w:szCs w:val="24"/>
          <w:shd w:val="clear" w:color="auto" w:fill="FFFFFF"/>
        </w:rPr>
        <w:t>, </w:t>
      </w:r>
      <w:r w:rsidRPr="00731AA9">
        <w:rPr>
          <w:rFonts w:ascii="Times New Roman" w:hAnsi="Times New Roman" w:cs="Times New Roman"/>
          <w:i/>
          <w:iCs/>
          <w:color w:val="222222"/>
          <w:sz w:val="24"/>
          <w:szCs w:val="24"/>
          <w:shd w:val="clear" w:color="auto" w:fill="FFFFFF"/>
        </w:rPr>
        <w:t>21</w:t>
      </w:r>
      <w:r w:rsidRPr="00731AA9">
        <w:rPr>
          <w:rFonts w:ascii="Times New Roman" w:hAnsi="Times New Roman" w:cs="Times New Roman"/>
          <w:color w:val="222222"/>
          <w:sz w:val="24"/>
          <w:szCs w:val="24"/>
          <w:shd w:val="clear" w:color="auto" w:fill="FFFFFF"/>
        </w:rPr>
        <w:t>(6), 685-692.</w:t>
      </w:r>
    </w:p>
    <w:p w:rsidR="00293A12" w:rsidRPr="00731AA9" w:rsidRDefault="00293A12" w:rsidP="00293A12">
      <w:pPr>
        <w:pStyle w:val="LAPORAN"/>
        <w:spacing w:line="240" w:lineRule="auto"/>
        <w:ind w:left="810" w:hanging="720"/>
        <w:rPr>
          <w:rFonts w:ascii="Times New Roman" w:hAnsi="Times New Roman" w:cs="Times New Roman"/>
          <w:iCs/>
          <w:sz w:val="24"/>
          <w:szCs w:val="24"/>
          <w:lang w:val="id-ID"/>
        </w:rPr>
      </w:pPr>
      <w:r w:rsidRPr="00731AA9">
        <w:rPr>
          <w:rFonts w:ascii="Times New Roman" w:hAnsi="Times New Roman" w:cs="Times New Roman"/>
          <w:iCs/>
          <w:sz w:val="24"/>
          <w:szCs w:val="24"/>
          <w:lang w:val="id-ID"/>
        </w:rPr>
        <w:t xml:space="preserve">Papalia, D.E. &amp; Feldman, R.D. (2011). </w:t>
      </w:r>
      <w:r w:rsidRPr="006A289B">
        <w:rPr>
          <w:rFonts w:ascii="Times New Roman" w:hAnsi="Times New Roman" w:cs="Times New Roman"/>
          <w:i/>
          <w:iCs/>
          <w:sz w:val="24"/>
          <w:szCs w:val="24"/>
          <w:lang w:val="id-ID"/>
        </w:rPr>
        <w:t>A childs world : infancy through adolescence</w:t>
      </w:r>
      <w:r w:rsidRPr="00731AA9">
        <w:rPr>
          <w:rFonts w:ascii="Times New Roman" w:hAnsi="Times New Roman" w:cs="Times New Roman"/>
          <w:iCs/>
          <w:sz w:val="24"/>
          <w:szCs w:val="24"/>
          <w:lang w:val="id-ID"/>
        </w:rPr>
        <w:t>. Boston : McGraw Hill.</w:t>
      </w:r>
    </w:p>
    <w:p w:rsidR="00293A12" w:rsidRPr="00731AA9" w:rsidRDefault="00293A12" w:rsidP="00293A12">
      <w:pPr>
        <w:pStyle w:val="LAPORAN"/>
        <w:spacing w:line="240" w:lineRule="auto"/>
        <w:ind w:left="810" w:hanging="720"/>
        <w:rPr>
          <w:rFonts w:ascii="Times New Roman" w:hAnsi="Times New Roman" w:cs="Times New Roman"/>
          <w:bCs/>
          <w:color w:val="000000"/>
          <w:sz w:val="24"/>
          <w:szCs w:val="24"/>
          <w:shd w:val="clear" w:color="auto" w:fill="FFFFFF"/>
          <w:lang w:val="id-ID"/>
        </w:rPr>
      </w:pPr>
      <w:r w:rsidRPr="00731AA9">
        <w:rPr>
          <w:rFonts w:ascii="Times New Roman" w:hAnsi="Times New Roman" w:cs="Times New Roman"/>
          <w:iCs/>
          <w:sz w:val="24"/>
          <w:szCs w:val="24"/>
        </w:rPr>
        <w:t xml:space="preserve">Papalia D.E., Olds, S.W, &amp; Feldman, R.D. (2009). </w:t>
      </w:r>
      <w:r w:rsidRPr="006A289B">
        <w:rPr>
          <w:rFonts w:ascii="Times New Roman" w:hAnsi="Times New Roman" w:cs="Times New Roman"/>
          <w:i/>
          <w:iCs/>
          <w:sz w:val="24"/>
          <w:szCs w:val="24"/>
        </w:rPr>
        <w:t>Human Development</w:t>
      </w:r>
      <w:r w:rsidRPr="00731AA9">
        <w:rPr>
          <w:rFonts w:ascii="Times New Roman" w:hAnsi="Times New Roman" w:cs="Times New Roman"/>
          <w:iCs/>
          <w:sz w:val="24"/>
          <w:szCs w:val="24"/>
        </w:rPr>
        <w:t xml:space="preserve"> (Perkembangan Manusia edisi 10 buku 2). Jakarta: Salemba Humanika.</w:t>
      </w:r>
    </w:p>
    <w:p w:rsidR="00293A12" w:rsidRPr="00731AA9" w:rsidRDefault="00293A12" w:rsidP="00293A12">
      <w:pPr>
        <w:pStyle w:val="LAPORAN"/>
        <w:spacing w:line="240" w:lineRule="auto"/>
        <w:ind w:left="810" w:hanging="720"/>
        <w:rPr>
          <w:rFonts w:ascii="Times New Roman" w:hAnsi="Times New Roman" w:cs="Times New Roman"/>
          <w:iCs/>
          <w:sz w:val="24"/>
          <w:szCs w:val="24"/>
          <w:lang w:val="id-ID"/>
        </w:rPr>
      </w:pPr>
      <w:r w:rsidRPr="00731AA9">
        <w:rPr>
          <w:rFonts w:ascii="Times New Roman" w:hAnsi="Times New Roman" w:cs="Times New Roman"/>
          <w:iCs/>
          <w:sz w:val="24"/>
          <w:szCs w:val="24"/>
          <w:lang w:val="id-ID"/>
        </w:rPr>
        <w:t xml:space="preserve">Rotheram-Borus, M. J., Bickford, B., &amp; Milburn, N. G. (2001). Implementing a classroom-based social skills training program in middle childhood. </w:t>
      </w:r>
      <w:r w:rsidRPr="00731AA9">
        <w:rPr>
          <w:rFonts w:ascii="Times New Roman" w:hAnsi="Times New Roman" w:cs="Times New Roman"/>
          <w:i/>
          <w:iCs/>
          <w:sz w:val="24"/>
          <w:szCs w:val="24"/>
          <w:lang w:val="id-ID"/>
        </w:rPr>
        <w:t>Journal of Educational and Psychological Consultation, 12(2), 91-111.</w:t>
      </w:r>
    </w:p>
    <w:p w:rsidR="00293A12" w:rsidRPr="00731AA9" w:rsidRDefault="00293A12" w:rsidP="00293A12">
      <w:pPr>
        <w:pStyle w:val="LAPORAN"/>
        <w:spacing w:line="240" w:lineRule="auto"/>
        <w:ind w:left="810" w:hanging="720"/>
        <w:rPr>
          <w:rFonts w:ascii="Times New Roman" w:hAnsi="Times New Roman" w:cs="Times New Roman"/>
          <w:bCs/>
          <w:i/>
          <w:color w:val="000000"/>
          <w:sz w:val="24"/>
          <w:szCs w:val="24"/>
          <w:shd w:val="clear" w:color="auto" w:fill="FFFFFF"/>
          <w:lang w:val="id-ID"/>
        </w:rPr>
      </w:pPr>
      <w:r w:rsidRPr="00731AA9">
        <w:rPr>
          <w:rFonts w:ascii="Times New Roman" w:hAnsi="Times New Roman" w:cs="Times New Roman"/>
          <w:bCs/>
          <w:color w:val="000000"/>
          <w:sz w:val="24"/>
          <w:szCs w:val="24"/>
          <w:shd w:val="clear" w:color="auto" w:fill="FFFFFF"/>
          <w:lang w:val="id-ID"/>
        </w:rPr>
        <w:t xml:space="preserve">Santosa, J.S. (1999). Peran orang tua dalam mengajarkan perilaku asertif pada remaja. </w:t>
      </w:r>
      <w:r w:rsidRPr="00731AA9">
        <w:rPr>
          <w:rFonts w:ascii="Times New Roman" w:hAnsi="Times New Roman" w:cs="Times New Roman"/>
          <w:bCs/>
          <w:i/>
          <w:color w:val="000000"/>
          <w:sz w:val="24"/>
          <w:szCs w:val="24"/>
          <w:shd w:val="clear" w:color="auto" w:fill="FFFFFF"/>
          <w:lang w:val="id-ID"/>
        </w:rPr>
        <w:t>Anima: Indonesia Psychological Journal</w:t>
      </w:r>
    </w:p>
    <w:p w:rsidR="00293A12" w:rsidRDefault="00293A12" w:rsidP="00293A12">
      <w:pPr>
        <w:pStyle w:val="LAPORAN"/>
        <w:spacing w:line="240" w:lineRule="auto"/>
        <w:ind w:left="810" w:hanging="720"/>
        <w:rPr>
          <w:rFonts w:ascii="Times New Roman" w:hAnsi="Times New Roman" w:cs="Times New Roman"/>
          <w:sz w:val="24"/>
          <w:szCs w:val="24"/>
        </w:rPr>
      </w:pPr>
      <w:r w:rsidRPr="00731AA9">
        <w:rPr>
          <w:rFonts w:ascii="Times New Roman" w:hAnsi="Times New Roman" w:cs="Times New Roman"/>
          <w:sz w:val="24"/>
          <w:szCs w:val="24"/>
        </w:rPr>
        <w:t xml:space="preserve">Sarafino, E. P. (2014). </w:t>
      </w:r>
      <w:r w:rsidRPr="00731AA9">
        <w:rPr>
          <w:rFonts w:ascii="Times New Roman" w:hAnsi="Times New Roman" w:cs="Times New Roman"/>
          <w:i/>
          <w:iCs/>
          <w:sz w:val="24"/>
          <w:szCs w:val="24"/>
        </w:rPr>
        <w:t xml:space="preserve">Health psychology: Biopsychosocial interactions </w:t>
      </w:r>
      <w:r w:rsidRPr="00731AA9">
        <w:rPr>
          <w:rFonts w:ascii="Times New Roman" w:hAnsi="Times New Roman" w:cs="Times New Roman"/>
          <w:sz w:val="24"/>
          <w:szCs w:val="24"/>
        </w:rPr>
        <w:t>(7th ed.). Retrieved from</w:t>
      </w:r>
      <w:r w:rsidRPr="00731AA9">
        <w:rPr>
          <w:rFonts w:ascii="Times New Roman" w:hAnsi="Times New Roman" w:cs="Times New Roman"/>
          <w:sz w:val="24"/>
          <w:szCs w:val="24"/>
          <w:lang w:val="id-ID"/>
        </w:rPr>
        <w:t xml:space="preserve"> </w:t>
      </w:r>
      <w:r w:rsidRPr="00731AA9">
        <w:rPr>
          <w:rFonts w:ascii="Times New Roman" w:hAnsi="Times New Roman" w:cs="Times New Roman"/>
          <w:sz w:val="24"/>
          <w:szCs w:val="24"/>
        </w:rPr>
        <w:t>https://books.google.co.id/books?id=m9hwDFOU1E8C&amp;pg=PT249&amp;lpg=PT249&amp;dq=source+of++external+distraction+during++psychological+intervention&amp;source=bl&amp;ots=5SxeTeJcVx&amp;sig=liAoofF8XKsqQzIoJjS02TopYX8&amp;hl=en&amp;sa=X&amp;ved=0ahUKEwi68d-1p-TUAhVJKY8KHXccDgsQ6AEIQjAF#v=onepage&amp;q=source of external distraction during psychological intervention&amp;f=false</w:t>
      </w:r>
    </w:p>
    <w:p w:rsidR="00293A12" w:rsidRDefault="00293A12" w:rsidP="00293A12">
      <w:pPr>
        <w:pStyle w:val="LAPORAN"/>
        <w:spacing w:line="240" w:lineRule="auto"/>
        <w:ind w:left="810" w:hanging="720"/>
        <w:rPr>
          <w:rFonts w:ascii="Times New Roman" w:hAnsi="Times New Roman" w:cs="Times New Roman"/>
          <w:sz w:val="24"/>
          <w:szCs w:val="24"/>
        </w:rPr>
      </w:pPr>
    </w:p>
    <w:p w:rsidR="00DA6830" w:rsidRPr="007A47CF" w:rsidRDefault="00DA6830" w:rsidP="007A47CF">
      <w:pPr>
        <w:pStyle w:val="BodyText"/>
        <w:ind w:right="376"/>
        <w:contextualSpacing/>
        <w:jc w:val="both"/>
      </w:pPr>
    </w:p>
    <w:sectPr w:rsidR="00DA6830" w:rsidRPr="007A47CF" w:rsidSect="00C12D9D">
      <w:headerReference w:type="even" r:id="rId12"/>
      <w:headerReference w:type="default" r:id="rId13"/>
      <w:footerReference w:type="even" r:id="rId14"/>
      <w:footerReference w:type="default" r:id="rId15"/>
      <w:headerReference w:type="first" r:id="rId16"/>
      <w:footerReference w:type="first" r:id="rId17"/>
      <w:pgSz w:w="11910" w:h="16850"/>
      <w:pgMar w:top="1699" w:right="1138" w:bottom="1411" w:left="1411" w:header="792" w:footer="9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9A7" w:rsidRDefault="00F509A7">
      <w:r>
        <w:separator/>
      </w:r>
    </w:p>
  </w:endnote>
  <w:endnote w:type="continuationSeparator" w:id="0">
    <w:p w:rsidR="00F509A7" w:rsidRDefault="00F5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5D0" w:rsidRDefault="00293A12">
    <w:pPr>
      <w:pStyle w:val="BodyText"/>
      <w:spacing w:line="14" w:lineRule="auto"/>
      <w:rPr>
        <w:sz w:val="20"/>
      </w:rPr>
    </w:pPr>
    <w:r>
      <w:rPr>
        <w:noProof/>
        <w:lang w:val="id-ID" w:eastAsia="id-ID"/>
      </w:rPr>
      <mc:AlternateContent>
        <mc:Choice Requires="wps">
          <w:drawing>
            <wp:anchor distT="0" distB="0" distL="114300" distR="114300" simplePos="0" relativeHeight="503302400" behindDoc="1" locked="0" layoutInCell="1" allowOverlap="1" wp14:anchorId="4E81CF44" wp14:editId="64F93C7E">
              <wp:simplePos x="0" y="0"/>
              <wp:positionH relativeFrom="page">
                <wp:posOffset>6065520</wp:posOffset>
              </wp:positionH>
              <wp:positionV relativeFrom="page">
                <wp:posOffset>9932670</wp:posOffset>
              </wp:positionV>
              <wp:extent cx="19431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5D0" w:rsidRDefault="0057090C">
                          <w:pPr>
                            <w:spacing w:line="245" w:lineRule="exact"/>
                            <w:ind w:left="40"/>
                            <w:rPr>
                              <w:rFonts w:ascii="Calibri"/>
                            </w:rPr>
                          </w:pPr>
                          <w:r>
                            <w:fldChar w:fldCharType="begin"/>
                          </w:r>
                          <w:r>
                            <w:rPr>
                              <w:rFonts w:ascii="Calibri"/>
                            </w:rPr>
                            <w:instrText xml:space="preserve"> PAGE </w:instrText>
                          </w:r>
                          <w:r>
                            <w:fldChar w:fldCharType="separate"/>
                          </w:r>
                          <w:r w:rsidR="00293A12">
                            <w:rPr>
                              <w:rFonts w:ascii="Calibri"/>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7.6pt;margin-top:782.1pt;width:15.3pt;height:13.05pt;z-index:-1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9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" filled="f" stroked="f">
              <v:textbox inset="0,0,0,0">
                <w:txbxContent>
                  <w:p w:rsidR="00B005D0" w:rsidRDefault="0057090C">
                    <w:pPr>
                      <w:spacing w:line="245" w:lineRule="exact"/>
                      <w:ind w:left="40"/>
                      <w:rPr>
                        <w:rFonts w:ascii="Calibri"/>
                      </w:rPr>
                    </w:pPr>
                    <w:r>
                      <w:fldChar w:fldCharType="begin"/>
                    </w:r>
                    <w:r>
                      <w:rPr>
                        <w:rFonts w:ascii="Calibri"/>
                      </w:rPr>
                      <w:instrText xml:space="preserve"> PAGE </w:instrText>
                    </w:r>
                    <w:r>
                      <w:fldChar w:fldCharType="separate"/>
                    </w:r>
                    <w:r w:rsidR="00293A12">
                      <w:rPr>
                        <w:rFonts w:ascii="Calibri"/>
                        <w:noProof/>
                      </w:rP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5D0" w:rsidRDefault="00293A12">
    <w:pPr>
      <w:pStyle w:val="BodyText"/>
      <w:spacing w:line="14" w:lineRule="auto"/>
      <w:rPr>
        <w:sz w:val="20"/>
      </w:rPr>
    </w:pPr>
    <w:r>
      <w:rPr>
        <w:noProof/>
        <w:lang w:val="id-ID" w:eastAsia="id-ID"/>
      </w:rPr>
      <mc:AlternateContent>
        <mc:Choice Requires="wps">
          <w:drawing>
            <wp:anchor distT="0" distB="0" distL="114300" distR="114300" simplePos="0" relativeHeight="503302424" behindDoc="1" locked="0" layoutInCell="1" allowOverlap="1" wp14:anchorId="489290FA" wp14:editId="39D0B38B">
              <wp:simplePos x="0" y="0"/>
              <wp:positionH relativeFrom="page">
                <wp:posOffset>6746875</wp:posOffset>
              </wp:positionH>
              <wp:positionV relativeFrom="page">
                <wp:posOffset>9603740</wp:posOffset>
              </wp:positionV>
              <wp:extent cx="121920" cy="165735"/>
              <wp:effectExtent l="3175"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5D0" w:rsidRDefault="0057090C">
                          <w:pPr>
                            <w:spacing w:line="245" w:lineRule="exact"/>
                            <w:ind w:left="40"/>
                            <w:rPr>
                              <w:rFonts w:ascii="Calibri"/>
                            </w:rPr>
                          </w:pPr>
                          <w:r>
                            <w:fldChar w:fldCharType="begin"/>
                          </w:r>
                          <w:r>
                            <w:rPr>
                              <w:rFonts w:ascii="Calibri"/>
                            </w:rPr>
                            <w:instrText xml:space="preserve"> PAGE </w:instrText>
                          </w:r>
                          <w:r>
                            <w:fldChar w:fldCharType="separate"/>
                          </w:r>
                          <w:r w:rsidR="00DE47C8">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1.25pt;margin-top:756.2pt;width:9.6pt;height:13.05pt;z-index:-14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ZRrAIAAK8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" filled="f" stroked="f">
              <v:textbox inset="0,0,0,0">
                <w:txbxContent>
                  <w:p w:rsidR="00B005D0" w:rsidRDefault="0057090C">
                    <w:pPr>
                      <w:spacing w:line="245" w:lineRule="exact"/>
                      <w:ind w:left="40"/>
                      <w:rPr>
                        <w:rFonts w:ascii="Calibri"/>
                      </w:rPr>
                    </w:pPr>
                    <w:r>
                      <w:fldChar w:fldCharType="begin"/>
                    </w:r>
                    <w:r>
                      <w:rPr>
                        <w:rFonts w:ascii="Calibri"/>
                      </w:rPr>
                      <w:instrText xml:space="preserve"> PAGE </w:instrText>
                    </w:r>
                    <w:r>
                      <w:fldChar w:fldCharType="separate"/>
                    </w:r>
                    <w:r w:rsidR="00DE47C8">
                      <w:rPr>
                        <w:rFonts w:ascii="Calibri"/>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12" w:rsidRDefault="00293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9A7" w:rsidRDefault="00F509A7">
      <w:r>
        <w:separator/>
      </w:r>
    </w:p>
  </w:footnote>
  <w:footnote w:type="continuationSeparator" w:id="0">
    <w:p w:rsidR="00F509A7" w:rsidRDefault="00F50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12" w:rsidRDefault="00293A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12" w:rsidRDefault="00293A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12" w:rsidRDefault="00293A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67A81"/>
    <w:multiLevelType w:val="hybridMultilevel"/>
    <w:tmpl w:val="773A4652"/>
    <w:lvl w:ilvl="0" w:tplc="81AC2F74">
      <w:start w:val="1"/>
      <w:numFmt w:val="decimal"/>
      <w:lvlText w:val="%1."/>
      <w:lvlJc w:val="left"/>
      <w:pPr>
        <w:ind w:left="118" w:hanging="428"/>
        <w:jc w:val="left"/>
      </w:pPr>
      <w:rPr>
        <w:rFonts w:ascii="Times New Roman" w:eastAsia="Times New Roman" w:hAnsi="Times New Roman" w:cs="Times New Roman" w:hint="default"/>
        <w:b/>
        <w:bCs/>
        <w:spacing w:val="-3"/>
        <w:w w:val="99"/>
        <w:sz w:val="24"/>
        <w:szCs w:val="24"/>
      </w:rPr>
    </w:lvl>
    <w:lvl w:ilvl="1" w:tplc="E0BAFB8A">
      <w:numFmt w:val="bullet"/>
      <w:lvlText w:val="•"/>
      <w:lvlJc w:val="left"/>
      <w:pPr>
        <w:ind w:left="840" w:hanging="428"/>
      </w:pPr>
      <w:rPr>
        <w:rFonts w:hint="default"/>
      </w:rPr>
    </w:lvl>
    <w:lvl w:ilvl="2" w:tplc="9E466A82">
      <w:numFmt w:val="bullet"/>
      <w:lvlText w:val="•"/>
      <w:lvlJc w:val="left"/>
      <w:pPr>
        <w:ind w:left="1811" w:hanging="428"/>
      </w:pPr>
      <w:rPr>
        <w:rFonts w:hint="default"/>
      </w:rPr>
    </w:lvl>
    <w:lvl w:ilvl="3" w:tplc="9370B338">
      <w:numFmt w:val="bullet"/>
      <w:lvlText w:val="•"/>
      <w:lvlJc w:val="left"/>
      <w:pPr>
        <w:ind w:left="2783" w:hanging="428"/>
      </w:pPr>
      <w:rPr>
        <w:rFonts w:hint="default"/>
      </w:rPr>
    </w:lvl>
    <w:lvl w:ilvl="4" w:tplc="DEF02ABE">
      <w:numFmt w:val="bullet"/>
      <w:lvlText w:val="•"/>
      <w:lvlJc w:val="left"/>
      <w:pPr>
        <w:ind w:left="3755" w:hanging="428"/>
      </w:pPr>
      <w:rPr>
        <w:rFonts w:hint="default"/>
      </w:rPr>
    </w:lvl>
    <w:lvl w:ilvl="5" w:tplc="0158E61A">
      <w:numFmt w:val="bullet"/>
      <w:lvlText w:val="•"/>
      <w:lvlJc w:val="left"/>
      <w:pPr>
        <w:ind w:left="4727" w:hanging="428"/>
      </w:pPr>
      <w:rPr>
        <w:rFonts w:hint="default"/>
      </w:rPr>
    </w:lvl>
    <w:lvl w:ilvl="6" w:tplc="026C3C26">
      <w:numFmt w:val="bullet"/>
      <w:lvlText w:val="•"/>
      <w:lvlJc w:val="left"/>
      <w:pPr>
        <w:ind w:left="5699" w:hanging="428"/>
      </w:pPr>
      <w:rPr>
        <w:rFonts w:hint="default"/>
      </w:rPr>
    </w:lvl>
    <w:lvl w:ilvl="7" w:tplc="CDBC3FFA">
      <w:numFmt w:val="bullet"/>
      <w:lvlText w:val="•"/>
      <w:lvlJc w:val="left"/>
      <w:pPr>
        <w:ind w:left="6670" w:hanging="428"/>
      </w:pPr>
      <w:rPr>
        <w:rFonts w:hint="default"/>
      </w:rPr>
    </w:lvl>
    <w:lvl w:ilvl="8" w:tplc="C03AEA4C">
      <w:numFmt w:val="bullet"/>
      <w:lvlText w:val="•"/>
      <w:lvlJc w:val="left"/>
      <w:pPr>
        <w:ind w:left="7642" w:hanging="428"/>
      </w:pPr>
      <w:rPr>
        <w:rFonts w:hint="default"/>
      </w:rPr>
    </w:lvl>
  </w:abstractNum>
  <w:abstractNum w:abstractNumId="1">
    <w:nsid w:val="6B4D4317"/>
    <w:multiLevelType w:val="hybridMultilevel"/>
    <w:tmpl w:val="50A8AD00"/>
    <w:lvl w:ilvl="0" w:tplc="81AC2F74">
      <w:start w:val="1"/>
      <w:numFmt w:val="decimal"/>
      <w:lvlText w:val="%1."/>
      <w:lvlJc w:val="left"/>
      <w:pPr>
        <w:ind w:left="118" w:hanging="428"/>
        <w:jc w:val="left"/>
      </w:pPr>
      <w:rPr>
        <w:rFonts w:ascii="Times New Roman" w:eastAsia="Times New Roman" w:hAnsi="Times New Roman" w:cs="Times New Roman" w:hint="default"/>
        <w:b/>
        <w:bCs/>
        <w:spacing w:val="-3"/>
        <w:w w:val="99"/>
        <w:sz w:val="24"/>
        <w:szCs w:val="24"/>
      </w:rPr>
    </w:lvl>
    <w:lvl w:ilvl="1" w:tplc="E0BAFB8A">
      <w:numFmt w:val="bullet"/>
      <w:lvlText w:val="•"/>
      <w:lvlJc w:val="left"/>
      <w:pPr>
        <w:ind w:left="840" w:hanging="428"/>
      </w:pPr>
      <w:rPr>
        <w:rFonts w:hint="default"/>
      </w:rPr>
    </w:lvl>
    <w:lvl w:ilvl="2" w:tplc="9E466A82">
      <w:numFmt w:val="bullet"/>
      <w:lvlText w:val="•"/>
      <w:lvlJc w:val="left"/>
      <w:pPr>
        <w:ind w:left="1811" w:hanging="428"/>
      </w:pPr>
      <w:rPr>
        <w:rFonts w:hint="default"/>
      </w:rPr>
    </w:lvl>
    <w:lvl w:ilvl="3" w:tplc="9370B338">
      <w:numFmt w:val="bullet"/>
      <w:lvlText w:val="•"/>
      <w:lvlJc w:val="left"/>
      <w:pPr>
        <w:ind w:left="2783" w:hanging="428"/>
      </w:pPr>
      <w:rPr>
        <w:rFonts w:hint="default"/>
      </w:rPr>
    </w:lvl>
    <w:lvl w:ilvl="4" w:tplc="DEF02ABE">
      <w:numFmt w:val="bullet"/>
      <w:lvlText w:val="•"/>
      <w:lvlJc w:val="left"/>
      <w:pPr>
        <w:ind w:left="3755" w:hanging="428"/>
      </w:pPr>
      <w:rPr>
        <w:rFonts w:hint="default"/>
      </w:rPr>
    </w:lvl>
    <w:lvl w:ilvl="5" w:tplc="0158E61A">
      <w:numFmt w:val="bullet"/>
      <w:lvlText w:val="•"/>
      <w:lvlJc w:val="left"/>
      <w:pPr>
        <w:ind w:left="4727" w:hanging="428"/>
      </w:pPr>
      <w:rPr>
        <w:rFonts w:hint="default"/>
      </w:rPr>
    </w:lvl>
    <w:lvl w:ilvl="6" w:tplc="026C3C26">
      <w:numFmt w:val="bullet"/>
      <w:lvlText w:val="•"/>
      <w:lvlJc w:val="left"/>
      <w:pPr>
        <w:ind w:left="5699" w:hanging="428"/>
      </w:pPr>
      <w:rPr>
        <w:rFonts w:hint="default"/>
      </w:rPr>
    </w:lvl>
    <w:lvl w:ilvl="7" w:tplc="CDBC3FFA">
      <w:numFmt w:val="bullet"/>
      <w:lvlText w:val="•"/>
      <w:lvlJc w:val="left"/>
      <w:pPr>
        <w:ind w:left="6670" w:hanging="428"/>
      </w:pPr>
      <w:rPr>
        <w:rFonts w:hint="default"/>
      </w:rPr>
    </w:lvl>
    <w:lvl w:ilvl="8" w:tplc="C03AEA4C">
      <w:numFmt w:val="bullet"/>
      <w:lvlText w:val="•"/>
      <w:lvlJc w:val="left"/>
      <w:pPr>
        <w:ind w:left="7642" w:hanging="42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5D0"/>
    <w:rsid w:val="000832E1"/>
    <w:rsid w:val="00136049"/>
    <w:rsid w:val="001E7F6C"/>
    <w:rsid w:val="002368FF"/>
    <w:rsid w:val="00293A12"/>
    <w:rsid w:val="00387C5B"/>
    <w:rsid w:val="003A084B"/>
    <w:rsid w:val="004334B2"/>
    <w:rsid w:val="0047333A"/>
    <w:rsid w:val="0052496B"/>
    <w:rsid w:val="0057090C"/>
    <w:rsid w:val="005B4AB1"/>
    <w:rsid w:val="005D26CC"/>
    <w:rsid w:val="00641F59"/>
    <w:rsid w:val="006A289B"/>
    <w:rsid w:val="007076D1"/>
    <w:rsid w:val="007144B5"/>
    <w:rsid w:val="00731AA9"/>
    <w:rsid w:val="007A47CF"/>
    <w:rsid w:val="007D2D16"/>
    <w:rsid w:val="007F5B8D"/>
    <w:rsid w:val="00826516"/>
    <w:rsid w:val="008507EF"/>
    <w:rsid w:val="008524FF"/>
    <w:rsid w:val="008D62A3"/>
    <w:rsid w:val="008F66A7"/>
    <w:rsid w:val="00950FFC"/>
    <w:rsid w:val="00985E14"/>
    <w:rsid w:val="009C4FD5"/>
    <w:rsid w:val="00A36A31"/>
    <w:rsid w:val="00A43D5E"/>
    <w:rsid w:val="00A4782E"/>
    <w:rsid w:val="00B005D0"/>
    <w:rsid w:val="00C068EF"/>
    <w:rsid w:val="00C12D9D"/>
    <w:rsid w:val="00C15694"/>
    <w:rsid w:val="00D30F93"/>
    <w:rsid w:val="00D94F8A"/>
    <w:rsid w:val="00DA6830"/>
    <w:rsid w:val="00DC79BE"/>
    <w:rsid w:val="00DE47C8"/>
    <w:rsid w:val="00F509A7"/>
    <w:rsid w:val="00FB6131"/>
    <w:rsid w:val="00FB723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line="274" w:lineRule="exact"/>
      <w:ind w:left="11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pPr>
      <w:ind w:left="11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24FF"/>
    <w:pPr>
      <w:tabs>
        <w:tab w:val="center" w:pos="4513"/>
        <w:tab w:val="right" w:pos="9026"/>
      </w:tabs>
    </w:pPr>
  </w:style>
  <w:style w:type="character" w:customStyle="1" w:styleId="HeaderChar">
    <w:name w:val="Header Char"/>
    <w:basedOn w:val="DefaultParagraphFont"/>
    <w:link w:val="Header"/>
    <w:uiPriority w:val="99"/>
    <w:rsid w:val="008524FF"/>
    <w:rPr>
      <w:rFonts w:ascii="Times New Roman" w:eastAsia="Times New Roman" w:hAnsi="Times New Roman" w:cs="Times New Roman"/>
    </w:rPr>
  </w:style>
  <w:style w:type="paragraph" w:styleId="Footer">
    <w:name w:val="footer"/>
    <w:basedOn w:val="Normal"/>
    <w:link w:val="FooterChar"/>
    <w:uiPriority w:val="99"/>
    <w:unhideWhenUsed/>
    <w:rsid w:val="008524FF"/>
    <w:pPr>
      <w:tabs>
        <w:tab w:val="center" w:pos="4513"/>
        <w:tab w:val="right" w:pos="9026"/>
      </w:tabs>
    </w:pPr>
  </w:style>
  <w:style w:type="character" w:customStyle="1" w:styleId="FooterChar">
    <w:name w:val="Footer Char"/>
    <w:basedOn w:val="DefaultParagraphFont"/>
    <w:link w:val="Footer"/>
    <w:uiPriority w:val="99"/>
    <w:rsid w:val="008524FF"/>
    <w:rPr>
      <w:rFonts w:ascii="Times New Roman" w:eastAsia="Times New Roman" w:hAnsi="Times New Roman" w:cs="Times New Roman"/>
    </w:rPr>
  </w:style>
  <w:style w:type="character" w:styleId="Hyperlink">
    <w:name w:val="Hyperlink"/>
    <w:basedOn w:val="DefaultParagraphFont"/>
    <w:uiPriority w:val="99"/>
    <w:unhideWhenUsed/>
    <w:rsid w:val="008524FF"/>
    <w:rPr>
      <w:color w:val="0000FF" w:themeColor="hyperlink"/>
      <w:u w:val="single"/>
    </w:rPr>
  </w:style>
  <w:style w:type="paragraph" w:customStyle="1" w:styleId="Default">
    <w:name w:val="Default"/>
    <w:rsid w:val="008524FF"/>
    <w:pPr>
      <w:widowControl/>
      <w:adjustRightInd w:val="0"/>
    </w:pPr>
    <w:rPr>
      <w:rFonts w:ascii="Arial" w:hAnsi="Arial" w:cs="Arial"/>
      <w:color w:val="000000"/>
      <w:sz w:val="24"/>
      <w:szCs w:val="24"/>
      <w:lang w:val="id-ID"/>
    </w:rPr>
  </w:style>
  <w:style w:type="paragraph" w:styleId="BalloonText">
    <w:name w:val="Balloon Text"/>
    <w:basedOn w:val="Normal"/>
    <w:link w:val="BalloonTextChar"/>
    <w:uiPriority w:val="99"/>
    <w:semiHidden/>
    <w:unhideWhenUsed/>
    <w:rsid w:val="00641F59"/>
    <w:rPr>
      <w:rFonts w:ascii="Tahoma" w:hAnsi="Tahoma" w:cs="Tahoma"/>
      <w:sz w:val="16"/>
      <w:szCs w:val="16"/>
    </w:rPr>
  </w:style>
  <w:style w:type="character" w:customStyle="1" w:styleId="BalloonTextChar">
    <w:name w:val="Balloon Text Char"/>
    <w:basedOn w:val="DefaultParagraphFont"/>
    <w:link w:val="BalloonText"/>
    <w:uiPriority w:val="99"/>
    <w:semiHidden/>
    <w:rsid w:val="00641F59"/>
    <w:rPr>
      <w:rFonts w:ascii="Tahoma" w:eastAsia="Times New Roman" w:hAnsi="Tahoma" w:cs="Tahoma"/>
      <w:sz w:val="16"/>
      <w:szCs w:val="16"/>
    </w:rPr>
  </w:style>
  <w:style w:type="character" w:customStyle="1" w:styleId="Heading1Char">
    <w:name w:val="Heading 1 Char"/>
    <w:basedOn w:val="DefaultParagraphFont"/>
    <w:link w:val="Heading1"/>
    <w:uiPriority w:val="1"/>
    <w:rsid w:val="00641F59"/>
    <w:rPr>
      <w:rFonts w:ascii="Times New Roman" w:eastAsia="Times New Roman" w:hAnsi="Times New Roman" w:cs="Times New Roman"/>
      <w:b/>
      <w:bCs/>
      <w:sz w:val="24"/>
      <w:szCs w:val="24"/>
    </w:rPr>
  </w:style>
  <w:style w:type="character" w:styleId="Emphasis">
    <w:name w:val="Emphasis"/>
    <w:uiPriority w:val="20"/>
    <w:qFormat/>
    <w:rsid w:val="00DC79BE"/>
    <w:rPr>
      <w:i/>
      <w:iCs/>
    </w:rPr>
  </w:style>
  <w:style w:type="paragraph" w:styleId="NormalWeb">
    <w:name w:val="Normal (Web)"/>
    <w:basedOn w:val="Normal"/>
    <w:uiPriority w:val="99"/>
    <w:unhideWhenUsed/>
    <w:rsid w:val="00DC79BE"/>
    <w:pPr>
      <w:widowControl/>
      <w:autoSpaceDE/>
      <w:autoSpaceDN/>
      <w:spacing w:before="100" w:beforeAutospacing="1" w:after="100" w:afterAutospacing="1"/>
    </w:pPr>
    <w:rPr>
      <w:sz w:val="24"/>
      <w:szCs w:val="24"/>
      <w:lang w:val="id-ID" w:eastAsia="id-ID"/>
    </w:rPr>
  </w:style>
  <w:style w:type="paragraph" w:customStyle="1" w:styleId="LAPORAN">
    <w:name w:val="LAPORAN"/>
    <w:basedOn w:val="Normal"/>
    <w:link w:val="LAPORANChar"/>
    <w:uiPriority w:val="1"/>
    <w:qFormat/>
    <w:rsid w:val="00A43D5E"/>
    <w:pPr>
      <w:autoSpaceDE/>
      <w:autoSpaceDN/>
      <w:spacing w:line="360" w:lineRule="auto"/>
      <w:ind w:firstLine="720"/>
      <w:jc w:val="both"/>
    </w:pPr>
    <w:rPr>
      <w:rFonts w:ascii="Arial" w:hAnsi="Arial" w:cs="Arial"/>
    </w:rPr>
  </w:style>
  <w:style w:type="character" w:customStyle="1" w:styleId="LAPORANChar">
    <w:name w:val="LAPORAN Char"/>
    <w:basedOn w:val="DefaultParagraphFont"/>
    <w:link w:val="LAPORAN"/>
    <w:uiPriority w:val="1"/>
    <w:rsid w:val="00A43D5E"/>
    <w:rPr>
      <w:rFonts w:ascii="Arial" w:eastAsia="Times New Roman" w:hAnsi="Arial" w:cs="Arial"/>
    </w:rPr>
  </w:style>
  <w:style w:type="character" w:customStyle="1" w:styleId="ListParagraphChar">
    <w:name w:val="List Paragraph Char"/>
    <w:link w:val="ListParagraph"/>
    <w:uiPriority w:val="34"/>
    <w:rsid w:val="00A43D5E"/>
    <w:rPr>
      <w:rFonts w:ascii="Times New Roman" w:eastAsia="Times New Roman" w:hAnsi="Times New Roman" w:cs="Times New Roman"/>
    </w:rPr>
  </w:style>
  <w:style w:type="table" w:styleId="TableGrid">
    <w:name w:val="Table Grid"/>
    <w:basedOn w:val="TableNormal"/>
    <w:uiPriority w:val="59"/>
    <w:rsid w:val="007076D1"/>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076D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7076D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line="274" w:lineRule="exact"/>
      <w:ind w:left="11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pPr>
      <w:ind w:left="11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24FF"/>
    <w:pPr>
      <w:tabs>
        <w:tab w:val="center" w:pos="4513"/>
        <w:tab w:val="right" w:pos="9026"/>
      </w:tabs>
    </w:pPr>
  </w:style>
  <w:style w:type="character" w:customStyle="1" w:styleId="HeaderChar">
    <w:name w:val="Header Char"/>
    <w:basedOn w:val="DefaultParagraphFont"/>
    <w:link w:val="Header"/>
    <w:uiPriority w:val="99"/>
    <w:rsid w:val="008524FF"/>
    <w:rPr>
      <w:rFonts w:ascii="Times New Roman" w:eastAsia="Times New Roman" w:hAnsi="Times New Roman" w:cs="Times New Roman"/>
    </w:rPr>
  </w:style>
  <w:style w:type="paragraph" w:styleId="Footer">
    <w:name w:val="footer"/>
    <w:basedOn w:val="Normal"/>
    <w:link w:val="FooterChar"/>
    <w:uiPriority w:val="99"/>
    <w:unhideWhenUsed/>
    <w:rsid w:val="008524FF"/>
    <w:pPr>
      <w:tabs>
        <w:tab w:val="center" w:pos="4513"/>
        <w:tab w:val="right" w:pos="9026"/>
      </w:tabs>
    </w:pPr>
  </w:style>
  <w:style w:type="character" w:customStyle="1" w:styleId="FooterChar">
    <w:name w:val="Footer Char"/>
    <w:basedOn w:val="DefaultParagraphFont"/>
    <w:link w:val="Footer"/>
    <w:uiPriority w:val="99"/>
    <w:rsid w:val="008524FF"/>
    <w:rPr>
      <w:rFonts w:ascii="Times New Roman" w:eastAsia="Times New Roman" w:hAnsi="Times New Roman" w:cs="Times New Roman"/>
    </w:rPr>
  </w:style>
  <w:style w:type="character" w:styleId="Hyperlink">
    <w:name w:val="Hyperlink"/>
    <w:basedOn w:val="DefaultParagraphFont"/>
    <w:uiPriority w:val="99"/>
    <w:unhideWhenUsed/>
    <w:rsid w:val="008524FF"/>
    <w:rPr>
      <w:color w:val="0000FF" w:themeColor="hyperlink"/>
      <w:u w:val="single"/>
    </w:rPr>
  </w:style>
  <w:style w:type="paragraph" w:customStyle="1" w:styleId="Default">
    <w:name w:val="Default"/>
    <w:rsid w:val="008524FF"/>
    <w:pPr>
      <w:widowControl/>
      <w:adjustRightInd w:val="0"/>
    </w:pPr>
    <w:rPr>
      <w:rFonts w:ascii="Arial" w:hAnsi="Arial" w:cs="Arial"/>
      <w:color w:val="000000"/>
      <w:sz w:val="24"/>
      <w:szCs w:val="24"/>
      <w:lang w:val="id-ID"/>
    </w:rPr>
  </w:style>
  <w:style w:type="paragraph" w:styleId="BalloonText">
    <w:name w:val="Balloon Text"/>
    <w:basedOn w:val="Normal"/>
    <w:link w:val="BalloonTextChar"/>
    <w:uiPriority w:val="99"/>
    <w:semiHidden/>
    <w:unhideWhenUsed/>
    <w:rsid w:val="00641F59"/>
    <w:rPr>
      <w:rFonts w:ascii="Tahoma" w:hAnsi="Tahoma" w:cs="Tahoma"/>
      <w:sz w:val="16"/>
      <w:szCs w:val="16"/>
    </w:rPr>
  </w:style>
  <w:style w:type="character" w:customStyle="1" w:styleId="BalloonTextChar">
    <w:name w:val="Balloon Text Char"/>
    <w:basedOn w:val="DefaultParagraphFont"/>
    <w:link w:val="BalloonText"/>
    <w:uiPriority w:val="99"/>
    <w:semiHidden/>
    <w:rsid w:val="00641F59"/>
    <w:rPr>
      <w:rFonts w:ascii="Tahoma" w:eastAsia="Times New Roman" w:hAnsi="Tahoma" w:cs="Tahoma"/>
      <w:sz w:val="16"/>
      <w:szCs w:val="16"/>
    </w:rPr>
  </w:style>
  <w:style w:type="character" w:customStyle="1" w:styleId="Heading1Char">
    <w:name w:val="Heading 1 Char"/>
    <w:basedOn w:val="DefaultParagraphFont"/>
    <w:link w:val="Heading1"/>
    <w:uiPriority w:val="1"/>
    <w:rsid w:val="00641F59"/>
    <w:rPr>
      <w:rFonts w:ascii="Times New Roman" w:eastAsia="Times New Roman" w:hAnsi="Times New Roman" w:cs="Times New Roman"/>
      <w:b/>
      <w:bCs/>
      <w:sz w:val="24"/>
      <w:szCs w:val="24"/>
    </w:rPr>
  </w:style>
  <w:style w:type="character" w:styleId="Emphasis">
    <w:name w:val="Emphasis"/>
    <w:uiPriority w:val="20"/>
    <w:qFormat/>
    <w:rsid w:val="00DC79BE"/>
    <w:rPr>
      <w:i/>
      <w:iCs/>
    </w:rPr>
  </w:style>
  <w:style w:type="paragraph" w:styleId="NormalWeb">
    <w:name w:val="Normal (Web)"/>
    <w:basedOn w:val="Normal"/>
    <w:uiPriority w:val="99"/>
    <w:unhideWhenUsed/>
    <w:rsid w:val="00DC79BE"/>
    <w:pPr>
      <w:widowControl/>
      <w:autoSpaceDE/>
      <w:autoSpaceDN/>
      <w:spacing w:before="100" w:beforeAutospacing="1" w:after="100" w:afterAutospacing="1"/>
    </w:pPr>
    <w:rPr>
      <w:sz w:val="24"/>
      <w:szCs w:val="24"/>
      <w:lang w:val="id-ID" w:eastAsia="id-ID"/>
    </w:rPr>
  </w:style>
  <w:style w:type="paragraph" w:customStyle="1" w:styleId="LAPORAN">
    <w:name w:val="LAPORAN"/>
    <w:basedOn w:val="Normal"/>
    <w:link w:val="LAPORANChar"/>
    <w:uiPriority w:val="1"/>
    <w:qFormat/>
    <w:rsid w:val="00A43D5E"/>
    <w:pPr>
      <w:autoSpaceDE/>
      <w:autoSpaceDN/>
      <w:spacing w:line="360" w:lineRule="auto"/>
      <w:ind w:firstLine="720"/>
      <w:jc w:val="both"/>
    </w:pPr>
    <w:rPr>
      <w:rFonts w:ascii="Arial" w:hAnsi="Arial" w:cs="Arial"/>
    </w:rPr>
  </w:style>
  <w:style w:type="character" w:customStyle="1" w:styleId="LAPORANChar">
    <w:name w:val="LAPORAN Char"/>
    <w:basedOn w:val="DefaultParagraphFont"/>
    <w:link w:val="LAPORAN"/>
    <w:uiPriority w:val="1"/>
    <w:rsid w:val="00A43D5E"/>
    <w:rPr>
      <w:rFonts w:ascii="Arial" w:eastAsia="Times New Roman" w:hAnsi="Arial" w:cs="Arial"/>
    </w:rPr>
  </w:style>
  <w:style w:type="character" w:customStyle="1" w:styleId="ListParagraphChar">
    <w:name w:val="List Paragraph Char"/>
    <w:link w:val="ListParagraph"/>
    <w:uiPriority w:val="34"/>
    <w:rsid w:val="00A43D5E"/>
    <w:rPr>
      <w:rFonts w:ascii="Times New Roman" w:eastAsia="Times New Roman" w:hAnsi="Times New Roman" w:cs="Times New Roman"/>
    </w:rPr>
  </w:style>
  <w:style w:type="table" w:styleId="TableGrid">
    <w:name w:val="Table Grid"/>
    <w:basedOn w:val="TableNormal"/>
    <w:uiPriority w:val="59"/>
    <w:rsid w:val="007076D1"/>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076D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7076D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s.vani@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ogle.co.id/url?sa=t&amp;rct=j&amp;q=&amp;esrc=s&amp;source=web&amp;cd=1&amp;cad=rja&amp;uact=8&amp;ved=0ahUKEwixxofT6fHXAhUIpo8KHUB1DjkQFggoMAA&amp;url=http%3A%2F%2Fdrwilliamdoverspike.com%2Ffiles%2Fhow_to_be_more_assertive.pdf&amp;usg=AOvVaw2So_BTYKpqwbxlAB1TYg2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lorenciairena@y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borab@fpsi.untar.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4059</Words>
  <Characters>23138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ardesign26</dc:creator>
  <cp:lastModifiedBy>ASUS 1</cp:lastModifiedBy>
  <cp:revision>6</cp:revision>
  <cp:lastPrinted>2018-02-24T03:55:00Z</cp:lastPrinted>
  <dcterms:created xsi:type="dcterms:W3CDTF">2018-03-26T08:31:00Z</dcterms:created>
  <dcterms:modified xsi:type="dcterms:W3CDTF">2018-03-29T15:25:00Z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2018-01-27T00:00:00Z</vt:filetime>
  </property>
  <property fmtid="{D5CDD505-2E9C-101B-9397-08002B2CF9AE}" pid="3" name="Creator">
    <vt:lpwstr>Microsoft® Word 2013</vt:lpwstr>
  </property>
  <property fmtid="{D5CDD505-2E9C-101B-9397-08002B2CF9AE}" pid="4" name="LastSaved">
    <vt:filetime>2018-02-23T00:00:00Z</vt:filetime>
  </property>
</Properties>
</file>