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dan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5ACF218F" w:rsidR="00C56804" w:rsidRPr="00A86484" w:rsidRDefault="00C56804" w:rsidP="00A86484">
            <w:pPr>
              <w:jc w:val="both"/>
              <w:rPr>
                <w:rFonts w:ascii="Times New Roman" w:hAnsi="Times New Roman" w:cs="Times New Roman"/>
                <w:b/>
                <w:color w:val="000000" w:themeColor="text1"/>
                <w:sz w:val="28"/>
                <w:szCs w:val="28"/>
              </w:rPr>
            </w:pPr>
            <w:r>
              <w:t>Article entitled</w:t>
            </w:r>
            <w:r w:rsidR="00CE5FAD">
              <w:tab/>
            </w:r>
            <w:r w:rsidR="00CE5FAD">
              <w:tab/>
            </w:r>
            <w:r>
              <w:t>:</w:t>
            </w:r>
            <w:r w:rsidR="00A86484">
              <w:t xml:space="preserve"> </w:t>
            </w:r>
            <w:r w:rsidR="00A86484" w:rsidRPr="00A86484">
              <w:rPr>
                <w:rFonts w:cs="Times New Roman"/>
                <w:bCs/>
                <w:i/>
                <w:color w:val="000000" w:themeColor="text1"/>
              </w:rPr>
              <w:t>Adjustment</w:t>
            </w:r>
            <w:r w:rsidR="00A86484" w:rsidRPr="00A86484">
              <w:rPr>
                <w:rFonts w:cs="Times New Roman"/>
                <w:bCs/>
                <w:color w:val="000000" w:themeColor="text1"/>
              </w:rPr>
              <w:t xml:space="preserve"> </w:t>
            </w:r>
            <w:proofErr w:type="spellStart"/>
            <w:r w:rsidR="00A86484" w:rsidRPr="00A86484">
              <w:rPr>
                <w:rFonts w:cs="Times New Roman"/>
                <w:bCs/>
                <w:color w:val="000000" w:themeColor="text1"/>
              </w:rPr>
              <w:t>Dosen</w:t>
            </w:r>
            <w:proofErr w:type="spellEnd"/>
            <w:r w:rsidR="00A86484" w:rsidRPr="00A86484">
              <w:rPr>
                <w:rFonts w:cs="Times New Roman"/>
                <w:bCs/>
                <w:color w:val="000000" w:themeColor="text1"/>
              </w:rPr>
              <w:t xml:space="preserve"> Senior </w:t>
            </w:r>
            <w:proofErr w:type="spellStart"/>
            <w:r w:rsidR="00A86484" w:rsidRPr="00A86484">
              <w:rPr>
                <w:rFonts w:cs="Times New Roman"/>
                <w:bCs/>
                <w:color w:val="000000" w:themeColor="text1"/>
              </w:rPr>
              <w:t>Dalam</w:t>
            </w:r>
            <w:proofErr w:type="spellEnd"/>
            <w:r w:rsidR="00A86484" w:rsidRPr="00A86484">
              <w:rPr>
                <w:rFonts w:cs="Times New Roman"/>
                <w:bCs/>
                <w:color w:val="000000" w:themeColor="text1"/>
              </w:rPr>
              <w:t xml:space="preserve"> </w:t>
            </w:r>
            <w:proofErr w:type="spellStart"/>
            <w:r w:rsidR="00A86484" w:rsidRPr="00A86484">
              <w:rPr>
                <w:rFonts w:cs="Times New Roman"/>
                <w:bCs/>
                <w:color w:val="000000" w:themeColor="text1"/>
              </w:rPr>
              <w:t>Pembelajaran</w:t>
            </w:r>
            <w:proofErr w:type="spellEnd"/>
            <w:r w:rsidR="00A86484" w:rsidRPr="00A86484">
              <w:rPr>
                <w:rFonts w:cs="Times New Roman"/>
                <w:bCs/>
                <w:color w:val="000000" w:themeColor="text1"/>
              </w:rPr>
              <w:t xml:space="preserve"> Jarak </w:t>
            </w:r>
            <w:proofErr w:type="spellStart"/>
            <w:r w:rsidR="00A86484" w:rsidRPr="00A86484">
              <w:rPr>
                <w:rFonts w:cs="Times New Roman"/>
                <w:bCs/>
                <w:color w:val="000000" w:themeColor="text1"/>
              </w:rPr>
              <w:t>Jauh</w:t>
            </w:r>
            <w:proofErr w:type="spellEnd"/>
            <w:r w:rsidR="00A86484" w:rsidRPr="00A86484">
              <w:rPr>
                <w:rFonts w:cs="Times New Roman"/>
                <w:bCs/>
                <w:color w:val="000000" w:themeColor="text1"/>
              </w:rPr>
              <w:t xml:space="preserve"> </w:t>
            </w:r>
            <w:r w:rsidR="008A2C21">
              <w:rPr>
                <w:rFonts w:cs="Times New Roman"/>
                <w:bCs/>
                <w:color w:val="000000" w:themeColor="text1"/>
              </w:rPr>
              <w:t>d</w:t>
            </w:r>
            <w:r w:rsidR="00A86484" w:rsidRPr="00A86484">
              <w:rPr>
                <w:rFonts w:cs="Times New Roman"/>
                <w:bCs/>
                <w:color w:val="000000" w:themeColor="text1"/>
              </w:rPr>
              <w:t>i Masa Covid-19</w:t>
            </w:r>
          </w:p>
          <w:p w14:paraId="5B1C9307" w14:textId="578D3D42" w:rsidR="00C56804" w:rsidRDefault="00C56804" w:rsidP="00A86484">
            <w:pPr>
              <w:jc w:val="both"/>
            </w:pPr>
            <w:r>
              <w:t>Corresponding author</w:t>
            </w:r>
            <w:r w:rsidR="00CE5FAD">
              <w:tab/>
            </w:r>
            <w:r>
              <w:t>:</w:t>
            </w:r>
            <w:r w:rsidR="00A86484">
              <w:t xml:space="preserve"> Adita Putri </w:t>
            </w:r>
            <w:proofErr w:type="spellStart"/>
            <w:r w:rsidR="00A86484">
              <w:t>Vicianti</w:t>
            </w:r>
            <w:proofErr w:type="spellEnd"/>
            <w:r w:rsidR="00A86484">
              <w:t xml:space="preserve"> &amp; Hanifah</w:t>
            </w:r>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471D31C" w14:textId="77777777" w:rsidR="00A86484" w:rsidRDefault="00B30F1A" w:rsidP="00A86484">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6DF1D09E" w:rsidR="00B30F1A" w:rsidRPr="00A86484" w:rsidRDefault="008A2C21" w:rsidP="00A86484">
      <w:pPr>
        <w:pStyle w:val="Default"/>
        <w:numPr>
          <w:ilvl w:val="0"/>
          <w:numId w:val="1"/>
        </w:numPr>
        <w:spacing w:after="27"/>
        <w:ind w:left="284" w:hanging="284"/>
        <w:jc w:val="both"/>
        <w:rPr>
          <w:rFonts w:asciiTheme="minorHAnsi" w:hAnsiTheme="minorHAnsi" w:cstheme="minorHAnsi"/>
          <w:sz w:val="22"/>
          <w:szCs w:val="22"/>
        </w:rPr>
      </w:pPr>
      <w:r>
        <w:rPr>
          <w:noProof/>
        </w:rPr>
        <w:drawing>
          <wp:anchor distT="0" distB="0" distL="114300" distR="114300" simplePos="0" relativeHeight="251656704" behindDoc="1" locked="0" layoutInCell="1" allowOverlap="1" wp14:anchorId="1EE674CB" wp14:editId="6F38753B">
            <wp:simplePos x="0" y="0"/>
            <wp:positionH relativeFrom="column">
              <wp:posOffset>2139315</wp:posOffset>
            </wp:positionH>
            <wp:positionV relativeFrom="paragraph">
              <wp:posOffset>525145</wp:posOffset>
            </wp:positionV>
            <wp:extent cx="545465" cy="367665"/>
            <wp:effectExtent l="0" t="0" r="635" b="635"/>
            <wp:wrapThrough wrapText="bothSides">
              <wp:wrapPolygon edited="0">
                <wp:start x="0" y="0"/>
                <wp:lineTo x="0" y="20891"/>
                <wp:lineTo x="21122" y="20891"/>
                <wp:lineTo x="21122" y="0"/>
                <wp:lineTo x="0" y="0"/>
              </wp:wrapPolygon>
            </wp:wrapThrough>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46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F1A" w:rsidRPr="00A86484">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45FBF4F9" w:rsidR="00B07ABC" w:rsidRPr="004A34F9" w:rsidRDefault="008A2C21" w:rsidP="00B07ABC">
      <w:pPr>
        <w:pStyle w:val="Default"/>
        <w:rPr>
          <w:rFonts w:asciiTheme="minorHAnsi" w:hAnsiTheme="minorHAnsi" w:cstheme="minorHAnsi"/>
        </w:rPr>
      </w:pPr>
      <w:r>
        <w:rPr>
          <w:rFonts w:asciiTheme="minorHAnsi" w:hAnsiTheme="minorHAnsi" w:cstheme="minorHAnsi"/>
          <w:noProof/>
          <w:sz w:val="22"/>
          <w:szCs w:val="18"/>
        </w:rPr>
        <w:drawing>
          <wp:anchor distT="0" distB="0" distL="114300" distR="114300" simplePos="0" relativeHeight="251660800" behindDoc="0" locked="0" layoutInCell="1" allowOverlap="1" wp14:anchorId="115A2816" wp14:editId="7801AD04">
            <wp:simplePos x="0" y="0"/>
            <wp:positionH relativeFrom="column">
              <wp:posOffset>2576585</wp:posOffset>
            </wp:positionH>
            <wp:positionV relativeFrom="paragraph">
              <wp:posOffset>7717</wp:posOffset>
            </wp:positionV>
            <wp:extent cx="442595" cy="3194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595" cy="319405"/>
                    </a:xfrm>
                    <a:prstGeom prst="rect">
                      <a:avLst/>
                    </a:prstGeom>
                  </pic:spPr>
                </pic:pic>
              </a:graphicData>
            </a:graphic>
            <wp14:sizeRelH relativeFrom="page">
              <wp14:pctWidth>0</wp14:pctWidth>
            </wp14:sizeRelH>
            <wp14:sizeRelV relativeFrom="page">
              <wp14:pctHeight>0</wp14:pctHeight>
            </wp14:sizeRelV>
          </wp:anchor>
        </w:drawing>
      </w:r>
    </w:p>
    <w:p w14:paraId="68305D34" w14:textId="73515F3A"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22747AEB" w14:textId="34060B6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proofErr w:type="spellStart"/>
      <w:r w:rsidR="00A86484">
        <w:rPr>
          <w:rFonts w:asciiTheme="minorHAnsi" w:hAnsiTheme="minorHAnsi" w:cstheme="minorHAnsi"/>
          <w:sz w:val="22"/>
          <w:szCs w:val="18"/>
        </w:rPr>
        <w:t>Adita</w:t>
      </w:r>
      <w:proofErr w:type="spellEnd"/>
      <w:r w:rsidR="00A86484">
        <w:rPr>
          <w:rFonts w:asciiTheme="minorHAnsi" w:hAnsiTheme="minorHAnsi" w:cstheme="minorHAnsi"/>
          <w:sz w:val="22"/>
          <w:szCs w:val="18"/>
        </w:rPr>
        <w:t xml:space="preserve"> Putri </w:t>
      </w:r>
      <w:proofErr w:type="spellStart"/>
      <w:r w:rsidR="00A86484">
        <w:rPr>
          <w:rFonts w:asciiTheme="minorHAnsi" w:hAnsiTheme="minorHAnsi" w:cstheme="minorHAnsi"/>
          <w:sz w:val="22"/>
          <w:szCs w:val="18"/>
        </w:rPr>
        <w:t>Vicianti</w:t>
      </w:r>
      <w:proofErr w:type="spellEnd"/>
      <w:r w:rsidRPr="004A34F9">
        <w:rPr>
          <w:rFonts w:asciiTheme="minorHAnsi" w:hAnsiTheme="minorHAnsi" w:cstheme="minorHAnsi"/>
          <w:sz w:val="22"/>
          <w:szCs w:val="18"/>
        </w:rPr>
        <w:t xml:space="preserve"> </w:t>
      </w:r>
      <w:r w:rsidR="008A2C21">
        <w:rPr>
          <w:rFonts w:asciiTheme="minorHAnsi" w:hAnsiTheme="minorHAnsi" w:cstheme="minorHAnsi"/>
          <w:sz w:val="22"/>
          <w:szCs w:val="18"/>
        </w:rPr>
        <w:t>&amp; Hanifah</w:t>
      </w:r>
    </w:p>
    <w:p w14:paraId="699C59D8" w14:textId="223FB9D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A86484">
        <w:rPr>
          <w:rFonts w:asciiTheme="minorHAnsi" w:hAnsiTheme="minorHAnsi" w:cstheme="minorHAnsi"/>
          <w:sz w:val="22"/>
          <w:szCs w:val="18"/>
        </w:rPr>
        <w:t xml:space="preserve">Universitas </w:t>
      </w:r>
      <w:proofErr w:type="spellStart"/>
      <w:r w:rsidR="00A86484">
        <w:rPr>
          <w:rFonts w:asciiTheme="minorHAnsi" w:hAnsiTheme="minorHAnsi" w:cstheme="minorHAnsi"/>
          <w:sz w:val="22"/>
          <w:szCs w:val="18"/>
        </w:rPr>
        <w:t>Padjadjaran</w:t>
      </w:r>
      <w:proofErr w:type="spellEnd"/>
      <w:r w:rsidRPr="004A34F9">
        <w:rPr>
          <w:rFonts w:asciiTheme="minorHAnsi" w:hAnsiTheme="minorHAnsi" w:cstheme="minorHAnsi"/>
          <w:sz w:val="22"/>
          <w:szCs w:val="18"/>
        </w:rPr>
        <w:t xml:space="preserve"> </w:t>
      </w:r>
    </w:p>
    <w:p w14:paraId="2E2F9075" w14:textId="72CE6235"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1D2326">
        <w:rPr>
          <w:rFonts w:asciiTheme="minorHAnsi" w:hAnsiTheme="minorHAnsi" w:cstheme="minorHAnsi"/>
          <w:sz w:val="22"/>
          <w:szCs w:val="22"/>
        </w:rPr>
        <w:t xml:space="preserve">1 </w:t>
      </w:r>
      <w:proofErr w:type="spellStart"/>
      <w:r w:rsidR="001D2326">
        <w:rPr>
          <w:rFonts w:asciiTheme="minorHAnsi" w:hAnsiTheme="minorHAnsi" w:cstheme="minorHAnsi"/>
          <w:sz w:val="22"/>
          <w:szCs w:val="22"/>
        </w:rPr>
        <w:t>Maret</w:t>
      </w:r>
      <w:proofErr w:type="spellEnd"/>
      <w:r w:rsidR="001D2326">
        <w:rPr>
          <w:rFonts w:asciiTheme="minorHAnsi" w:hAnsiTheme="minorHAnsi" w:cstheme="minorHAnsi"/>
          <w:sz w:val="22"/>
          <w:szCs w:val="22"/>
        </w:rPr>
        <w:t xml:space="preserve"> 2021</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for your employer, if the article is a ‘work for hire’, made within the scope of your employment, your employer may use all or part of the information in the article for other intra-company use (</w:t>
      </w:r>
      <w:proofErr w:type="gramStart"/>
      <w:r w:rsidRPr="004A34F9">
        <w:rPr>
          <w:rFonts w:asciiTheme="minorHAnsi" w:hAnsiTheme="minorHAnsi" w:cstheme="minorHAnsi"/>
          <w:sz w:val="22"/>
          <w:szCs w:val="22"/>
        </w:rPr>
        <w:t>e.g.</w:t>
      </w:r>
      <w:proofErr w:type="gramEnd"/>
      <w:r w:rsidRPr="004A34F9">
        <w:rPr>
          <w:rFonts w:asciiTheme="minorHAnsi" w:hAnsiTheme="minorHAnsi" w:cstheme="minorHAnsi"/>
          <w:sz w:val="22"/>
          <w:szCs w:val="22"/>
        </w:rPr>
        <w:t xml:space="preserve">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48CD2D34" w14:textId="77777777" w:rsidR="001C6D96" w:rsidRDefault="00E729CE" w:rsidP="001C6D96">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73BA2FEB" w:rsidR="00E729CE" w:rsidRPr="001C6D96" w:rsidRDefault="00E729CE" w:rsidP="001C6D96">
      <w:pPr>
        <w:pStyle w:val="Default"/>
        <w:numPr>
          <w:ilvl w:val="0"/>
          <w:numId w:val="5"/>
        </w:numPr>
        <w:spacing w:after="59"/>
        <w:ind w:left="284" w:hanging="284"/>
        <w:jc w:val="both"/>
        <w:rPr>
          <w:rFonts w:asciiTheme="minorHAnsi" w:hAnsiTheme="minorHAnsi" w:cstheme="minorHAnsi"/>
          <w:sz w:val="22"/>
          <w:szCs w:val="22"/>
        </w:rPr>
      </w:pPr>
      <w:r w:rsidRPr="001C6D96">
        <w:rPr>
          <w:rFonts w:asciiTheme="minorHAnsi" w:hAnsiTheme="minorHAnsi" w:cstheme="minorHAnsi"/>
          <w:sz w:val="22"/>
          <w:szCs w:val="22"/>
        </w:rPr>
        <w:t xml:space="preserve">Electronic Preprints. Before submitting an article to </w:t>
      </w:r>
      <w:proofErr w:type="gramStart"/>
      <w:r w:rsidRPr="001C6D96">
        <w:rPr>
          <w:rFonts w:asciiTheme="minorHAnsi" w:hAnsiTheme="minorHAnsi" w:cstheme="minorHAnsi"/>
          <w:sz w:val="22"/>
          <w:szCs w:val="22"/>
        </w:rPr>
        <w:t>an</w:t>
      </w:r>
      <w:proofErr w:type="gramEnd"/>
      <w:r w:rsidRPr="001C6D96">
        <w:rPr>
          <w:rFonts w:asciiTheme="minorHAnsi" w:hAnsiTheme="minorHAnsi" w:cstheme="minorHAnsi"/>
          <w:sz w:val="22"/>
          <w:szCs w:val="22"/>
        </w:rPr>
        <w:t xml:space="preserve"> </w:t>
      </w:r>
      <w:r w:rsidR="00BA6908" w:rsidRPr="001C6D96">
        <w:rPr>
          <w:rFonts w:asciiTheme="minorHAnsi" w:hAnsiTheme="minorHAnsi" w:cstheme="minorHAnsi"/>
          <w:sz w:val="22"/>
          <w:szCs w:val="22"/>
        </w:rPr>
        <w:t>Journal of the Indonesian Nutrition Association</w:t>
      </w:r>
      <w:r w:rsidRPr="001C6D96">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sidRPr="001C6D96">
        <w:rPr>
          <w:rFonts w:asciiTheme="minorHAnsi" w:hAnsiTheme="minorHAnsi" w:cstheme="minorHAnsi"/>
          <w:sz w:val="22"/>
          <w:szCs w:val="22"/>
          <w:lang w:val="id-ID"/>
        </w:rPr>
        <w:t>JMIEB</w:t>
      </w:r>
      <w:r w:rsidRPr="001C6D96">
        <w:rPr>
          <w:rFonts w:asciiTheme="minorHAnsi" w:hAnsiTheme="minorHAnsi" w:cstheme="minorHAnsi"/>
          <w:sz w:val="22"/>
          <w:szCs w:val="22"/>
        </w:rPr>
        <w:t xml:space="preserve"> Journal, an author is required to transfer copyright in the article to </w:t>
      </w:r>
      <w:r w:rsidR="0099493A" w:rsidRPr="001C6D96">
        <w:rPr>
          <w:rFonts w:asciiTheme="minorHAnsi" w:hAnsiTheme="minorHAnsi" w:cstheme="minorHAnsi"/>
          <w:sz w:val="22"/>
          <w:szCs w:val="22"/>
          <w:lang w:val="id-ID"/>
        </w:rPr>
        <w:t>Jurnal Muara Ilmu Ekonomi dan Bisnis</w:t>
      </w:r>
      <w:r w:rsidRPr="001C6D96">
        <w:rPr>
          <w:rFonts w:asciiTheme="minorHAnsi" w:hAnsiTheme="minorHAnsi" w:cstheme="minorHAnsi"/>
          <w:sz w:val="22"/>
          <w:szCs w:val="22"/>
        </w:rPr>
        <w:t xml:space="preserve">, and the author must update any previously posted version of the article with a prominently displayed </w:t>
      </w:r>
      <w:r w:rsidR="0099493A" w:rsidRPr="001C6D96">
        <w:rPr>
          <w:rFonts w:asciiTheme="minorHAnsi" w:hAnsiTheme="minorHAnsi" w:cstheme="minorHAnsi"/>
          <w:sz w:val="22"/>
          <w:szCs w:val="22"/>
          <w:lang w:val="id-ID"/>
        </w:rPr>
        <w:t>Jurnal Muara Ilmu Ekonomi dan Bisnis</w:t>
      </w:r>
      <w:r w:rsidR="0099493A" w:rsidRPr="001C6D96">
        <w:rPr>
          <w:rFonts w:asciiTheme="minorHAnsi" w:hAnsiTheme="minorHAnsi" w:cstheme="minorHAnsi"/>
          <w:sz w:val="22"/>
          <w:szCs w:val="22"/>
        </w:rPr>
        <w:t xml:space="preserve"> </w:t>
      </w:r>
      <w:r w:rsidRPr="001C6D96">
        <w:rPr>
          <w:rFonts w:asciiTheme="minorHAnsi" w:hAnsiTheme="minorHAnsi" w:cstheme="minorHAnsi"/>
          <w:sz w:val="22"/>
          <w:szCs w:val="22"/>
        </w:rPr>
        <w:t xml:space="preserve">copyright notice. Upon publication of an article by the </w:t>
      </w:r>
      <w:r w:rsidR="0099493A" w:rsidRPr="001C6D96">
        <w:rPr>
          <w:rFonts w:asciiTheme="minorHAnsi" w:hAnsiTheme="minorHAnsi" w:cstheme="minorHAnsi"/>
          <w:sz w:val="22"/>
          <w:szCs w:val="22"/>
          <w:lang w:val="id-ID"/>
        </w:rPr>
        <w:t>Jurnal Muara Ilmu Ekonomi dan Bisnis</w:t>
      </w:r>
      <w:r w:rsidRPr="001C6D96">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sidRPr="001C6D96">
        <w:rPr>
          <w:rFonts w:asciiTheme="minorHAnsi" w:hAnsiTheme="minorHAnsi" w:cstheme="minorHAnsi"/>
          <w:sz w:val="22"/>
          <w:szCs w:val="22"/>
          <w:lang w:val="id-ID"/>
        </w:rPr>
        <w:t>Jurnal Muara Ilmu Ekonomi dan Bisnis</w:t>
      </w:r>
      <w:r w:rsidR="00BA6908" w:rsidRPr="001C6D96">
        <w:rPr>
          <w:rFonts w:asciiTheme="minorHAnsi" w:hAnsiTheme="minorHAnsi" w:cstheme="minorHAnsi"/>
          <w:sz w:val="22"/>
          <w:szCs w:val="22"/>
        </w:rPr>
        <w:t xml:space="preserve"> </w:t>
      </w:r>
      <w:r w:rsidRPr="001C6D96">
        <w:rPr>
          <w:rFonts w:asciiTheme="minorHAnsi" w:hAnsiTheme="minorHAnsi" w:cstheme="minorHAnsi"/>
          <w:sz w:val="22"/>
          <w:szCs w:val="22"/>
        </w:rPr>
        <w:t xml:space="preserve">homepage, or (2) the accepted version only (not the final, published version), including the </w:t>
      </w:r>
      <w:r w:rsidR="0099493A" w:rsidRPr="001C6D96">
        <w:rPr>
          <w:rFonts w:asciiTheme="minorHAnsi" w:hAnsiTheme="minorHAnsi" w:cstheme="minorHAnsi"/>
          <w:sz w:val="22"/>
          <w:szCs w:val="22"/>
          <w:lang w:val="id-ID"/>
        </w:rPr>
        <w:t>Jurnal Muara Ilmu Ekonomi dan Bisnis</w:t>
      </w:r>
      <w:r w:rsidRPr="001C6D96">
        <w:rPr>
          <w:rFonts w:asciiTheme="minorHAnsi" w:hAnsiTheme="minorHAnsi" w:cstheme="minorHAnsi"/>
          <w:sz w:val="22"/>
          <w:szCs w:val="22"/>
        </w:rPr>
        <w:t xml:space="preserve"> copyright notice and full citation, with a link to the final, publish</w:t>
      </w:r>
      <w:r w:rsidR="00CA0370" w:rsidRPr="001C6D96">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10"/>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DA5A0" w14:textId="77777777" w:rsidR="00BB3707" w:rsidRDefault="00BB3707" w:rsidP="00C82ABC">
      <w:pPr>
        <w:spacing w:after="0" w:line="240" w:lineRule="auto"/>
      </w:pPr>
      <w:r>
        <w:separator/>
      </w:r>
    </w:p>
  </w:endnote>
  <w:endnote w:type="continuationSeparator" w:id="0">
    <w:p w14:paraId="11D17220" w14:textId="77777777" w:rsidR="00BB3707" w:rsidRDefault="00BB3707"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A7DBE" w14:textId="77777777" w:rsidR="00BB3707" w:rsidRDefault="00BB3707" w:rsidP="00C82ABC">
      <w:pPr>
        <w:spacing w:after="0" w:line="240" w:lineRule="auto"/>
      </w:pPr>
      <w:r>
        <w:separator/>
      </w:r>
    </w:p>
  </w:footnote>
  <w:footnote w:type="continuationSeparator" w:id="0">
    <w:p w14:paraId="1FF3D07A" w14:textId="77777777" w:rsidR="00BB3707" w:rsidRDefault="00BB3707"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2579-6348  / E-ISSN   2579-6356</w:t>
    </w:r>
  </w:p>
  <w:p w14:paraId="1B4089F9" w14:textId="3A2C7C51" w:rsidR="006451D2" w:rsidRPr="00135C4D" w:rsidRDefault="00BB3707"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21E4ADA2"/>
    <w:lvl w:ilvl="0" w:tplc="743C8B6C">
      <w:start w:val="1"/>
      <w:numFmt w:val="bullet"/>
      <w:lvlText w:val="R"/>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C3B21004"/>
    <w:lvl w:ilvl="0" w:tplc="743C8B6C">
      <w:start w:val="1"/>
      <w:numFmt w:val="bullet"/>
      <w:lvlText w:val="R"/>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A9F0FCFE"/>
    <w:lvl w:ilvl="0" w:tplc="743C8B6C">
      <w:start w:val="1"/>
      <w:numFmt w:val="bullet"/>
      <w:lvlText w:val="R"/>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E5C4A"/>
    <w:rsid w:val="001350CC"/>
    <w:rsid w:val="00135C4D"/>
    <w:rsid w:val="001C6D96"/>
    <w:rsid w:val="001D2326"/>
    <w:rsid w:val="001E63A3"/>
    <w:rsid w:val="004A34F9"/>
    <w:rsid w:val="004A3979"/>
    <w:rsid w:val="00504784"/>
    <w:rsid w:val="00564129"/>
    <w:rsid w:val="005F646E"/>
    <w:rsid w:val="0061415F"/>
    <w:rsid w:val="006451D2"/>
    <w:rsid w:val="006A0A5F"/>
    <w:rsid w:val="0072458F"/>
    <w:rsid w:val="00731A0E"/>
    <w:rsid w:val="0082264E"/>
    <w:rsid w:val="008628E7"/>
    <w:rsid w:val="008A2C21"/>
    <w:rsid w:val="00933A4A"/>
    <w:rsid w:val="009405E6"/>
    <w:rsid w:val="00963B1B"/>
    <w:rsid w:val="0099493A"/>
    <w:rsid w:val="00A86484"/>
    <w:rsid w:val="00B07ABC"/>
    <w:rsid w:val="00B30F1A"/>
    <w:rsid w:val="00B51EF7"/>
    <w:rsid w:val="00B52E42"/>
    <w:rsid w:val="00BA6908"/>
    <w:rsid w:val="00BB3707"/>
    <w:rsid w:val="00BC229C"/>
    <w:rsid w:val="00C56804"/>
    <w:rsid w:val="00C82ABC"/>
    <w:rsid w:val="00CA0370"/>
    <w:rsid w:val="00CE5FAD"/>
    <w:rsid w:val="00E16080"/>
    <w:rsid w:val="00E729CE"/>
    <w:rsid w:val="00EB2CB0"/>
    <w:rsid w:val="00ED05D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paragraph" w:styleId="ListParagraph">
    <w:name w:val="List Paragraph"/>
    <w:basedOn w:val="Normal"/>
    <w:uiPriority w:val="34"/>
    <w:qFormat/>
    <w:rsid w:val="00A86484"/>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Hanifah Al-Zulfan Khair</cp:lastModifiedBy>
  <cp:revision>2</cp:revision>
  <dcterms:created xsi:type="dcterms:W3CDTF">2021-03-01T01:11:00Z</dcterms:created>
  <dcterms:modified xsi:type="dcterms:W3CDTF">2021-03-01T01:11:00Z</dcterms:modified>
</cp:coreProperties>
</file>