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6972EE7D" w14:textId="79342DA3" w:rsidR="0054014A" w:rsidRDefault="00C56804" w:rsidP="0054014A">
            <w:r>
              <w:t>Article entitled</w:t>
            </w:r>
            <w:r w:rsidR="00CE5FAD">
              <w:tab/>
            </w:r>
            <w:r w:rsidR="00CE5FAD">
              <w:tab/>
            </w:r>
            <w:r>
              <w:t>:</w:t>
            </w:r>
            <w:r w:rsidR="0054014A">
              <w:t xml:space="preserve"> </w:t>
            </w:r>
            <w:proofErr w:type="spellStart"/>
            <w:r w:rsidR="0054014A">
              <w:t>Mediasi</w:t>
            </w:r>
            <w:proofErr w:type="spellEnd"/>
            <w:r w:rsidR="0054014A">
              <w:t xml:space="preserve"> Tourist's Engagement </w:t>
            </w:r>
            <w:proofErr w:type="spellStart"/>
            <w:r w:rsidR="0054014A">
              <w:t>dalam</w:t>
            </w:r>
            <w:proofErr w:type="spellEnd"/>
            <w:r w:rsidR="0054014A">
              <w:t xml:space="preserve"> </w:t>
            </w:r>
            <w:proofErr w:type="spellStart"/>
            <w:r w:rsidR="0054014A">
              <w:t>Pengaruh</w:t>
            </w:r>
            <w:proofErr w:type="spellEnd"/>
            <w:r w:rsidR="0054014A">
              <w:t xml:space="preserve"> Interactive e-Referral </w:t>
            </w:r>
            <w:proofErr w:type="spellStart"/>
            <w:r w:rsidR="0054014A">
              <w:t>pada</w:t>
            </w:r>
            <w:proofErr w:type="spellEnd"/>
            <w:r w:rsidR="0054014A">
              <w:t xml:space="preserve"> Intention To Visit </w:t>
            </w:r>
            <w:proofErr w:type="spellStart"/>
            <w:r w:rsidR="0054014A">
              <w:t>dan</w:t>
            </w:r>
            <w:proofErr w:type="spellEnd"/>
            <w:r w:rsidR="0054014A">
              <w:t xml:space="preserve"> e-Referral Sharing Behavior Festival Cap Go Meh </w:t>
            </w:r>
            <w:proofErr w:type="spellStart"/>
            <w:r w:rsidR="0054014A">
              <w:t>Singkawang</w:t>
            </w:r>
            <w:proofErr w:type="spellEnd"/>
          </w:p>
          <w:p w14:paraId="07A1894A" w14:textId="77777777" w:rsidR="00C56804" w:rsidRDefault="00C56804" w:rsidP="00C56804">
            <w:pPr>
              <w:jc w:val="both"/>
            </w:pPr>
            <w:bookmarkStart w:id="0" w:name="_GoBack"/>
            <w:bookmarkEnd w:id="0"/>
          </w:p>
          <w:p w14:paraId="5B1C9307" w14:textId="5588BA90" w:rsidR="00C56804" w:rsidRDefault="00C56804" w:rsidP="00C56804">
            <w:pPr>
              <w:jc w:val="both"/>
            </w:pPr>
            <w:r>
              <w:t>Corresponding author</w:t>
            </w:r>
            <w:r w:rsidR="00CE5FAD">
              <w:tab/>
            </w:r>
            <w:r>
              <w:t>:</w:t>
            </w:r>
            <w:r w:rsidR="008523EF">
              <w:t xml:space="preserve"> Hetty </w:t>
            </w:r>
            <w:proofErr w:type="spellStart"/>
            <w:r w:rsidR="008523EF">
              <w:t>Karunia</w:t>
            </w:r>
            <w:proofErr w:type="spellEnd"/>
            <w:r w:rsidR="008523EF">
              <w:t xml:space="preserve"> </w:t>
            </w:r>
            <w:proofErr w:type="spellStart"/>
            <w:r w:rsidR="008523EF">
              <w:t>Tunjungsari</w:t>
            </w:r>
            <w:proofErr w:type="spellEnd"/>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647D7013" w:rsidR="00B30F1A" w:rsidRDefault="00AE605A" w:rsidP="004A34F9">
      <w:pPr>
        <w:pStyle w:val="Default"/>
        <w:numPr>
          <w:ilvl w:val="0"/>
          <w:numId w:val="1"/>
        </w:numPr>
        <w:ind w:left="284" w:hanging="284"/>
        <w:jc w:val="both"/>
        <w:rPr>
          <w:rFonts w:asciiTheme="minorHAnsi" w:hAnsiTheme="minorHAnsi" w:cstheme="minorHAnsi"/>
          <w:sz w:val="22"/>
          <w:szCs w:val="22"/>
        </w:rPr>
      </w:pPr>
      <w:r w:rsidRPr="00AE605A">
        <w:rPr>
          <w:rFonts w:asciiTheme="minorHAnsi" w:hAnsiTheme="minorHAnsi" w:cstheme="minorHAnsi"/>
          <w:sz w:val="22"/>
          <w:szCs w:val="18"/>
        </w:rPr>
        <w:drawing>
          <wp:anchor distT="0" distB="0" distL="114300" distR="114300" simplePos="0" relativeHeight="251658240" behindDoc="1" locked="0" layoutInCell="1" allowOverlap="1" wp14:anchorId="4C39E844" wp14:editId="4700DDAF">
            <wp:simplePos x="0" y="0"/>
            <wp:positionH relativeFrom="column">
              <wp:posOffset>2964961</wp:posOffset>
            </wp:positionH>
            <wp:positionV relativeFrom="paragraph">
              <wp:posOffset>341435</wp:posOffset>
            </wp:positionV>
            <wp:extent cx="975946" cy="760664"/>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946" cy="760664"/>
                    </a:xfrm>
                    <a:prstGeom prst="rect">
                      <a:avLst/>
                    </a:prstGeom>
                  </pic:spPr>
                </pic:pic>
              </a:graphicData>
            </a:graphic>
            <wp14:sizeRelH relativeFrom="page">
              <wp14:pctWidth>0</wp14:pctWidth>
            </wp14:sizeRelH>
            <wp14:sizeRelV relativeFrom="page">
              <wp14:pctHeight>0</wp14:pctHeight>
            </wp14:sizeRelV>
          </wp:anchor>
        </w:drawing>
      </w:r>
      <w:r w:rsidR="00B30F1A"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4FC4C5F6" w:rsidR="00B07ABC" w:rsidRPr="004A34F9" w:rsidRDefault="00B07ABC" w:rsidP="00B07ABC">
      <w:pPr>
        <w:pStyle w:val="Default"/>
        <w:rPr>
          <w:rFonts w:asciiTheme="minorHAnsi" w:hAnsiTheme="minorHAnsi" w:cstheme="minorHAnsi"/>
        </w:rPr>
      </w:pPr>
    </w:p>
    <w:p w14:paraId="68305D34" w14:textId="3560FAA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_________________________________________________________________ </w:t>
      </w:r>
    </w:p>
    <w:p w14:paraId="22747AEB" w14:textId="5C156908"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(printed) : </w:t>
      </w:r>
      <w:r w:rsidR="008523EF">
        <w:rPr>
          <w:rFonts w:asciiTheme="minorHAnsi" w:hAnsiTheme="minorHAnsi" w:cstheme="minorHAnsi"/>
          <w:sz w:val="22"/>
          <w:szCs w:val="18"/>
        </w:rPr>
        <w:t xml:space="preserve">Hetty </w:t>
      </w:r>
      <w:proofErr w:type="spellStart"/>
      <w:r w:rsidR="008523EF">
        <w:rPr>
          <w:rFonts w:asciiTheme="minorHAnsi" w:hAnsiTheme="minorHAnsi" w:cstheme="minorHAnsi"/>
          <w:sz w:val="22"/>
          <w:szCs w:val="18"/>
        </w:rPr>
        <w:t>Karunia</w:t>
      </w:r>
      <w:proofErr w:type="spellEnd"/>
      <w:r w:rsidR="008523EF">
        <w:rPr>
          <w:rFonts w:asciiTheme="minorHAnsi" w:hAnsiTheme="minorHAnsi" w:cstheme="minorHAnsi"/>
          <w:sz w:val="22"/>
          <w:szCs w:val="18"/>
        </w:rPr>
        <w:t xml:space="preserve"> </w:t>
      </w:r>
      <w:proofErr w:type="spellStart"/>
      <w:r w:rsidR="008523EF">
        <w:rPr>
          <w:rFonts w:asciiTheme="minorHAnsi" w:hAnsiTheme="minorHAnsi" w:cstheme="minorHAnsi"/>
          <w:sz w:val="22"/>
          <w:szCs w:val="18"/>
        </w:rPr>
        <w:t>Tunjungsari</w:t>
      </w:r>
      <w:proofErr w:type="spellEnd"/>
      <w:r w:rsidRPr="004A34F9">
        <w:rPr>
          <w:rFonts w:asciiTheme="minorHAnsi" w:hAnsiTheme="minorHAnsi" w:cstheme="minorHAnsi"/>
          <w:sz w:val="22"/>
          <w:szCs w:val="18"/>
        </w:rPr>
        <w:t xml:space="preserve"> </w:t>
      </w:r>
    </w:p>
    <w:p w14:paraId="699C59D8" w14:textId="0650F78A"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proofErr w:type="spellStart"/>
      <w:r w:rsidR="008523EF">
        <w:rPr>
          <w:rFonts w:asciiTheme="minorHAnsi" w:hAnsiTheme="minorHAnsi" w:cstheme="minorHAnsi"/>
          <w:sz w:val="22"/>
          <w:szCs w:val="18"/>
        </w:rPr>
        <w:t>Universitas</w:t>
      </w:r>
      <w:proofErr w:type="spellEnd"/>
      <w:r w:rsidR="008523EF">
        <w:rPr>
          <w:rFonts w:asciiTheme="minorHAnsi" w:hAnsiTheme="minorHAnsi" w:cstheme="minorHAnsi"/>
          <w:sz w:val="22"/>
          <w:szCs w:val="18"/>
        </w:rPr>
        <w:t xml:space="preserve"> </w:t>
      </w:r>
      <w:proofErr w:type="spellStart"/>
      <w:r w:rsidR="008523EF">
        <w:rPr>
          <w:rFonts w:asciiTheme="minorHAnsi" w:hAnsiTheme="minorHAnsi" w:cstheme="minorHAnsi"/>
          <w:sz w:val="22"/>
          <w:szCs w:val="18"/>
        </w:rPr>
        <w:t>Tarumanagara</w:t>
      </w:r>
      <w:proofErr w:type="spellEnd"/>
      <w:r w:rsidRPr="004A34F9">
        <w:rPr>
          <w:rFonts w:asciiTheme="minorHAnsi" w:hAnsiTheme="minorHAnsi" w:cstheme="minorHAnsi"/>
          <w:sz w:val="22"/>
          <w:szCs w:val="18"/>
        </w:rPr>
        <w:t xml:space="preserve"> </w:t>
      </w:r>
    </w:p>
    <w:p w14:paraId="2E2F9075" w14:textId="020713BD"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Date : </w:t>
      </w:r>
      <w:r w:rsidR="008523EF">
        <w:rPr>
          <w:rFonts w:asciiTheme="minorHAnsi" w:hAnsiTheme="minorHAnsi" w:cstheme="minorHAnsi"/>
          <w:sz w:val="22"/>
          <w:szCs w:val="22"/>
        </w:rPr>
        <w:t xml:space="preserve">10 </w:t>
      </w:r>
      <w:proofErr w:type="spellStart"/>
      <w:r w:rsidR="008523EF">
        <w:rPr>
          <w:rFonts w:asciiTheme="minorHAnsi" w:hAnsiTheme="minorHAnsi" w:cstheme="minorHAnsi"/>
          <w:sz w:val="22"/>
          <w:szCs w:val="22"/>
        </w:rPr>
        <w:t>Juni</w:t>
      </w:r>
      <w:proofErr w:type="spellEnd"/>
      <w:r w:rsidR="008523EF">
        <w:rPr>
          <w:rFonts w:asciiTheme="minorHAnsi" w:hAnsiTheme="minorHAnsi" w:cstheme="minorHAnsi"/>
          <w:sz w:val="22"/>
          <w:szCs w:val="22"/>
        </w:rPr>
        <w:t xml:space="preserve">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BAF4" w14:textId="77777777" w:rsidR="00F35820" w:rsidRDefault="00F35820" w:rsidP="00C82ABC">
      <w:pPr>
        <w:spacing w:after="0" w:line="240" w:lineRule="auto"/>
      </w:pPr>
      <w:r>
        <w:separator/>
      </w:r>
    </w:p>
  </w:endnote>
  <w:endnote w:type="continuationSeparator" w:id="0">
    <w:p w14:paraId="329286DE" w14:textId="77777777" w:rsidR="00F35820" w:rsidRDefault="00F35820"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F2846" w14:textId="77777777" w:rsidR="00F35820" w:rsidRDefault="00F35820" w:rsidP="00C82ABC">
      <w:pPr>
        <w:spacing w:after="0" w:line="240" w:lineRule="auto"/>
      </w:pPr>
      <w:r>
        <w:separator/>
      </w:r>
    </w:p>
  </w:footnote>
  <w:footnote w:type="continuationSeparator" w:id="0">
    <w:p w14:paraId="088F965D" w14:textId="77777777" w:rsidR="00F35820" w:rsidRDefault="00F35820"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F35820"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41A74"/>
    <w:rsid w:val="000E5C4A"/>
    <w:rsid w:val="001350CC"/>
    <w:rsid w:val="001E63A3"/>
    <w:rsid w:val="004A34F9"/>
    <w:rsid w:val="004A3979"/>
    <w:rsid w:val="00504784"/>
    <w:rsid w:val="00507484"/>
    <w:rsid w:val="0054014A"/>
    <w:rsid w:val="005F646E"/>
    <w:rsid w:val="0061415F"/>
    <w:rsid w:val="006451D2"/>
    <w:rsid w:val="006A0A5F"/>
    <w:rsid w:val="0072458F"/>
    <w:rsid w:val="00731A0E"/>
    <w:rsid w:val="0082264E"/>
    <w:rsid w:val="008523EF"/>
    <w:rsid w:val="008628E7"/>
    <w:rsid w:val="00933A4A"/>
    <w:rsid w:val="0099493A"/>
    <w:rsid w:val="00AE605A"/>
    <w:rsid w:val="00B07ABC"/>
    <w:rsid w:val="00B30F1A"/>
    <w:rsid w:val="00B51EF7"/>
    <w:rsid w:val="00B52E42"/>
    <w:rsid w:val="00BA6908"/>
    <w:rsid w:val="00BC229C"/>
    <w:rsid w:val="00C56804"/>
    <w:rsid w:val="00C82ABC"/>
    <w:rsid w:val="00CA0370"/>
    <w:rsid w:val="00CE5FAD"/>
    <w:rsid w:val="00E16080"/>
    <w:rsid w:val="00E729CE"/>
    <w:rsid w:val="00EB2CB0"/>
    <w:rsid w:val="00ED05D5"/>
    <w:rsid w:val="00F35820"/>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27605561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55DD-E229-7D4C-B213-9DD98DB7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Microsoft Office User</cp:lastModifiedBy>
  <cp:revision>7</cp:revision>
  <dcterms:created xsi:type="dcterms:W3CDTF">2019-08-02T08:04:00Z</dcterms:created>
  <dcterms:modified xsi:type="dcterms:W3CDTF">2020-06-10T07:00:00Z</dcterms:modified>
</cp:coreProperties>
</file>