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689" w:rsidRPr="008027C0" w:rsidRDefault="00715689" w:rsidP="00E65736">
      <w:pPr>
        <w:tabs>
          <w:tab w:val="left" w:pos="-270"/>
          <w:tab w:val="left" w:pos="1080"/>
        </w:tabs>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PREDIKSI </w:t>
      </w:r>
      <w:r w:rsidRPr="008027C0">
        <w:rPr>
          <w:rFonts w:ascii="Times New Roman" w:hAnsi="Times New Roman"/>
          <w:b/>
          <w:i/>
          <w:sz w:val="24"/>
          <w:szCs w:val="24"/>
        </w:rPr>
        <w:t>FRAUD</w:t>
      </w:r>
      <w:r w:rsidRPr="008027C0">
        <w:rPr>
          <w:rFonts w:ascii="Times New Roman" w:hAnsi="Times New Roman"/>
          <w:b/>
          <w:sz w:val="24"/>
          <w:szCs w:val="24"/>
        </w:rPr>
        <w:t xml:space="preserve"> PADA LAPORAN KEUANGAN DENGAN</w:t>
      </w:r>
    </w:p>
    <w:p w:rsidR="00322E86" w:rsidRDefault="00715689" w:rsidP="00E65736">
      <w:pPr>
        <w:tabs>
          <w:tab w:val="left" w:pos="-270"/>
          <w:tab w:val="left" w:pos="1080"/>
        </w:tabs>
        <w:spacing w:after="0" w:line="240" w:lineRule="auto"/>
        <w:jc w:val="center"/>
        <w:rPr>
          <w:rFonts w:ascii="Times New Roman" w:hAnsi="Times New Roman"/>
          <w:b/>
          <w:sz w:val="24"/>
          <w:szCs w:val="24"/>
        </w:rPr>
      </w:pPr>
      <w:r w:rsidRPr="008027C0">
        <w:rPr>
          <w:rFonts w:ascii="Times New Roman" w:hAnsi="Times New Roman"/>
          <w:b/>
          <w:i/>
          <w:sz w:val="24"/>
          <w:szCs w:val="24"/>
        </w:rPr>
        <w:t xml:space="preserve">FRAUD DIAMOND </w:t>
      </w:r>
      <w:r w:rsidRPr="008027C0">
        <w:rPr>
          <w:rFonts w:ascii="Times New Roman" w:hAnsi="Times New Roman"/>
          <w:b/>
          <w:sz w:val="24"/>
          <w:szCs w:val="24"/>
        </w:rPr>
        <w:t>MENGGUNAKAN BENISH M-MODEL</w:t>
      </w:r>
    </w:p>
    <w:p w:rsidR="0036099F" w:rsidRPr="00715689" w:rsidRDefault="0036099F" w:rsidP="00E65736">
      <w:pPr>
        <w:tabs>
          <w:tab w:val="left" w:pos="-270"/>
          <w:tab w:val="left" w:pos="1080"/>
        </w:tabs>
        <w:spacing w:after="0" w:line="240" w:lineRule="auto"/>
        <w:jc w:val="center"/>
        <w:rPr>
          <w:rFonts w:ascii="Times New Roman" w:hAnsi="Times New Roman"/>
          <w:b/>
          <w:sz w:val="24"/>
          <w:szCs w:val="24"/>
        </w:rPr>
      </w:pPr>
    </w:p>
    <w:p w:rsidR="00322E86" w:rsidRPr="0078662F" w:rsidRDefault="00FA0DE3" w:rsidP="00CC370E">
      <w:pPr>
        <w:spacing w:after="0" w:line="240" w:lineRule="auto"/>
        <w:jc w:val="center"/>
        <w:rPr>
          <w:rFonts w:ascii="Times New Roman" w:hAnsi="Times New Roman" w:cs="Times New Roman"/>
          <w:b/>
          <w:sz w:val="24"/>
          <w:szCs w:val="24"/>
        </w:rPr>
      </w:pPr>
      <m:oMathPara>
        <m:oMath>
          <m:sSup>
            <m:sSupPr>
              <m:ctrlPr>
                <w:rPr>
                  <w:rFonts w:ascii="Cambria Math" w:hAnsi="Cambria Math" w:cs="Times New Roman"/>
                  <w:b/>
                  <w:sz w:val="24"/>
                  <w:szCs w:val="24"/>
                </w:rPr>
              </m:ctrlPr>
            </m:sSupPr>
            <m:e>
              <m:r>
                <m:rPr>
                  <m:sty m:val="b"/>
                </m:rPr>
                <w:rPr>
                  <w:rFonts w:ascii="Cambria Math" w:hAnsi="Cambria Math" w:cs="Times New Roman"/>
                  <w:sz w:val="24"/>
                  <w:szCs w:val="24"/>
                </w:rPr>
                <m:t>Meiliana Jaunanda, SE, Mak</m:t>
              </m:r>
            </m:e>
            <m:sup>
              <m:r>
                <m:rPr>
                  <m:sty m:val="b"/>
                </m:rPr>
                <w:rPr>
                  <w:rFonts w:ascii="Cambria Math" w:hAnsi="Cambria Math" w:cs="Times New Roman"/>
                  <w:sz w:val="24"/>
                  <w:szCs w:val="24"/>
                </w:rPr>
                <m:t>,1</m:t>
              </m:r>
            </m:sup>
          </m:sSup>
          <m:sSup>
            <m:sSupPr>
              <m:ctrlPr>
                <w:rPr>
                  <w:rFonts w:ascii="Cambria Math" w:hAnsi="Cambria Math" w:cs="Times New Roman"/>
                  <w:b/>
                  <w:sz w:val="24"/>
                  <w:szCs w:val="24"/>
                </w:rPr>
              </m:ctrlPr>
            </m:sSupPr>
            <m:e>
              <m:r>
                <m:rPr>
                  <m:sty m:val="b"/>
                </m:rPr>
                <w:rPr>
                  <w:rFonts w:ascii="Cambria Math" w:hAnsi="Cambria Math" w:cs="Times New Roman"/>
                  <w:sz w:val="24"/>
                  <w:szCs w:val="24"/>
                </w:rPr>
                <m:t xml:space="preserve"> Prof. Dr. Sukrisno Agoes, SE, Ak,MM,CPA,CA</m:t>
              </m:r>
            </m:e>
            <m:sup>
              <m:r>
                <m:rPr>
                  <m:sty m:val="b"/>
                </m:rPr>
                <w:rPr>
                  <w:rFonts w:ascii="Cambria Math" w:hAnsi="Cambria Math" w:cs="Times New Roman"/>
                  <w:sz w:val="24"/>
                  <w:szCs w:val="24"/>
                </w:rPr>
                <m:t>2</m:t>
              </m:r>
            </m:sup>
          </m:sSup>
        </m:oMath>
      </m:oMathPara>
    </w:p>
    <w:p w:rsidR="00322E86" w:rsidRPr="00CB4CD9" w:rsidRDefault="00467767" w:rsidP="00430983">
      <w:pPr>
        <w:spacing w:after="0" w:line="240" w:lineRule="auto"/>
        <w:jc w:val="center"/>
        <w:rPr>
          <w:rFonts w:ascii="Times New Roman" w:hAnsi="Times New Roman" w:cs="Times New Roman"/>
          <w:i/>
          <w:sz w:val="24"/>
          <w:szCs w:val="24"/>
        </w:rPr>
      </w:pPr>
      <w:r w:rsidRPr="00CB4CD9">
        <w:rPr>
          <w:rFonts w:ascii="Times New Roman" w:hAnsi="Times New Roman" w:cs="Times New Roman"/>
          <w:i/>
          <w:sz w:val="24"/>
          <w:szCs w:val="24"/>
        </w:rPr>
        <w:t>Program Studi</w:t>
      </w:r>
      <w:r w:rsidR="00715689">
        <w:rPr>
          <w:rFonts w:ascii="Times New Roman" w:hAnsi="Times New Roman" w:cs="Times New Roman"/>
          <w:i/>
          <w:sz w:val="24"/>
          <w:szCs w:val="24"/>
        </w:rPr>
        <w:t xml:space="preserve"> Magister</w:t>
      </w:r>
      <w:r w:rsidRPr="00CB4CD9">
        <w:rPr>
          <w:rFonts w:ascii="Times New Roman" w:hAnsi="Times New Roman" w:cs="Times New Roman"/>
          <w:i/>
          <w:sz w:val="24"/>
          <w:szCs w:val="24"/>
        </w:rPr>
        <w:t xml:space="preserve"> Akuntansi Fakultas Ekonomi</w:t>
      </w:r>
    </w:p>
    <w:p w:rsidR="0036099F" w:rsidRPr="00CB4CD9" w:rsidRDefault="00322E86" w:rsidP="0036099F">
      <w:pPr>
        <w:spacing w:after="0" w:line="240" w:lineRule="auto"/>
        <w:jc w:val="center"/>
        <w:rPr>
          <w:rFonts w:ascii="Times New Roman" w:hAnsi="Times New Roman" w:cs="Times New Roman"/>
          <w:i/>
          <w:sz w:val="24"/>
          <w:szCs w:val="24"/>
        </w:rPr>
      </w:pPr>
      <w:r w:rsidRPr="00CB4CD9">
        <w:rPr>
          <w:rFonts w:ascii="Times New Roman" w:hAnsi="Times New Roman" w:cs="Times New Roman"/>
          <w:i/>
          <w:sz w:val="24"/>
          <w:szCs w:val="24"/>
        </w:rPr>
        <w:t>Universitas Tarumanagara</w:t>
      </w:r>
      <w:r w:rsidR="007F5625">
        <w:rPr>
          <w:rFonts w:ascii="Times New Roman" w:hAnsi="Times New Roman" w:cs="Times New Roman"/>
          <w:i/>
          <w:sz w:val="24"/>
          <w:szCs w:val="24"/>
        </w:rPr>
        <w:t>,</w:t>
      </w:r>
      <w:r w:rsidRPr="00CB4CD9">
        <w:rPr>
          <w:rFonts w:ascii="Times New Roman" w:hAnsi="Times New Roman" w:cs="Times New Roman"/>
          <w:i/>
          <w:sz w:val="24"/>
          <w:szCs w:val="24"/>
        </w:rPr>
        <w:t xml:space="preserve"> Jakarta</w:t>
      </w:r>
    </w:p>
    <w:p w:rsidR="00322E86" w:rsidRDefault="00FA0DE3" w:rsidP="00430983">
      <w:pPr>
        <w:spacing w:after="0" w:line="240" w:lineRule="auto"/>
        <w:jc w:val="center"/>
        <w:rPr>
          <w:rFonts w:ascii="Times New Roman" w:hAnsi="Times New Roman" w:cs="Times New Roman"/>
          <w:i/>
          <w:sz w:val="24"/>
          <w:szCs w:val="24"/>
        </w:rPr>
      </w:pPr>
      <w:hyperlink r:id="rId8" w:history="1">
        <w:r w:rsidR="00715689" w:rsidRPr="00DB5CA5">
          <w:rPr>
            <w:rStyle w:val="Hyperlink"/>
            <w:rFonts w:ascii="Times New Roman" w:hAnsi="Times New Roman" w:cs="Times New Roman"/>
            <w:i/>
            <w:sz w:val="24"/>
            <w:szCs w:val="24"/>
          </w:rPr>
          <w:t>meilianajaunanda@gmail.com</w:t>
        </w:r>
      </w:hyperlink>
    </w:p>
    <w:p w:rsidR="00322E86" w:rsidRPr="00CB4CD9" w:rsidRDefault="00CC370E" w:rsidP="00CC370E">
      <w:pPr>
        <w:spacing w:line="240" w:lineRule="auto"/>
        <w:jc w:val="center"/>
        <w:rPr>
          <w:rFonts w:ascii="Times New Roman" w:hAnsi="Times New Roman" w:cs="Times New Roman"/>
          <w:sz w:val="24"/>
          <w:szCs w:val="24"/>
        </w:rPr>
      </w:pPr>
      <w:hyperlink r:id="rId9" w:history="1">
        <w:r w:rsidRPr="00B313B6">
          <w:rPr>
            <w:rStyle w:val="Hyperlink"/>
            <w:rFonts w:ascii="Times New Roman" w:hAnsi="Times New Roman" w:cs="Times New Roman"/>
            <w:i/>
            <w:sz w:val="24"/>
            <w:szCs w:val="24"/>
          </w:rPr>
          <w:t>sukrisno.a@gmail.com</w:t>
        </w:r>
      </w:hyperlink>
    </w:p>
    <w:p w:rsidR="00322E86" w:rsidRPr="00CB4CD9" w:rsidRDefault="00322E86" w:rsidP="00983BDD">
      <w:pPr>
        <w:spacing w:after="0" w:line="240" w:lineRule="auto"/>
        <w:jc w:val="center"/>
        <w:rPr>
          <w:rFonts w:ascii="Times New Roman" w:hAnsi="Times New Roman" w:cs="Times New Roman"/>
          <w:b/>
          <w:sz w:val="24"/>
          <w:szCs w:val="24"/>
        </w:rPr>
      </w:pPr>
      <w:r w:rsidRPr="00CB4CD9">
        <w:rPr>
          <w:rFonts w:ascii="Times New Roman" w:hAnsi="Times New Roman" w:cs="Times New Roman"/>
          <w:b/>
          <w:sz w:val="24"/>
          <w:szCs w:val="24"/>
        </w:rPr>
        <w:t>Abstract:</w:t>
      </w:r>
    </w:p>
    <w:p w:rsidR="009A0B17" w:rsidRPr="0036099F" w:rsidRDefault="009A0B17" w:rsidP="0036099F">
      <w:pPr>
        <w:tabs>
          <w:tab w:val="left" w:pos="810"/>
        </w:tabs>
        <w:autoSpaceDE w:val="0"/>
        <w:autoSpaceDN w:val="0"/>
        <w:adjustRightInd w:val="0"/>
        <w:spacing w:after="0" w:line="240" w:lineRule="auto"/>
        <w:jc w:val="both"/>
        <w:rPr>
          <w:rFonts w:ascii="Times New Roman" w:hAnsi="Times New Roman"/>
          <w:iCs/>
          <w:sz w:val="24"/>
          <w:szCs w:val="24"/>
        </w:rPr>
      </w:pPr>
      <w:r w:rsidRPr="00C747C5">
        <w:rPr>
          <w:rFonts w:ascii="Times New Roman" w:eastAsia="Times New Roman" w:hAnsi="Times New Roman"/>
          <w:i/>
          <w:iCs/>
          <w:sz w:val="24"/>
          <w:szCs w:val="24"/>
          <w:lang w:eastAsia="id-ID"/>
        </w:rPr>
        <w:t>The objective of this research is to examine the effect of</w:t>
      </w:r>
      <w:r w:rsidRPr="005D6DFA">
        <w:rPr>
          <w:rFonts w:ascii="Times New Roman" w:hAnsi="Times New Roman"/>
          <w:iCs/>
          <w:sz w:val="24"/>
          <w:szCs w:val="24"/>
        </w:rPr>
        <w:t xml:space="preserve"> </w:t>
      </w:r>
      <w:r>
        <w:rPr>
          <w:rFonts w:ascii="Times New Roman" w:hAnsi="Times New Roman"/>
          <w:i/>
          <w:iCs/>
          <w:sz w:val="24"/>
          <w:szCs w:val="24"/>
        </w:rPr>
        <w:t>financial stability, external pressure, nature of industry, ineffective monitoring, rationalization and</w:t>
      </w:r>
      <w:r>
        <w:rPr>
          <w:rFonts w:ascii="Times New Roman" w:hAnsi="Times New Roman"/>
          <w:iCs/>
          <w:sz w:val="24"/>
          <w:szCs w:val="24"/>
        </w:rPr>
        <w:t xml:space="preserve"> </w:t>
      </w:r>
      <w:r>
        <w:rPr>
          <w:rFonts w:ascii="Times New Roman" w:hAnsi="Times New Roman"/>
          <w:i/>
          <w:iCs/>
          <w:sz w:val="24"/>
          <w:szCs w:val="24"/>
        </w:rPr>
        <w:t>capability</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both partially and simultaneously towards </w:t>
      </w:r>
      <w:r>
        <w:rPr>
          <w:rFonts w:ascii="Times New Roman" w:eastAsia="Times New Roman" w:hAnsi="Times New Roman"/>
          <w:i/>
          <w:iCs/>
          <w:sz w:val="24"/>
          <w:szCs w:val="24"/>
          <w:lang w:eastAsia="id-ID"/>
        </w:rPr>
        <w:t xml:space="preserve"> </w:t>
      </w:r>
      <w:r>
        <w:rPr>
          <w:rFonts w:ascii="Times New Roman" w:hAnsi="Times New Roman"/>
          <w:i/>
          <w:iCs/>
          <w:sz w:val="24"/>
          <w:szCs w:val="24"/>
        </w:rPr>
        <w:t>fraud diamond</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The testing method used in this research is linear regression.</w:t>
      </w:r>
      <w:r w:rsidR="0036099F">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The </w:t>
      </w:r>
      <w:r>
        <w:rPr>
          <w:rFonts w:ascii="Times New Roman" w:eastAsia="Times New Roman" w:hAnsi="Times New Roman"/>
          <w:i/>
          <w:iCs/>
          <w:sz w:val="24"/>
          <w:szCs w:val="24"/>
          <w:lang w:eastAsia="id-ID"/>
        </w:rPr>
        <w:t>subject</w:t>
      </w:r>
      <w:r w:rsidRPr="00C747C5">
        <w:rPr>
          <w:rFonts w:ascii="Times New Roman" w:eastAsia="Times New Roman" w:hAnsi="Times New Roman"/>
          <w:i/>
          <w:iCs/>
          <w:sz w:val="24"/>
          <w:szCs w:val="24"/>
          <w:lang w:eastAsia="id-ID"/>
        </w:rPr>
        <w:t xml:space="preserve"> of this study are manufacturing companies</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which were listed</w:t>
      </w:r>
      <w:r>
        <w:rPr>
          <w:rFonts w:ascii="Times New Roman" w:eastAsia="Times New Roman" w:hAnsi="Times New Roman"/>
          <w:i/>
          <w:iCs/>
          <w:sz w:val="24"/>
          <w:szCs w:val="24"/>
          <w:lang w:eastAsia="id-ID"/>
        </w:rPr>
        <w:t xml:space="preserve"> </w:t>
      </w:r>
      <w:r w:rsidRPr="00C747C5">
        <w:rPr>
          <w:rFonts w:ascii="Times New Roman" w:eastAsia="Times New Roman" w:hAnsi="Times New Roman"/>
          <w:i/>
          <w:iCs/>
          <w:sz w:val="24"/>
          <w:szCs w:val="24"/>
          <w:lang w:eastAsia="id-ID"/>
        </w:rPr>
        <w:t xml:space="preserve">in Bursa </w:t>
      </w:r>
      <w:r>
        <w:rPr>
          <w:rFonts w:ascii="Times New Roman" w:eastAsia="Times New Roman" w:hAnsi="Times New Roman"/>
          <w:i/>
          <w:iCs/>
          <w:sz w:val="24"/>
          <w:szCs w:val="24"/>
          <w:lang w:eastAsia="id-ID"/>
        </w:rPr>
        <w:t>Efek Indonesia in the period</w:t>
      </w:r>
      <w:r w:rsidRPr="005D6DFA">
        <w:rPr>
          <w:rFonts w:ascii="Times New Roman" w:hAnsi="Times New Roman"/>
          <w:iCs/>
          <w:sz w:val="24"/>
          <w:szCs w:val="24"/>
        </w:rPr>
        <w:t xml:space="preserve"> 20</w:t>
      </w:r>
      <w:r>
        <w:rPr>
          <w:rFonts w:ascii="Times New Roman" w:hAnsi="Times New Roman"/>
          <w:iCs/>
          <w:sz w:val="24"/>
          <w:szCs w:val="24"/>
        </w:rPr>
        <w:t>14</w:t>
      </w:r>
      <w:r w:rsidRPr="005D6DFA">
        <w:rPr>
          <w:rFonts w:ascii="Times New Roman" w:hAnsi="Times New Roman"/>
          <w:iCs/>
          <w:sz w:val="24"/>
          <w:szCs w:val="24"/>
        </w:rPr>
        <w:t>-201</w:t>
      </w:r>
      <w:r>
        <w:rPr>
          <w:rFonts w:ascii="Times New Roman" w:hAnsi="Times New Roman"/>
          <w:iCs/>
          <w:sz w:val="24"/>
          <w:szCs w:val="24"/>
        </w:rPr>
        <w:t>6</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The samples are </w:t>
      </w:r>
      <w:r>
        <w:rPr>
          <w:rFonts w:ascii="Times New Roman" w:eastAsia="Times New Roman" w:hAnsi="Times New Roman"/>
          <w:i/>
          <w:iCs/>
          <w:sz w:val="24"/>
          <w:szCs w:val="24"/>
          <w:lang w:eastAsia="id-ID"/>
        </w:rPr>
        <w:t>31</w:t>
      </w:r>
      <w:r w:rsidRPr="00C747C5">
        <w:rPr>
          <w:rFonts w:ascii="Times New Roman" w:eastAsia="Times New Roman" w:hAnsi="Times New Roman"/>
          <w:i/>
          <w:iCs/>
          <w:sz w:val="24"/>
          <w:szCs w:val="24"/>
          <w:lang w:eastAsia="id-ID"/>
        </w:rPr>
        <w:t xml:space="preserve"> companies</w:t>
      </w:r>
      <w:r>
        <w:rPr>
          <w:rFonts w:ascii="Times New Roman" w:eastAsia="Times New Roman" w:hAnsi="Times New Roman"/>
          <w:i/>
          <w:iCs/>
          <w:sz w:val="24"/>
          <w:szCs w:val="24"/>
          <w:lang w:eastAsia="id-ID"/>
        </w:rPr>
        <w:t xml:space="preserve"> </w:t>
      </w:r>
      <w:r w:rsidRPr="00C747C5">
        <w:rPr>
          <w:rFonts w:ascii="Times New Roman" w:eastAsia="Times New Roman" w:hAnsi="Times New Roman"/>
          <w:i/>
          <w:iCs/>
          <w:sz w:val="24"/>
          <w:szCs w:val="24"/>
          <w:lang w:eastAsia="id-ID"/>
        </w:rPr>
        <w:t>determined based on purposive sampling. The data used in this study are</w:t>
      </w:r>
      <w:r>
        <w:rPr>
          <w:rFonts w:ascii="Times New Roman" w:eastAsia="Times New Roman" w:hAnsi="Times New Roman"/>
          <w:i/>
          <w:iCs/>
          <w:sz w:val="24"/>
          <w:szCs w:val="24"/>
          <w:lang w:eastAsia="id-ID"/>
        </w:rPr>
        <w:t xml:space="preserve"> </w:t>
      </w:r>
      <w:r w:rsidRPr="00C747C5">
        <w:rPr>
          <w:rFonts w:ascii="Times New Roman" w:eastAsia="Times New Roman" w:hAnsi="Times New Roman"/>
          <w:i/>
          <w:iCs/>
          <w:sz w:val="24"/>
          <w:szCs w:val="24"/>
          <w:lang w:eastAsia="id-ID"/>
        </w:rPr>
        <w:t>secondary data such as financial statements</w:t>
      </w:r>
      <w:r>
        <w:rPr>
          <w:rFonts w:ascii="Times New Roman" w:eastAsia="Times New Roman" w:hAnsi="Times New Roman"/>
          <w:i/>
          <w:iCs/>
          <w:sz w:val="24"/>
          <w:szCs w:val="24"/>
          <w:lang w:eastAsia="id-ID"/>
        </w:rPr>
        <w:t>.</w:t>
      </w:r>
      <w:r w:rsidR="0036099F">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The results of this study are </w:t>
      </w:r>
      <w:r>
        <w:rPr>
          <w:rFonts w:ascii="Times New Roman" w:eastAsia="Times New Roman" w:hAnsi="Times New Roman"/>
          <w:i/>
          <w:iCs/>
          <w:sz w:val="24"/>
          <w:szCs w:val="24"/>
          <w:lang w:eastAsia="id-ID"/>
        </w:rPr>
        <w:t xml:space="preserve"> </w:t>
      </w:r>
      <w:r w:rsidRPr="005D6DFA">
        <w:rPr>
          <w:rFonts w:ascii="Times New Roman" w:hAnsi="Times New Roman"/>
          <w:iCs/>
          <w:sz w:val="24"/>
          <w:szCs w:val="24"/>
        </w:rPr>
        <w:t xml:space="preserve">(1) </w:t>
      </w:r>
      <w:r>
        <w:rPr>
          <w:rFonts w:ascii="Times New Roman" w:hAnsi="Times New Roman"/>
          <w:i/>
          <w:iCs/>
          <w:sz w:val="24"/>
          <w:szCs w:val="24"/>
        </w:rPr>
        <w:t>financial stability</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is proxied by </w:t>
      </w:r>
      <w:r>
        <w:rPr>
          <w:rFonts w:ascii="Times New Roman" w:hAnsi="Times New Roman"/>
          <w:i/>
          <w:iCs/>
          <w:sz w:val="24"/>
          <w:szCs w:val="24"/>
        </w:rPr>
        <w:t xml:space="preserve">Agrow </w:t>
      </w:r>
      <w:r>
        <w:rPr>
          <w:rFonts w:ascii="Times New Roman" w:eastAsia="Times New Roman" w:hAnsi="Times New Roman"/>
          <w:i/>
          <w:iCs/>
          <w:sz w:val="24"/>
          <w:szCs w:val="24"/>
          <w:lang w:eastAsia="id-ID"/>
        </w:rPr>
        <w:t>partially have a</w:t>
      </w:r>
      <w:r w:rsidRPr="00C747C5">
        <w:rPr>
          <w:rFonts w:ascii="Times New Roman" w:eastAsia="Times New Roman" w:hAnsi="Times New Roman"/>
          <w:i/>
          <w:iCs/>
          <w:sz w:val="24"/>
          <w:szCs w:val="24"/>
          <w:lang w:eastAsia="id-ID"/>
        </w:rPr>
        <w:t xml:space="preserve"> significant effect towards</w:t>
      </w:r>
      <w:r>
        <w:rPr>
          <w:rFonts w:ascii="Times New Roman" w:hAnsi="Times New Roman"/>
          <w:i/>
          <w:iCs/>
          <w:sz w:val="24"/>
          <w:szCs w:val="24"/>
        </w:rPr>
        <w:t xml:space="preserve"> fraudulent financial statement</w:t>
      </w:r>
      <w:r>
        <w:rPr>
          <w:rFonts w:ascii="Times New Roman" w:hAnsi="Times New Roman"/>
          <w:iCs/>
          <w:sz w:val="24"/>
          <w:szCs w:val="24"/>
        </w:rPr>
        <w:t>.</w:t>
      </w:r>
      <w:r w:rsidRPr="005D6DFA">
        <w:rPr>
          <w:rFonts w:ascii="Times New Roman" w:hAnsi="Times New Roman"/>
          <w:iCs/>
          <w:sz w:val="24"/>
          <w:szCs w:val="24"/>
        </w:rPr>
        <w:t xml:space="preserve"> (2) </w:t>
      </w:r>
      <w:r>
        <w:rPr>
          <w:rFonts w:ascii="Times New Roman" w:hAnsi="Times New Roman"/>
          <w:i/>
          <w:iCs/>
          <w:sz w:val="24"/>
          <w:szCs w:val="24"/>
        </w:rPr>
        <w:t>rationalization</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 xml:space="preserve">is proxied by </w:t>
      </w:r>
      <w:r w:rsidRPr="009649DD">
        <w:rPr>
          <w:rFonts w:ascii="Times New Roman" w:hAnsi="Times New Roman"/>
          <w:iCs/>
          <w:sz w:val="24"/>
          <w:szCs w:val="24"/>
        </w:rPr>
        <w:t>TATA</w:t>
      </w:r>
      <w:r>
        <w:rPr>
          <w:rFonts w:ascii="Times New Roman" w:hAnsi="Times New Roman"/>
          <w:iCs/>
          <w:sz w:val="24"/>
          <w:szCs w:val="24"/>
        </w:rPr>
        <w:t xml:space="preserve"> </w:t>
      </w:r>
      <w:r>
        <w:rPr>
          <w:rFonts w:ascii="Times New Roman" w:eastAsia="Times New Roman" w:hAnsi="Times New Roman"/>
          <w:i/>
          <w:iCs/>
          <w:sz w:val="24"/>
          <w:szCs w:val="24"/>
          <w:lang w:eastAsia="id-ID"/>
        </w:rPr>
        <w:t>partially</w:t>
      </w:r>
      <w:r>
        <w:rPr>
          <w:rFonts w:ascii="Times New Roman" w:hAnsi="Times New Roman"/>
          <w:i/>
          <w:iCs/>
          <w:sz w:val="24"/>
          <w:szCs w:val="24"/>
        </w:rPr>
        <w:t xml:space="preserve"> </w:t>
      </w:r>
      <w:r>
        <w:rPr>
          <w:rFonts w:ascii="Times New Roman" w:eastAsia="Times New Roman" w:hAnsi="Times New Roman"/>
          <w:i/>
          <w:iCs/>
          <w:sz w:val="24"/>
          <w:szCs w:val="24"/>
          <w:lang w:eastAsia="id-ID"/>
        </w:rPr>
        <w:t>have a</w:t>
      </w:r>
      <w:r w:rsidRPr="00C747C5">
        <w:rPr>
          <w:rFonts w:ascii="Times New Roman" w:eastAsia="Times New Roman" w:hAnsi="Times New Roman"/>
          <w:i/>
          <w:iCs/>
          <w:sz w:val="24"/>
          <w:szCs w:val="24"/>
          <w:lang w:eastAsia="id-ID"/>
        </w:rPr>
        <w:t xml:space="preserve"> significant effect towards</w:t>
      </w:r>
      <w:r>
        <w:rPr>
          <w:rFonts w:ascii="Times New Roman" w:hAnsi="Times New Roman"/>
          <w:iCs/>
          <w:sz w:val="24"/>
          <w:szCs w:val="24"/>
        </w:rPr>
        <w:t xml:space="preserve"> </w:t>
      </w:r>
      <w:r>
        <w:rPr>
          <w:rFonts w:ascii="Times New Roman" w:hAnsi="Times New Roman"/>
          <w:i/>
          <w:iCs/>
          <w:sz w:val="24"/>
          <w:szCs w:val="24"/>
        </w:rPr>
        <w:t>fraudulent financial statement</w:t>
      </w:r>
      <w:r>
        <w:rPr>
          <w:rFonts w:ascii="Times New Roman" w:hAnsi="Times New Roman"/>
          <w:iCs/>
          <w:sz w:val="24"/>
          <w:szCs w:val="24"/>
        </w:rPr>
        <w:t xml:space="preserve">. (3) </w:t>
      </w:r>
      <w:r>
        <w:rPr>
          <w:rFonts w:ascii="Times New Roman" w:hAnsi="Times New Roman"/>
          <w:i/>
          <w:iCs/>
          <w:sz w:val="24"/>
          <w:szCs w:val="24"/>
        </w:rPr>
        <w:t>financial stability, external pressure, nature of industry, ineffective monitoring, rationalization and</w:t>
      </w:r>
      <w:r>
        <w:rPr>
          <w:rFonts w:ascii="Times New Roman" w:hAnsi="Times New Roman"/>
          <w:iCs/>
          <w:sz w:val="24"/>
          <w:szCs w:val="24"/>
        </w:rPr>
        <w:t xml:space="preserve"> </w:t>
      </w:r>
      <w:r>
        <w:rPr>
          <w:rFonts w:ascii="Times New Roman" w:hAnsi="Times New Roman"/>
          <w:i/>
          <w:iCs/>
          <w:sz w:val="24"/>
          <w:szCs w:val="24"/>
        </w:rPr>
        <w:t>capability</w:t>
      </w:r>
      <w:r w:rsidRPr="005D6DFA">
        <w:rPr>
          <w:rFonts w:ascii="Times New Roman" w:hAnsi="Times New Roman"/>
          <w:iCs/>
          <w:sz w:val="24"/>
          <w:szCs w:val="24"/>
        </w:rPr>
        <w:t xml:space="preserve"> </w:t>
      </w:r>
      <w:r w:rsidRPr="00C747C5">
        <w:rPr>
          <w:rFonts w:ascii="Times New Roman" w:eastAsia="Times New Roman" w:hAnsi="Times New Roman"/>
          <w:i/>
          <w:iCs/>
          <w:sz w:val="24"/>
          <w:szCs w:val="24"/>
          <w:lang w:eastAsia="id-ID"/>
        </w:rPr>
        <w:t>simultaneously have a significant effect</w:t>
      </w:r>
      <w:r>
        <w:rPr>
          <w:rFonts w:ascii="Times New Roman" w:eastAsia="Times New Roman" w:hAnsi="Times New Roman"/>
          <w:i/>
          <w:iCs/>
          <w:sz w:val="24"/>
          <w:szCs w:val="24"/>
          <w:lang w:eastAsia="id-ID"/>
        </w:rPr>
        <w:t xml:space="preserve"> </w:t>
      </w:r>
      <w:r w:rsidRPr="00C747C5">
        <w:rPr>
          <w:rFonts w:ascii="Times New Roman" w:eastAsia="Times New Roman" w:hAnsi="Times New Roman"/>
          <w:i/>
          <w:iCs/>
          <w:sz w:val="24"/>
          <w:szCs w:val="24"/>
          <w:lang w:eastAsia="id-ID"/>
        </w:rPr>
        <w:t>towards</w:t>
      </w:r>
      <w:r>
        <w:rPr>
          <w:rFonts w:ascii="Times New Roman" w:eastAsia="Times New Roman" w:hAnsi="Times New Roman"/>
          <w:i/>
          <w:iCs/>
          <w:sz w:val="24"/>
          <w:szCs w:val="24"/>
          <w:lang w:eastAsia="id-ID"/>
        </w:rPr>
        <w:t xml:space="preserve"> fraudulent financial statement</w:t>
      </w:r>
    </w:p>
    <w:p w:rsidR="00F57626" w:rsidRPr="00CB4CD9" w:rsidRDefault="00F57626" w:rsidP="009A0B17">
      <w:pPr>
        <w:spacing w:line="240" w:lineRule="auto"/>
        <w:ind w:left="1276" w:hanging="1276"/>
        <w:jc w:val="both"/>
        <w:rPr>
          <w:rFonts w:ascii="Times New Roman" w:hAnsi="Times New Roman"/>
          <w:bCs/>
          <w:i/>
          <w:sz w:val="24"/>
          <w:szCs w:val="24"/>
        </w:rPr>
      </w:pPr>
      <w:r w:rsidRPr="00CB4CD9">
        <w:rPr>
          <w:rFonts w:ascii="Times New Roman" w:hAnsi="Times New Roman"/>
          <w:b/>
          <w:bCs/>
          <w:i/>
          <w:sz w:val="24"/>
          <w:szCs w:val="24"/>
        </w:rPr>
        <w:t>Keywords</w:t>
      </w:r>
      <w:r w:rsidRPr="00CB4CD9">
        <w:rPr>
          <w:rFonts w:ascii="Times New Roman" w:hAnsi="Times New Roman"/>
          <w:b/>
          <w:bCs/>
          <w:sz w:val="24"/>
          <w:szCs w:val="24"/>
        </w:rPr>
        <w:t>:</w:t>
      </w:r>
      <w:r w:rsidRPr="00CB4CD9">
        <w:rPr>
          <w:rFonts w:ascii="Times New Roman" w:hAnsi="Times New Roman"/>
          <w:bCs/>
          <w:sz w:val="24"/>
          <w:szCs w:val="24"/>
        </w:rPr>
        <w:t xml:space="preserve"> </w:t>
      </w:r>
      <w:r w:rsidR="00725959" w:rsidRPr="00CB4CD9">
        <w:rPr>
          <w:rFonts w:ascii="Times New Roman" w:hAnsi="Times New Roman"/>
          <w:bCs/>
          <w:sz w:val="24"/>
          <w:szCs w:val="24"/>
        </w:rPr>
        <w:tab/>
      </w:r>
      <w:r w:rsidR="00464C48">
        <w:rPr>
          <w:rFonts w:ascii="Times New Roman" w:eastAsia="Times New Roman" w:hAnsi="Times New Roman"/>
          <w:i/>
          <w:sz w:val="24"/>
          <w:szCs w:val="24"/>
        </w:rPr>
        <w:t>F</w:t>
      </w:r>
      <w:r w:rsidR="00464C48" w:rsidRPr="0063573B">
        <w:rPr>
          <w:rFonts w:ascii="Times New Roman" w:eastAsia="Times New Roman" w:hAnsi="Times New Roman"/>
          <w:i/>
          <w:sz w:val="24"/>
          <w:szCs w:val="24"/>
        </w:rPr>
        <w:t>inancial performance</w:t>
      </w:r>
      <w:r w:rsidR="00464C48">
        <w:rPr>
          <w:rFonts w:ascii="Times New Roman" w:eastAsia="Times New Roman" w:hAnsi="Times New Roman"/>
          <w:i/>
          <w:sz w:val="24"/>
          <w:szCs w:val="24"/>
        </w:rPr>
        <w:t>,</w:t>
      </w:r>
      <w:r w:rsidR="00464C48" w:rsidRPr="00507A80">
        <w:rPr>
          <w:rFonts w:ascii="Times New Roman" w:eastAsia="Times New Roman" w:hAnsi="Times New Roman"/>
          <w:i/>
          <w:sz w:val="24"/>
          <w:szCs w:val="24"/>
        </w:rPr>
        <w:t xml:space="preserve"> </w:t>
      </w:r>
      <w:r w:rsidR="00507A80" w:rsidRPr="00507A80">
        <w:rPr>
          <w:rFonts w:ascii="Times New Roman" w:eastAsia="Times New Roman" w:hAnsi="Times New Roman"/>
          <w:i/>
          <w:sz w:val="24"/>
          <w:szCs w:val="24"/>
        </w:rPr>
        <w:t>Efficiency Operation, Firm Growth, Leverage, Liquidity</w:t>
      </w:r>
      <w:r w:rsidR="00464C48">
        <w:rPr>
          <w:rFonts w:ascii="Times New Roman" w:eastAsia="Times New Roman" w:hAnsi="Times New Roman"/>
          <w:i/>
          <w:sz w:val="24"/>
          <w:szCs w:val="24"/>
        </w:rPr>
        <w:t>, Firm Size</w:t>
      </w:r>
      <w:r w:rsidR="00507A80" w:rsidRPr="00507A80">
        <w:rPr>
          <w:rFonts w:ascii="Times New Roman" w:eastAsia="Times New Roman" w:hAnsi="Times New Roman"/>
          <w:i/>
          <w:sz w:val="24"/>
          <w:szCs w:val="24"/>
        </w:rPr>
        <w:t>.</w:t>
      </w:r>
    </w:p>
    <w:p w:rsidR="00F57626" w:rsidRPr="00CB4CD9" w:rsidRDefault="007A2587" w:rsidP="00983BDD">
      <w:pPr>
        <w:spacing w:after="0" w:line="240" w:lineRule="auto"/>
        <w:ind w:left="1134" w:hanging="1134"/>
        <w:jc w:val="center"/>
        <w:rPr>
          <w:rFonts w:ascii="Times New Roman" w:hAnsi="Times New Roman"/>
          <w:b/>
          <w:bCs/>
          <w:sz w:val="24"/>
          <w:szCs w:val="24"/>
        </w:rPr>
      </w:pPr>
      <w:r w:rsidRPr="00CB4CD9">
        <w:rPr>
          <w:rFonts w:ascii="Times New Roman" w:hAnsi="Times New Roman"/>
          <w:b/>
          <w:bCs/>
          <w:sz w:val="24"/>
          <w:szCs w:val="24"/>
        </w:rPr>
        <w:t>Abstrak:</w:t>
      </w:r>
    </w:p>
    <w:p w:rsidR="009A0B17" w:rsidRDefault="009A0B17" w:rsidP="0036099F">
      <w:pPr>
        <w:tabs>
          <w:tab w:val="left" w:pos="810"/>
        </w:tabs>
        <w:autoSpaceDE w:val="0"/>
        <w:autoSpaceDN w:val="0"/>
        <w:adjustRightInd w:val="0"/>
        <w:spacing w:after="0" w:line="240" w:lineRule="auto"/>
        <w:jc w:val="both"/>
        <w:rPr>
          <w:rFonts w:ascii="Times New Roman" w:hAnsi="Times New Roman"/>
          <w:iCs/>
          <w:sz w:val="24"/>
          <w:szCs w:val="24"/>
        </w:rPr>
      </w:pPr>
      <w:r w:rsidRPr="005D6DFA">
        <w:rPr>
          <w:rFonts w:ascii="Times New Roman" w:hAnsi="Times New Roman"/>
          <w:iCs/>
          <w:sz w:val="24"/>
          <w:szCs w:val="24"/>
        </w:rPr>
        <w:t xml:space="preserve">Tujuan dari penelitian ini adalah untuk mengetahui apakah </w:t>
      </w:r>
      <w:r>
        <w:rPr>
          <w:rFonts w:ascii="Times New Roman" w:hAnsi="Times New Roman"/>
          <w:i/>
          <w:iCs/>
          <w:sz w:val="24"/>
          <w:szCs w:val="24"/>
        </w:rPr>
        <w:t xml:space="preserve">financial stability, external pressure, nature of industry, ineffective monitoring, rationalization </w:t>
      </w:r>
      <w:r>
        <w:rPr>
          <w:rFonts w:ascii="Times New Roman" w:hAnsi="Times New Roman"/>
          <w:iCs/>
          <w:sz w:val="24"/>
          <w:szCs w:val="24"/>
        </w:rPr>
        <w:t xml:space="preserve">dan </w:t>
      </w:r>
      <w:r>
        <w:rPr>
          <w:rFonts w:ascii="Times New Roman" w:hAnsi="Times New Roman"/>
          <w:i/>
          <w:iCs/>
          <w:sz w:val="24"/>
          <w:szCs w:val="24"/>
        </w:rPr>
        <w:t>capability</w:t>
      </w:r>
      <w:r w:rsidRPr="005D6DFA">
        <w:rPr>
          <w:rFonts w:ascii="Times New Roman" w:hAnsi="Times New Roman"/>
          <w:iCs/>
          <w:sz w:val="24"/>
          <w:szCs w:val="24"/>
        </w:rPr>
        <w:t xml:space="preserve"> </w:t>
      </w:r>
      <w:r>
        <w:rPr>
          <w:rFonts w:ascii="Times New Roman" w:hAnsi="Times New Roman"/>
          <w:iCs/>
          <w:sz w:val="24"/>
          <w:szCs w:val="24"/>
        </w:rPr>
        <w:t xml:space="preserve">dapat mengukur </w:t>
      </w:r>
      <w:r>
        <w:rPr>
          <w:rFonts w:ascii="Times New Roman" w:hAnsi="Times New Roman"/>
          <w:i/>
          <w:iCs/>
          <w:sz w:val="24"/>
          <w:szCs w:val="24"/>
        </w:rPr>
        <w:t>fraud diamond</w:t>
      </w:r>
      <w:r w:rsidRPr="005D6DFA">
        <w:rPr>
          <w:rFonts w:ascii="Times New Roman" w:hAnsi="Times New Roman"/>
          <w:iCs/>
          <w:sz w:val="24"/>
          <w:szCs w:val="24"/>
        </w:rPr>
        <w:t>, baik</w:t>
      </w:r>
      <w:r>
        <w:rPr>
          <w:rFonts w:ascii="Times New Roman" w:hAnsi="Times New Roman"/>
          <w:iCs/>
          <w:sz w:val="24"/>
          <w:szCs w:val="24"/>
        </w:rPr>
        <w:t xml:space="preserve"> </w:t>
      </w:r>
      <w:r w:rsidRPr="005D6DFA">
        <w:rPr>
          <w:rFonts w:ascii="Times New Roman" w:hAnsi="Times New Roman"/>
          <w:iCs/>
          <w:sz w:val="24"/>
          <w:szCs w:val="24"/>
        </w:rPr>
        <w:t>secara parsial maupun secara simultan. Metode pengujian yang digunakan dalam penelitian ini adalah regresi</w:t>
      </w:r>
      <w:r>
        <w:rPr>
          <w:rFonts w:ascii="Times New Roman" w:hAnsi="Times New Roman"/>
          <w:iCs/>
          <w:sz w:val="24"/>
          <w:szCs w:val="24"/>
        </w:rPr>
        <w:t xml:space="preserve"> </w:t>
      </w:r>
      <w:r w:rsidRPr="005D6DFA">
        <w:rPr>
          <w:rFonts w:ascii="Times New Roman" w:hAnsi="Times New Roman"/>
          <w:iCs/>
          <w:sz w:val="24"/>
          <w:szCs w:val="24"/>
        </w:rPr>
        <w:t>linier.</w:t>
      </w:r>
      <w:r w:rsidR="0036099F">
        <w:rPr>
          <w:rFonts w:ascii="Times New Roman" w:hAnsi="Times New Roman"/>
          <w:iCs/>
          <w:sz w:val="24"/>
          <w:szCs w:val="24"/>
        </w:rPr>
        <w:t xml:space="preserve"> S</w:t>
      </w:r>
      <w:r>
        <w:rPr>
          <w:rFonts w:ascii="Times New Roman" w:hAnsi="Times New Roman"/>
          <w:iCs/>
          <w:sz w:val="24"/>
          <w:szCs w:val="24"/>
        </w:rPr>
        <w:t xml:space="preserve">ubjek dari penelitian </w:t>
      </w:r>
      <w:r w:rsidRPr="005D6DFA">
        <w:rPr>
          <w:rFonts w:ascii="Times New Roman" w:hAnsi="Times New Roman"/>
          <w:iCs/>
          <w:sz w:val="24"/>
          <w:szCs w:val="24"/>
        </w:rPr>
        <w:t xml:space="preserve">adalah perusahaan manufaktur </w:t>
      </w:r>
      <w:r>
        <w:rPr>
          <w:rFonts w:ascii="Times New Roman" w:hAnsi="Times New Roman"/>
          <w:iCs/>
          <w:sz w:val="24"/>
          <w:szCs w:val="24"/>
        </w:rPr>
        <w:t xml:space="preserve">yang termasuk dalam sektor industri dasar dan kimia </w:t>
      </w:r>
      <w:r w:rsidRPr="005D6DFA">
        <w:rPr>
          <w:rFonts w:ascii="Times New Roman" w:hAnsi="Times New Roman"/>
          <w:iCs/>
          <w:sz w:val="24"/>
          <w:szCs w:val="24"/>
        </w:rPr>
        <w:t>yang terdaftar di</w:t>
      </w:r>
      <w:r>
        <w:rPr>
          <w:rFonts w:ascii="Times New Roman" w:hAnsi="Times New Roman"/>
          <w:iCs/>
          <w:sz w:val="24"/>
          <w:szCs w:val="24"/>
        </w:rPr>
        <w:t xml:space="preserve"> </w:t>
      </w:r>
      <w:r w:rsidRPr="005D6DFA">
        <w:rPr>
          <w:rFonts w:ascii="Times New Roman" w:hAnsi="Times New Roman"/>
          <w:iCs/>
          <w:sz w:val="24"/>
          <w:szCs w:val="24"/>
        </w:rPr>
        <w:t>Bursa Efek Indonesia periode 20</w:t>
      </w:r>
      <w:r>
        <w:rPr>
          <w:rFonts w:ascii="Times New Roman" w:hAnsi="Times New Roman"/>
          <w:iCs/>
          <w:sz w:val="24"/>
          <w:szCs w:val="24"/>
        </w:rPr>
        <w:t>14</w:t>
      </w:r>
      <w:r w:rsidRPr="005D6DFA">
        <w:rPr>
          <w:rFonts w:ascii="Times New Roman" w:hAnsi="Times New Roman"/>
          <w:iCs/>
          <w:sz w:val="24"/>
          <w:szCs w:val="24"/>
        </w:rPr>
        <w:t>-201</w:t>
      </w:r>
      <w:r>
        <w:rPr>
          <w:rFonts w:ascii="Times New Roman" w:hAnsi="Times New Roman"/>
          <w:iCs/>
          <w:sz w:val="24"/>
          <w:szCs w:val="24"/>
        </w:rPr>
        <w:t xml:space="preserve">6. </w:t>
      </w:r>
      <w:r w:rsidRPr="005D6DFA">
        <w:rPr>
          <w:rFonts w:ascii="Times New Roman" w:hAnsi="Times New Roman"/>
          <w:iCs/>
          <w:sz w:val="24"/>
          <w:szCs w:val="24"/>
        </w:rPr>
        <w:t>Data yang digunakan dalam penelitian ini adalah data sekunder seperti</w:t>
      </w:r>
      <w:r w:rsidR="0036099F">
        <w:rPr>
          <w:rFonts w:ascii="Times New Roman" w:hAnsi="Times New Roman"/>
          <w:iCs/>
          <w:sz w:val="24"/>
          <w:szCs w:val="24"/>
        </w:rPr>
        <w:t xml:space="preserve"> laporan keuangan. </w:t>
      </w:r>
      <w:r w:rsidRPr="005D6DFA">
        <w:rPr>
          <w:rFonts w:ascii="Times New Roman" w:hAnsi="Times New Roman"/>
          <w:iCs/>
          <w:sz w:val="24"/>
          <w:szCs w:val="24"/>
        </w:rPr>
        <w:t xml:space="preserve">Hasil dari penelitian ini adalah (1) </w:t>
      </w:r>
      <w:r>
        <w:rPr>
          <w:rFonts w:ascii="Times New Roman" w:hAnsi="Times New Roman"/>
          <w:i/>
          <w:iCs/>
          <w:sz w:val="24"/>
          <w:szCs w:val="24"/>
        </w:rPr>
        <w:t>financial stability</w:t>
      </w:r>
      <w:r w:rsidRPr="005D6DFA">
        <w:rPr>
          <w:rFonts w:ascii="Times New Roman" w:hAnsi="Times New Roman"/>
          <w:iCs/>
          <w:sz w:val="24"/>
          <w:szCs w:val="24"/>
        </w:rPr>
        <w:t xml:space="preserve"> yang diproksikan</w:t>
      </w:r>
      <w:r>
        <w:rPr>
          <w:rFonts w:ascii="Times New Roman" w:hAnsi="Times New Roman"/>
          <w:iCs/>
          <w:sz w:val="24"/>
          <w:szCs w:val="24"/>
        </w:rPr>
        <w:t xml:space="preserve"> </w:t>
      </w:r>
      <w:r w:rsidRPr="005D6DFA">
        <w:rPr>
          <w:rFonts w:ascii="Times New Roman" w:hAnsi="Times New Roman"/>
          <w:iCs/>
          <w:sz w:val="24"/>
          <w:szCs w:val="24"/>
        </w:rPr>
        <w:t xml:space="preserve">dengan </w:t>
      </w:r>
      <w:r>
        <w:rPr>
          <w:rFonts w:ascii="Times New Roman" w:hAnsi="Times New Roman"/>
          <w:i/>
          <w:iCs/>
          <w:sz w:val="24"/>
          <w:szCs w:val="24"/>
        </w:rPr>
        <w:t xml:space="preserve">Agrow </w:t>
      </w:r>
      <w:r>
        <w:rPr>
          <w:rFonts w:ascii="Times New Roman" w:hAnsi="Times New Roman"/>
          <w:iCs/>
          <w:sz w:val="24"/>
          <w:szCs w:val="24"/>
        </w:rPr>
        <w:t xml:space="preserve">secara parsial memiliki pengaruh signifikan terhadap </w:t>
      </w:r>
      <w:r>
        <w:rPr>
          <w:rFonts w:ascii="Times New Roman" w:hAnsi="Times New Roman"/>
          <w:i/>
          <w:iCs/>
          <w:sz w:val="24"/>
          <w:szCs w:val="24"/>
        </w:rPr>
        <w:t>fraudulent financial statement</w:t>
      </w:r>
      <w:r>
        <w:rPr>
          <w:rFonts w:ascii="Times New Roman" w:hAnsi="Times New Roman"/>
          <w:iCs/>
          <w:sz w:val="24"/>
          <w:szCs w:val="24"/>
        </w:rPr>
        <w:t>.</w:t>
      </w:r>
      <w:r w:rsidRPr="005D6DFA">
        <w:rPr>
          <w:rFonts w:ascii="Times New Roman" w:hAnsi="Times New Roman"/>
          <w:iCs/>
          <w:sz w:val="24"/>
          <w:szCs w:val="24"/>
        </w:rPr>
        <w:t xml:space="preserve"> (2) </w:t>
      </w:r>
      <w:r>
        <w:rPr>
          <w:rFonts w:ascii="Times New Roman" w:hAnsi="Times New Roman"/>
          <w:i/>
          <w:iCs/>
          <w:sz w:val="24"/>
          <w:szCs w:val="24"/>
        </w:rPr>
        <w:t>rationalization</w:t>
      </w:r>
      <w:r w:rsidRPr="005D6DFA">
        <w:rPr>
          <w:rFonts w:ascii="Times New Roman" w:hAnsi="Times New Roman"/>
          <w:iCs/>
          <w:sz w:val="24"/>
          <w:szCs w:val="24"/>
        </w:rPr>
        <w:t xml:space="preserve"> yang diproksikan</w:t>
      </w:r>
      <w:r>
        <w:rPr>
          <w:rFonts w:ascii="Times New Roman" w:hAnsi="Times New Roman"/>
          <w:iCs/>
          <w:sz w:val="24"/>
          <w:szCs w:val="24"/>
        </w:rPr>
        <w:t xml:space="preserve"> </w:t>
      </w:r>
      <w:r w:rsidRPr="005D6DFA">
        <w:rPr>
          <w:rFonts w:ascii="Times New Roman" w:hAnsi="Times New Roman"/>
          <w:iCs/>
          <w:sz w:val="24"/>
          <w:szCs w:val="24"/>
        </w:rPr>
        <w:t xml:space="preserve">dengan </w:t>
      </w:r>
      <w:r w:rsidRPr="009649DD">
        <w:rPr>
          <w:rFonts w:ascii="Times New Roman" w:hAnsi="Times New Roman"/>
          <w:iCs/>
          <w:sz w:val="24"/>
          <w:szCs w:val="24"/>
        </w:rPr>
        <w:t>TATA</w:t>
      </w:r>
      <w:r>
        <w:rPr>
          <w:rFonts w:ascii="Times New Roman" w:hAnsi="Times New Roman"/>
          <w:i/>
          <w:iCs/>
          <w:sz w:val="24"/>
          <w:szCs w:val="24"/>
        </w:rPr>
        <w:t xml:space="preserve"> </w:t>
      </w:r>
      <w:r>
        <w:rPr>
          <w:rFonts w:ascii="Times New Roman" w:hAnsi="Times New Roman"/>
          <w:iCs/>
          <w:sz w:val="24"/>
          <w:szCs w:val="24"/>
        </w:rPr>
        <w:t xml:space="preserve">secara parsial memiliki pengaruh signifikan terhadap </w:t>
      </w:r>
      <w:r>
        <w:rPr>
          <w:rFonts w:ascii="Times New Roman" w:hAnsi="Times New Roman"/>
          <w:i/>
          <w:iCs/>
          <w:sz w:val="24"/>
          <w:szCs w:val="24"/>
        </w:rPr>
        <w:t>fraudulent financial statement</w:t>
      </w:r>
      <w:r>
        <w:rPr>
          <w:rFonts w:ascii="Times New Roman" w:hAnsi="Times New Roman"/>
          <w:iCs/>
          <w:sz w:val="24"/>
          <w:szCs w:val="24"/>
        </w:rPr>
        <w:t xml:space="preserve">. (3) </w:t>
      </w:r>
      <w:r>
        <w:rPr>
          <w:rFonts w:ascii="Times New Roman" w:hAnsi="Times New Roman"/>
          <w:i/>
          <w:iCs/>
          <w:sz w:val="24"/>
          <w:szCs w:val="24"/>
        </w:rPr>
        <w:t xml:space="preserve">financial stability, external pressure, nature of industry, ineffective monitoring, rationalization </w:t>
      </w:r>
      <w:r>
        <w:rPr>
          <w:rFonts w:ascii="Times New Roman" w:hAnsi="Times New Roman"/>
          <w:iCs/>
          <w:sz w:val="24"/>
          <w:szCs w:val="24"/>
        </w:rPr>
        <w:t xml:space="preserve">dan </w:t>
      </w:r>
      <w:r>
        <w:rPr>
          <w:rFonts w:ascii="Times New Roman" w:hAnsi="Times New Roman"/>
          <w:i/>
          <w:iCs/>
          <w:sz w:val="24"/>
          <w:szCs w:val="24"/>
        </w:rPr>
        <w:t>capability</w:t>
      </w:r>
      <w:r w:rsidRPr="005D6DFA">
        <w:rPr>
          <w:rFonts w:ascii="Times New Roman" w:hAnsi="Times New Roman"/>
          <w:iCs/>
          <w:sz w:val="24"/>
          <w:szCs w:val="24"/>
        </w:rPr>
        <w:t xml:space="preserve"> secara simultan</w:t>
      </w:r>
      <w:r>
        <w:rPr>
          <w:rFonts w:ascii="Times New Roman" w:hAnsi="Times New Roman"/>
          <w:iCs/>
          <w:sz w:val="24"/>
          <w:szCs w:val="24"/>
        </w:rPr>
        <w:t xml:space="preserve"> </w:t>
      </w:r>
      <w:r w:rsidRPr="005D6DFA">
        <w:rPr>
          <w:rFonts w:ascii="Times New Roman" w:hAnsi="Times New Roman"/>
          <w:iCs/>
          <w:sz w:val="24"/>
          <w:szCs w:val="24"/>
        </w:rPr>
        <w:t>memiliki pengaruh yang signifikan terhadap return saham.</w:t>
      </w:r>
      <w:r>
        <w:rPr>
          <w:rFonts w:ascii="Times New Roman" w:hAnsi="Times New Roman"/>
          <w:iCs/>
          <w:sz w:val="24"/>
          <w:szCs w:val="24"/>
        </w:rPr>
        <w:t xml:space="preserve"> </w:t>
      </w:r>
    </w:p>
    <w:p w:rsidR="00983BDD" w:rsidRDefault="00983BDD" w:rsidP="000C080B">
      <w:pPr>
        <w:spacing w:after="0" w:line="240" w:lineRule="auto"/>
        <w:jc w:val="both"/>
        <w:rPr>
          <w:rFonts w:ascii="Times New Roman" w:eastAsia="Calibri" w:hAnsi="Times New Roman"/>
          <w:sz w:val="24"/>
          <w:szCs w:val="24"/>
        </w:rPr>
      </w:pPr>
    </w:p>
    <w:p w:rsidR="009A0B17" w:rsidRDefault="00725959" w:rsidP="009A0B17">
      <w:pPr>
        <w:spacing w:after="0" w:line="240" w:lineRule="auto"/>
        <w:ind w:left="1440" w:hanging="1440"/>
        <w:jc w:val="both"/>
        <w:rPr>
          <w:rFonts w:ascii="Times New Roman" w:eastAsia="Times New Roman" w:hAnsi="Times New Roman"/>
          <w:i/>
          <w:sz w:val="24"/>
          <w:szCs w:val="24"/>
        </w:rPr>
      </w:pPr>
      <w:r w:rsidRPr="00CB4CD9">
        <w:rPr>
          <w:rFonts w:ascii="Times New Roman" w:hAnsi="Times New Roman"/>
          <w:b/>
          <w:bCs/>
          <w:sz w:val="24"/>
          <w:szCs w:val="24"/>
        </w:rPr>
        <w:t>Kata kunci:</w:t>
      </w:r>
      <w:r w:rsidRPr="00CB4CD9">
        <w:rPr>
          <w:rFonts w:ascii="Times New Roman" w:hAnsi="Times New Roman"/>
          <w:bCs/>
          <w:sz w:val="24"/>
          <w:szCs w:val="24"/>
        </w:rPr>
        <w:tab/>
      </w:r>
      <w:r w:rsidR="00464C48">
        <w:rPr>
          <w:rFonts w:ascii="Times New Roman" w:hAnsi="Times New Roman"/>
          <w:bCs/>
          <w:sz w:val="24"/>
          <w:szCs w:val="24"/>
        </w:rPr>
        <w:t xml:space="preserve">Kinerja Keuangan, </w:t>
      </w:r>
      <w:r w:rsidR="00983BDD" w:rsidRPr="00983BDD">
        <w:rPr>
          <w:rFonts w:ascii="Times New Roman" w:eastAsia="Times New Roman" w:hAnsi="Times New Roman"/>
          <w:sz w:val="24"/>
          <w:szCs w:val="24"/>
        </w:rPr>
        <w:t>Efisien</w:t>
      </w:r>
      <w:r w:rsidR="00983BDD">
        <w:rPr>
          <w:rFonts w:ascii="Times New Roman" w:eastAsia="Times New Roman" w:hAnsi="Times New Roman"/>
          <w:sz w:val="24"/>
          <w:szCs w:val="24"/>
        </w:rPr>
        <w:t>si</w:t>
      </w:r>
      <w:r w:rsidR="00983BDD" w:rsidRPr="00983BDD">
        <w:rPr>
          <w:rFonts w:ascii="Times New Roman" w:eastAsia="Times New Roman" w:hAnsi="Times New Roman"/>
          <w:sz w:val="24"/>
          <w:szCs w:val="24"/>
        </w:rPr>
        <w:t xml:space="preserve"> Operasi</w:t>
      </w:r>
      <w:r w:rsidR="00983BDD" w:rsidRPr="00983BDD">
        <w:rPr>
          <w:rFonts w:ascii="Times New Roman" w:eastAsia="Times New Roman" w:hAnsi="Times New Roman"/>
          <w:i/>
          <w:sz w:val="24"/>
          <w:szCs w:val="24"/>
        </w:rPr>
        <w:t xml:space="preserve">, Firm Growth, Leverage, </w:t>
      </w:r>
      <w:r w:rsidR="00983BDD" w:rsidRPr="00983BDD">
        <w:rPr>
          <w:rFonts w:ascii="Times New Roman" w:eastAsia="Times New Roman" w:hAnsi="Times New Roman"/>
          <w:sz w:val="24"/>
          <w:szCs w:val="24"/>
        </w:rPr>
        <w:t>Likuiditas</w:t>
      </w:r>
      <w:r w:rsidR="00464C48">
        <w:rPr>
          <w:rFonts w:ascii="Times New Roman" w:eastAsia="Times New Roman" w:hAnsi="Times New Roman"/>
          <w:sz w:val="24"/>
          <w:szCs w:val="24"/>
        </w:rPr>
        <w:t xml:space="preserve">, </w:t>
      </w:r>
      <w:r w:rsidR="00464C48" w:rsidRPr="00464C48">
        <w:rPr>
          <w:rFonts w:ascii="Times New Roman" w:eastAsia="Times New Roman" w:hAnsi="Times New Roman"/>
          <w:i/>
          <w:sz w:val="24"/>
          <w:szCs w:val="24"/>
        </w:rPr>
        <w:t>Firm Size</w:t>
      </w:r>
    </w:p>
    <w:p w:rsidR="0036099F" w:rsidRDefault="0036099F" w:rsidP="009A0B17">
      <w:pPr>
        <w:spacing w:after="0" w:line="240" w:lineRule="auto"/>
        <w:ind w:left="1440" w:hanging="1440"/>
        <w:jc w:val="both"/>
        <w:rPr>
          <w:rFonts w:ascii="Times New Roman" w:eastAsia="Times New Roman" w:hAnsi="Times New Roman"/>
          <w:sz w:val="24"/>
          <w:szCs w:val="24"/>
        </w:rPr>
      </w:pPr>
    </w:p>
    <w:p w:rsidR="0036099F" w:rsidRDefault="0036099F" w:rsidP="009A0B17">
      <w:pPr>
        <w:spacing w:after="0" w:line="240" w:lineRule="auto"/>
        <w:ind w:left="1440" w:hanging="1440"/>
        <w:jc w:val="both"/>
        <w:rPr>
          <w:rFonts w:ascii="Times New Roman" w:eastAsia="Times New Roman" w:hAnsi="Times New Roman"/>
          <w:sz w:val="24"/>
          <w:szCs w:val="24"/>
        </w:rPr>
      </w:pPr>
    </w:p>
    <w:p w:rsidR="0036099F" w:rsidRDefault="0036099F" w:rsidP="009A0B17">
      <w:pPr>
        <w:spacing w:after="0" w:line="240" w:lineRule="auto"/>
        <w:ind w:left="1440" w:hanging="1440"/>
        <w:jc w:val="both"/>
        <w:rPr>
          <w:rFonts w:ascii="Times New Roman" w:eastAsia="Times New Roman" w:hAnsi="Times New Roman"/>
          <w:sz w:val="24"/>
          <w:szCs w:val="24"/>
        </w:rPr>
      </w:pPr>
    </w:p>
    <w:p w:rsidR="00725959" w:rsidRPr="009A0B17" w:rsidRDefault="00765CA6" w:rsidP="009A0B17">
      <w:pPr>
        <w:spacing w:after="0" w:line="240" w:lineRule="auto"/>
        <w:ind w:left="1440" w:hanging="1440"/>
        <w:jc w:val="both"/>
        <w:rPr>
          <w:rFonts w:ascii="Times New Roman" w:eastAsia="Times New Roman" w:hAnsi="Times New Roman"/>
          <w:sz w:val="24"/>
          <w:szCs w:val="24"/>
        </w:rPr>
      </w:pPr>
      <w:r w:rsidRPr="00CB4CD9">
        <w:rPr>
          <w:rFonts w:ascii="Times New Roman" w:hAnsi="Times New Roman" w:cs="Times New Roman"/>
          <w:b/>
          <w:sz w:val="24"/>
          <w:szCs w:val="24"/>
        </w:rPr>
        <w:lastRenderedPageBreak/>
        <w:t>Latar Belakang</w:t>
      </w:r>
    </w:p>
    <w:p w:rsidR="00F64B53" w:rsidRDefault="00715689" w:rsidP="005417DA">
      <w:pPr>
        <w:spacing w:after="0" w:line="240" w:lineRule="auto"/>
        <w:ind w:firstLine="720"/>
        <w:jc w:val="both"/>
        <w:rPr>
          <w:rFonts w:ascii="Times New Roman" w:hAnsi="Times New Roman" w:cs="Times New Roman"/>
          <w:sz w:val="24"/>
          <w:szCs w:val="24"/>
        </w:rPr>
      </w:pPr>
      <w:r w:rsidRPr="008027C0">
        <w:rPr>
          <w:rFonts w:ascii="Times New Roman" w:hAnsi="Times New Roman" w:cs="Times New Roman"/>
          <w:sz w:val="24"/>
          <w:szCs w:val="24"/>
        </w:rPr>
        <w:t xml:space="preserve">Banyaknya kasus kecurangan dalam laporan keuangan, </w:t>
      </w:r>
      <w:r w:rsidRPr="008027C0">
        <w:rPr>
          <w:rFonts w:ascii="Times New Roman" w:hAnsi="Times New Roman" w:cs="Times New Roman"/>
          <w:i/>
          <w:sz w:val="24"/>
          <w:szCs w:val="24"/>
        </w:rPr>
        <w:t>American Institute Certified Public Accountant</w:t>
      </w:r>
      <w:r w:rsidRPr="008027C0">
        <w:rPr>
          <w:rFonts w:ascii="Times New Roman" w:hAnsi="Times New Roman" w:cs="Times New Roman"/>
          <w:sz w:val="24"/>
          <w:szCs w:val="24"/>
        </w:rPr>
        <w:t xml:space="preserve"> (AICPA) menerbitkan </w:t>
      </w:r>
      <w:r w:rsidRPr="008027C0">
        <w:rPr>
          <w:rFonts w:ascii="Times New Roman" w:hAnsi="Times New Roman" w:cs="Times New Roman"/>
          <w:i/>
          <w:sz w:val="24"/>
          <w:szCs w:val="24"/>
        </w:rPr>
        <w:t>Statement of Auditing Standards No. 99</w:t>
      </w:r>
      <w:r w:rsidRPr="008027C0">
        <w:rPr>
          <w:rFonts w:ascii="Times New Roman" w:hAnsi="Times New Roman" w:cs="Times New Roman"/>
          <w:sz w:val="24"/>
          <w:szCs w:val="24"/>
        </w:rPr>
        <w:t xml:space="preserve"> (SAS No. 99) mengenai </w:t>
      </w:r>
      <w:r w:rsidRPr="008027C0">
        <w:rPr>
          <w:rFonts w:ascii="Times New Roman" w:hAnsi="Times New Roman" w:cs="Times New Roman"/>
          <w:i/>
          <w:sz w:val="24"/>
          <w:szCs w:val="24"/>
        </w:rPr>
        <w:t>Consideration of Fraud in a Financial Statement Audit</w:t>
      </w:r>
      <w:r w:rsidRPr="008027C0">
        <w:rPr>
          <w:rFonts w:ascii="Times New Roman" w:hAnsi="Times New Roman" w:cs="Times New Roman"/>
          <w:sz w:val="24"/>
          <w:szCs w:val="24"/>
        </w:rPr>
        <w:t xml:space="preserve"> pada Oktober 2002. (Skousen et al., 2009). SAS No 99 dikeluarkan terkait skandal Enron dan WorldCom dan dibentuk untuk memberikan panduan bagi para auditor mengenai bagaimana cara mengidentifikasi fraud dalam laporan keuangan. Contohnya memberikan pemahaman bagi auditor untuk memperhatikan area yang beresiko seperti pengakuan pendapatan dan kontrol yang tidak dijalankan oleh manajemen. </w:t>
      </w:r>
    </w:p>
    <w:p w:rsidR="00F64B53" w:rsidRDefault="00715689" w:rsidP="005417DA">
      <w:pPr>
        <w:spacing w:after="0" w:line="240" w:lineRule="auto"/>
        <w:ind w:firstLine="720"/>
        <w:jc w:val="both"/>
        <w:rPr>
          <w:rFonts w:ascii="Times New Roman" w:hAnsi="Times New Roman" w:cs="Times New Roman"/>
          <w:sz w:val="24"/>
          <w:szCs w:val="24"/>
        </w:rPr>
      </w:pPr>
      <w:r w:rsidRPr="008027C0">
        <w:rPr>
          <w:rFonts w:ascii="Times New Roman" w:hAnsi="Times New Roman" w:cs="Times New Roman"/>
          <w:sz w:val="24"/>
          <w:szCs w:val="24"/>
        </w:rPr>
        <w:t xml:space="preserve">SAS no 99 diadopsi berdasarkan teori </w:t>
      </w:r>
      <w:r w:rsidRPr="008027C0">
        <w:rPr>
          <w:rFonts w:ascii="Times New Roman" w:hAnsi="Times New Roman" w:cs="Times New Roman"/>
          <w:i/>
          <w:sz w:val="24"/>
          <w:szCs w:val="24"/>
        </w:rPr>
        <w:t>fraud triangle</w:t>
      </w:r>
      <w:r w:rsidRPr="008027C0">
        <w:rPr>
          <w:rFonts w:ascii="Times New Roman" w:hAnsi="Times New Roman" w:cs="Times New Roman"/>
          <w:sz w:val="24"/>
          <w:szCs w:val="24"/>
        </w:rPr>
        <w:t xml:space="preserve"> D. R. Cressey (1953). Menurut Wolfe &amp; Hermanson bahwa </w:t>
      </w:r>
      <w:r w:rsidRPr="008027C0">
        <w:rPr>
          <w:rFonts w:ascii="Times New Roman" w:hAnsi="Times New Roman" w:cs="Times New Roman"/>
          <w:i/>
          <w:sz w:val="24"/>
          <w:szCs w:val="24"/>
        </w:rPr>
        <w:t>fraud triangle</w:t>
      </w:r>
      <w:r w:rsidRPr="008027C0">
        <w:rPr>
          <w:rFonts w:ascii="Times New Roman" w:hAnsi="Times New Roman" w:cs="Times New Roman"/>
          <w:sz w:val="24"/>
          <w:szCs w:val="24"/>
        </w:rPr>
        <w:t xml:space="preserve"> dapat ditingkatkan menjadi lebih baik dalam hal pencegahan serta deteksi dalam </w:t>
      </w:r>
      <w:r w:rsidRPr="008027C0">
        <w:rPr>
          <w:rFonts w:ascii="Times New Roman" w:hAnsi="Times New Roman" w:cs="Times New Roman"/>
          <w:i/>
          <w:sz w:val="24"/>
          <w:szCs w:val="24"/>
        </w:rPr>
        <w:t xml:space="preserve">fraud </w:t>
      </w:r>
      <w:r w:rsidRPr="008027C0">
        <w:rPr>
          <w:rFonts w:ascii="Times New Roman" w:hAnsi="Times New Roman" w:cs="Times New Roman"/>
          <w:sz w:val="24"/>
          <w:szCs w:val="24"/>
        </w:rPr>
        <w:t xml:space="preserve">dengan mempertimbangkan 4 elemen yaitu </w:t>
      </w:r>
      <w:r w:rsidRPr="008027C0">
        <w:rPr>
          <w:rFonts w:ascii="Times New Roman" w:hAnsi="Times New Roman" w:cs="Times New Roman"/>
          <w:i/>
          <w:sz w:val="24"/>
          <w:szCs w:val="24"/>
        </w:rPr>
        <w:t>incentive, opportunity, rationalization</w:t>
      </w:r>
      <w:r w:rsidRPr="008027C0">
        <w:rPr>
          <w:rFonts w:ascii="Times New Roman" w:hAnsi="Times New Roman" w:cs="Times New Roman"/>
          <w:sz w:val="24"/>
          <w:szCs w:val="24"/>
        </w:rPr>
        <w:t xml:space="preserve"> dan </w:t>
      </w:r>
      <w:r w:rsidRPr="008027C0">
        <w:rPr>
          <w:rFonts w:ascii="Times New Roman" w:hAnsi="Times New Roman" w:cs="Times New Roman"/>
          <w:i/>
          <w:sz w:val="24"/>
          <w:szCs w:val="24"/>
        </w:rPr>
        <w:t>capability</w:t>
      </w:r>
      <w:r w:rsidRPr="008027C0">
        <w:rPr>
          <w:rFonts w:ascii="Times New Roman" w:hAnsi="Times New Roman" w:cs="Times New Roman"/>
          <w:sz w:val="24"/>
          <w:szCs w:val="24"/>
        </w:rPr>
        <w:t xml:space="preserve">. Sifat dan kemampuan seseorang memainkan peran utama dalam melakukan </w:t>
      </w:r>
      <w:r w:rsidRPr="008027C0">
        <w:rPr>
          <w:rFonts w:ascii="Times New Roman" w:hAnsi="Times New Roman" w:cs="Times New Roman"/>
          <w:i/>
          <w:sz w:val="24"/>
          <w:szCs w:val="24"/>
        </w:rPr>
        <w:t>fraud</w:t>
      </w:r>
      <w:r w:rsidRPr="008027C0">
        <w:rPr>
          <w:rFonts w:ascii="Times New Roman" w:hAnsi="Times New Roman" w:cs="Times New Roman"/>
          <w:sz w:val="24"/>
          <w:szCs w:val="24"/>
        </w:rPr>
        <w:t xml:space="preserve">. </w:t>
      </w:r>
    </w:p>
    <w:p w:rsidR="00715689" w:rsidRPr="008027C0" w:rsidRDefault="00715689" w:rsidP="005417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Fraud</w:t>
      </w:r>
      <w:r w:rsidRPr="008027C0">
        <w:rPr>
          <w:rFonts w:ascii="Times New Roman" w:hAnsi="Times New Roman" w:cs="Times New Roman"/>
          <w:sz w:val="24"/>
          <w:szCs w:val="24"/>
        </w:rPr>
        <w:t xml:space="preserve"> yang bernilai besar</w:t>
      </w:r>
      <w:r>
        <w:rPr>
          <w:rFonts w:ascii="Times New Roman" w:hAnsi="Times New Roman" w:cs="Times New Roman"/>
          <w:sz w:val="24"/>
          <w:szCs w:val="24"/>
        </w:rPr>
        <w:t xml:space="preserve"> biasanya terjadi dikarenakan seseorang yang memiliki</w:t>
      </w:r>
      <w:r w:rsidRPr="008027C0">
        <w:rPr>
          <w:rFonts w:ascii="Times New Roman" w:hAnsi="Times New Roman" w:cs="Times New Roman"/>
          <w:sz w:val="24"/>
          <w:szCs w:val="24"/>
        </w:rPr>
        <w:t xml:space="preserve"> kemampuan yang tepat</w:t>
      </w:r>
      <w:r>
        <w:rPr>
          <w:rFonts w:ascii="Times New Roman" w:hAnsi="Times New Roman" w:cs="Times New Roman"/>
          <w:sz w:val="24"/>
          <w:szCs w:val="24"/>
        </w:rPr>
        <w:t xml:space="preserve"> dan kedudukan yang baik didalam suatu organisasi</w:t>
      </w:r>
      <w:r w:rsidRPr="008027C0">
        <w:rPr>
          <w:rFonts w:ascii="Times New Roman" w:hAnsi="Times New Roman" w:cs="Times New Roman"/>
          <w:sz w:val="24"/>
          <w:szCs w:val="24"/>
        </w:rPr>
        <w:t>. Peluan</w:t>
      </w:r>
      <w:r>
        <w:rPr>
          <w:rFonts w:ascii="Times New Roman" w:hAnsi="Times New Roman" w:cs="Times New Roman"/>
          <w:sz w:val="24"/>
          <w:szCs w:val="24"/>
        </w:rPr>
        <w:t xml:space="preserve">g yang tersedia menjadi pintu masuk utnuk melakukan </w:t>
      </w:r>
      <w:r w:rsidRPr="008027C0">
        <w:rPr>
          <w:rFonts w:ascii="Times New Roman" w:hAnsi="Times New Roman" w:cs="Times New Roman"/>
          <w:sz w:val="24"/>
          <w:szCs w:val="24"/>
        </w:rPr>
        <w:t xml:space="preserve">penipuan, insentif dan rasionalisasi dapat menarik orang ke arah itu. Tetapi orang itu harus memiliki kemampuan untuk mengenali pintu yang terbuka sebagai peluang dan memanfaatkannya dengan berjalan tidak hanya sekali, tetapi berulang kali. </w:t>
      </w:r>
      <w:sdt>
        <w:sdtPr>
          <w:rPr>
            <w:rFonts w:ascii="Times New Roman" w:hAnsi="Times New Roman" w:cs="Times New Roman"/>
            <w:sz w:val="24"/>
            <w:szCs w:val="24"/>
          </w:rPr>
          <w:id w:val="5099799"/>
          <w:citation/>
        </w:sdtPr>
        <w:sdtEndPr/>
        <w:sdtContent>
          <w:r w:rsidRPr="008027C0">
            <w:rPr>
              <w:rFonts w:ascii="Times New Roman" w:hAnsi="Times New Roman" w:cs="Times New Roman"/>
              <w:sz w:val="24"/>
              <w:szCs w:val="24"/>
            </w:rPr>
            <w:fldChar w:fldCharType="begin"/>
          </w:r>
          <w:r w:rsidRPr="008027C0">
            <w:rPr>
              <w:rFonts w:ascii="Times New Roman" w:hAnsi="Times New Roman" w:cs="Times New Roman"/>
              <w:sz w:val="24"/>
              <w:szCs w:val="24"/>
            </w:rPr>
            <w:instrText xml:space="preserve"> CITATION Wol14 \l 1057 </w:instrText>
          </w:r>
          <w:r w:rsidRPr="008027C0">
            <w:rPr>
              <w:rFonts w:ascii="Times New Roman" w:hAnsi="Times New Roman" w:cs="Times New Roman"/>
              <w:sz w:val="24"/>
              <w:szCs w:val="24"/>
            </w:rPr>
            <w:fldChar w:fldCharType="separate"/>
          </w:r>
          <w:r w:rsidRPr="006D4E12">
            <w:rPr>
              <w:rFonts w:ascii="Times New Roman" w:hAnsi="Times New Roman" w:cs="Times New Roman"/>
              <w:noProof/>
              <w:sz w:val="24"/>
              <w:szCs w:val="24"/>
            </w:rPr>
            <w:t>(Wolfe &amp; Hermanson, 2014)</w:t>
          </w:r>
          <w:r w:rsidRPr="008027C0">
            <w:rPr>
              <w:rFonts w:ascii="Times New Roman" w:hAnsi="Times New Roman" w:cs="Times New Roman"/>
              <w:sz w:val="24"/>
              <w:szCs w:val="24"/>
            </w:rPr>
            <w:fldChar w:fldCharType="end"/>
          </w:r>
        </w:sdtContent>
      </w:sdt>
    </w:p>
    <w:p w:rsidR="008C2DFC" w:rsidRPr="00CB4CD9" w:rsidRDefault="008C2DFC" w:rsidP="005417DA">
      <w:pPr>
        <w:spacing w:after="0" w:line="240" w:lineRule="auto"/>
        <w:jc w:val="both"/>
        <w:rPr>
          <w:rFonts w:ascii="Times New Roman" w:hAnsi="Times New Roman" w:cs="Times New Roman"/>
          <w:b/>
          <w:sz w:val="24"/>
          <w:szCs w:val="24"/>
        </w:rPr>
      </w:pPr>
    </w:p>
    <w:p w:rsidR="0087034D" w:rsidRPr="00A968CC" w:rsidRDefault="00765CA6" w:rsidP="005417DA">
      <w:pPr>
        <w:spacing w:after="0"/>
        <w:jc w:val="both"/>
        <w:rPr>
          <w:rFonts w:ascii="Times New Roman" w:hAnsi="Times New Roman" w:cs="Times New Roman"/>
          <w:b/>
          <w:sz w:val="24"/>
          <w:szCs w:val="24"/>
        </w:rPr>
      </w:pPr>
      <w:r w:rsidRPr="00CB4CD9">
        <w:rPr>
          <w:rFonts w:ascii="Times New Roman" w:hAnsi="Times New Roman" w:cs="Times New Roman"/>
          <w:b/>
          <w:sz w:val="24"/>
          <w:szCs w:val="24"/>
        </w:rPr>
        <w:t>Kajian Teori</w:t>
      </w:r>
      <w:r w:rsidR="00EC5905" w:rsidRPr="00CB4CD9">
        <w:rPr>
          <w:rFonts w:ascii="Times New Roman" w:hAnsi="Times New Roman"/>
          <w:iCs/>
          <w:sz w:val="24"/>
          <w:szCs w:val="24"/>
        </w:rPr>
        <w:t xml:space="preserve">  </w:t>
      </w:r>
    </w:p>
    <w:p w:rsidR="00715689" w:rsidRDefault="00715689" w:rsidP="005417DA">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Teori </w:t>
      </w:r>
      <w:r>
        <w:rPr>
          <w:rFonts w:ascii="Times New Roman" w:hAnsi="Times New Roman"/>
          <w:i/>
          <w:sz w:val="24"/>
          <w:szCs w:val="24"/>
        </w:rPr>
        <w:t>signaling</w:t>
      </w:r>
      <w:r>
        <w:rPr>
          <w:rFonts w:ascii="Times New Roman" w:hAnsi="Times New Roman"/>
          <w:sz w:val="24"/>
          <w:szCs w:val="24"/>
        </w:rPr>
        <w:t xml:space="preserve"> menyatakan bahwa perusahaan yang berkualitas baik dengan sengaja akan memberikan sinyal pada pasar yang berupa informasi, dengan demikian pasar diharapkan dapat membedakan perusahaan yang berkualitas baik dan buruk. Jika informasi tersebut memberikan sinyal yang baik maka diharapkan pasar akan bereaksi pada waktu pengumuman tersebut diterima oleh pasar yang reaksinya akan terlihat dari adanya perubahan tingkat penjualan saham  (Megginson 1987 dalam Artista, 2012).</w:t>
      </w:r>
      <w:r>
        <w:rPr>
          <w:rFonts w:ascii="Times New Roman" w:hAnsi="Times New Roman"/>
          <w:sz w:val="24"/>
          <w:szCs w:val="24"/>
          <w:lang w:val="en-US"/>
        </w:rPr>
        <w:t xml:space="preserve"> </w:t>
      </w:r>
      <w:r w:rsidRPr="00715689">
        <w:rPr>
          <w:rFonts w:ascii="Times New Roman" w:hAnsi="Times New Roman"/>
          <w:sz w:val="24"/>
          <w:szCs w:val="24"/>
        </w:rPr>
        <w:t xml:space="preserve">Pelaporan keuangan yang menyesatkan merupakan kesalahan penyajian suatu pengungkapan dengan tujuan untuk menipu para </w:t>
      </w:r>
      <w:r w:rsidRPr="00715689">
        <w:rPr>
          <w:rFonts w:ascii="Times New Roman" w:hAnsi="Times New Roman"/>
          <w:sz w:val="24"/>
          <w:szCs w:val="24"/>
          <w:lang w:val="en-US"/>
        </w:rPr>
        <w:t>pengguna</w:t>
      </w:r>
      <w:r w:rsidRPr="00715689">
        <w:rPr>
          <w:rFonts w:ascii="Times New Roman" w:hAnsi="Times New Roman"/>
          <w:sz w:val="24"/>
          <w:szCs w:val="24"/>
        </w:rPr>
        <w:t xml:space="preserve"> laporan keuangan. </w:t>
      </w:r>
    </w:p>
    <w:p w:rsidR="00155658" w:rsidRDefault="00715689" w:rsidP="005417DA">
      <w:pPr>
        <w:pStyle w:val="ListParagraph"/>
        <w:spacing w:line="240" w:lineRule="auto"/>
        <w:ind w:left="0" w:firstLine="720"/>
        <w:jc w:val="both"/>
        <w:rPr>
          <w:rFonts w:ascii="Times New Roman" w:hAnsi="Times New Roman"/>
          <w:sz w:val="24"/>
          <w:szCs w:val="24"/>
        </w:rPr>
      </w:pPr>
      <w:r w:rsidRPr="00715689">
        <w:rPr>
          <w:rFonts w:ascii="Times New Roman" w:hAnsi="Times New Roman"/>
          <w:sz w:val="24"/>
          <w:szCs w:val="24"/>
        </w:rPr>
        <w:t>Pelaporan keuangan yang mengandung kecurangan biasanya dilakukan dengan cara sebagai berikut: 1. Memanipulasi, pemalsuan, atau mengubah catatan akutansi atau dokumen pendukung yang menjadi dasar penyusunan laporan keuangan. 2. Kesalahan pengungkapan, atau penghilangan secara sengaja peristiwa transaksi, atau informasi signifikan lain dalam laporan keuangan.</w:t>
      </w:r>
      <w:r w:rsidRPr="00715689">
        <w:rPr>
          <w:rFonts w:ascii="Times New Roman" w:hAnsi="Times New Roman"/>
          <w:sz w:val="24"/>
          <w:szCs w:val="24"/>
          <w:lang w:val="en-US"/>
        </w:rPr>
        <w:t xml:space="preserve"> 3. </w:t>
      </w:r>
      <w:r w:rsidRPr="00715689">
        <w:rPr>
          <w:rFonts w:ascii="Times New Roman" w:hAnsi="Times New Roman"/>
          <w:sz w:val="24"/>
          <w:szCs w:val="24"/>
        </w:rPr>
        <w:t>Kesalahan yang disengaja atas penerapan prinsip akutansi khususnya yang berkaitan dengan jumlah, klasifikasi, penyajian atau pengungkapan.</w:t>
      </w:r>
    </w:p>
    <w:p w:rsidR="00155658" w:rsidRDefault="00715689" w:rsidP="005417DA">
      <w:pPr>
        <w:pStyle w:val="ListParagraph"/>
        <w:spacing w:line="240" w:lineRule="auto"/>
        <w:ind w:left="0" w:firstLine="720"/>
        <w:jc w:val="both"/>
        <w:rPr>
          <w:rFonts w:ascii="Times New Roman" w:hAnsi="Times New Roman"/>
          <w:sz w:val="24"/>
          <w:szCs w:val="24"/>
        </w:rPr>
      </w:pPr>
      <w:r w:rsidRPr="00155658">
        <w:rPr>
          <w:rFonts w:ascii="Times New Roman" w:hAnsi="Times New Roman"/>
          <w:i/>
          <w:sz w:val="24"/>
          <w:szCs w:val="24"/>
        </w:rPr>
        <w:t>Financial stability</w:t>
      </w:r>
      <w:r w:rsidRPr="00155658">
        <w:rPr>
          <w:rFonts w:ascii="Times New Roman" w:hAnsi="Times New Roman"/>
          <w:sz w:val="24"/>
          <w:szCs w:val="24"/>
        </w:rPr>
        <w:t xml:space="preserve"> merupakan kondisi keuangan dikatakan stabil</w:t>
      </w:r>
      <w:r w:rsidRPr="00155658">
        <w:rPr>
          <w:rFonts w:ascii="Times New Roman" w:hAnsi="Times New Roman"/>
          <w:sz w:val="24"/>
          <w:szCs w:val="24"/>
          <w:lang w:val="en-US"/>
        </w:rPr>
        <w:t xml:space="preserve"> apabila</w:t>
      </w:r>
      <w:r w:rsidR="00155658" w:rsidRPr="00155658">
        <w:rPr>
          <w:rFonts w:ascii="Times New Roman" w:hAnsi="Times New Roman"/>
          <w:sz w:val="24"/>
          <w:szCs w:val="24"/>
        </w:rPr>
        <w:t xml:space="preserve"> perusahaan </w:t>
      </w:r>
      <w:r w:rsidRPr="00155658">
        <w:rPr>
          <w:rFonts w:ascii="Times New Roman" w:hAnsi="Times New Roman"/>
          <w:sz w:val="24"/>
          <w:szCs w:val="24"/>
        </w:rPr>
        <w:t xml:space="preserve">dapat </w:t>
      </w:r>
      <w:r w:rsidRPr="00155658">
        <w:rPr>
          <w:rFonts w:ascii="Times New Roman" w:hAnsi="Times New Roman"/>
          <w:sz w:val="24"/>
          <w:szCs w:val="24"/>
          <w:lang w:val="en-US"/>
        </w:rPr>
        <w:t xml:space="preserve">memenuhi segala </w:t>
      </w:r>
      <w:r w:rsidRPr="00155658">
        <w:rPr>
          <w:rFonts w:ascii="Times New Roman" w:hAnsi="Times New Roman"/>
          <w:sz w:val="24"/>
          <w:szCs w:val="24"/>
        </w:rPr>
        <w:t xml:space="preserve">kebutuhan rutin saat ini, yang akan datang, </w:t>
      </w:r>
      <w:r w:rsidRPr="00155658">
        <w:rPr>
          <w:rFonts w:ascii="Times New Roman" w:hAnsi="Times New Roman"/>
          <w:sz w:val="24"/>
          <w:szCs w:val="24"/>
          <w:lang w:val="en-US"/>
        </w:rPr>
        <w:t xml:space="preserve">dan </w:t>
      </w:r>
      <w:r w:rsidRPr="00155658">
        <w:rPr>
          <w:rFonts w:ascii="Times New Roman" w:hAnsi="Times New Roman"/>
          <w:sz w:val="24"/>
          <w:szCs w:val="24"/>
        </w:rPr>
        <w:t>sifatnya mendadak sekalipun. Ketika suatu perusahaan berada dalam kondisi stabil maka nilai perusahaan akan naik dalam pandangan investor, kreditur dan publik.</w:t>
      </w:r>
    </w:p>
    <w:p w:rsidR="00155658" w:rsidRDefault="00715689" w:rsidP="005417DA">
      <w:pPr>
        <w:pStyle w:val="ListParagraph"/>
        <w:spacing w:line="240" w:lineRule="auto"/>
        <w:ind w:left="0" w:firstLine="720"/>
        <w:jc w:val="both"/>
        <w:rPr>
          <w:rFonts w:ascii="Times New Roman" w:hAnsi="Times New Roman"/>
          <w:color w:val="000000"/>
          <w:sz w:val="24"/>
          <w:szCs w:val="24"/>
          <w:shd w:val="clear" w:color="auto" w:fill="FFFFFF"/>
        </w:rPr>
      </w:pPr>
      <w:r w:rsidRPr="00155658">
        <w:rPr>
          <w:rFonts w:ascii="Times New Roman" w:hAnsi="Times New Roman"/>
          <w:i/>
          <w:color w:val="000000"/>
          <w:sz w:val="24"/>
          <w:szCs w:val="24"/>
          <w:shd w:val="clear" w:color="auto" w:fill="FFFFFF"/>
        </w:rPr>
        <w:lastRenderedPageBreak/>
        <w:t>External Pressure</w:t>
      </w:r>
      <w:r w:rsidRPr="00155658">
        <w:rPr>
          <w:rFonts w:ascii="Times New Roman" w:hAnsi="Times New Roman"/>
          <w:color w:val="000000"/>
          <w:sz w:val="24"/>
          <w:szCs w:val="24"/>
          <w:shd w:val="clear" w:color="auto" w:fill="FFFFFF"/>
        </w:rPr>
        <w:t xml:space="preserve"> merupakan tekanan yang berlebihan bagi manajemen untuk memenuhi persyaratan atau harapan dari pihak ketiga. Variabel ini dapat diukur dengan membandingkan kewajiban (hutang) terhadap total asset.</w:t>
      </w:r>
    </w:p>
    <w:p w:rsidR="00155658" w:rsidRDefault="00715689" w:rsidP="005417DA">
      <w:pPr>
        <w:pStyle w:val="ListParagraph"/>
        <w:spacing w:line="240" w:lineRule="auto"/>
        <w:ind w:left="0" w:firstLine="720"/>
        <w:jc w:val="both"/>
        <w:rPr>
          <w:rFonts w:ascii="Times New Roman" w:hAnsi="Times New Roman"/>
          <w:color w:val="000000"/>
          <w:sz w:val="24"/>
          <w:szCs w:val="24"/>
          <w:shd w:val="clear" w:color="auto" w:fill="FFFFFF"/>
        </w:rPr>
      </w:pPr>
      <w:r w:rsidRPr="00155658">
        <w:rPr>
          <w:rFonts w:ascii="Times New Roman" w:hAnsi="Times New Roman"/>
          <w:i/>
          <w:color w:val="000000"/>
          <w:sz w:val="24"/>
          <w:szCs w:val="24"/>
          <w:shd w:val="clear" w:color="auto" w:fill="FFFFFF"/>
        </w:rPr>
        <w:t>Nature of Industry</w:t>
      </w:r>
      <w:r w:rsidRPr="00155658">
        <w:rPr>
          <w:rFonts w:ascii="Times New Roman" w:hAnsi="Times New Roman"/>
          <w:color w:val="000000"/>
          <w:sz w:val="24"/>
          <w:szCs w:val="24"/>
          <w:shd w:val="clear" w:color="auto" w:fill="FFFFFF"/>
        </w:rPr>
        <w:t xml:space="preserve"> merupakan</w:t>
      </w:r>
      <w:r w:rsidRPr="00155658">
        <w:rPr>
          <w:rFonts w:ascii="Times New Roman" w:hAnsi="Times New Roman"/>
          <w:color w:val="000000"/>
          <w:sz w:val="24"/>
          <w:szCs w:val="24"/>
          <w:shd w:val="clear" w:color="auto" w:fill="FFFFFF"/>
          <w:lang w:val="en-US"/>
        </w:rPr>
        <w:t xml:space="preserve"> suatu</w:t>
      </w:r>
      <w:r w:rsidRPr="00155658">
        <w:rPr>
          <w:rFonts w:ascii="Times New Roman" w:hAnsi="Times New Roman"/>
          <w:color w:val="000000"/>
          <w:sz w:val="24"/>
          <w:szCs w:val="24"/>
          <w:shd w:val="clear" w:color="auto" w:fill="FFFFFF"/>
        </w:rPr>
        <w:t xml:space="preserve"> keadaan</w:t>
      </w:r>
      <w:r w:rsidRPr="00155658">
        <w:rPr>
          <w:rFonts w:ascii="Times New Roman" w:hAnsi="Times New Roman"/>
          <w:color w:val="000000"/>
          <w:sz w:val="24"/>
          <w:szCs w:val="24"/>
          <w:shd w:val="clear" w:color="auto" w:fill="FFFFFF"/>
          <w:lang w:val="en-US"/>
        </w:rPr>
        <w:t xml:space="preserve"> yang</w:t>
      </w:r>
      <w:r w:rsidRPr="00155658">
        <w:rPr>
          <w:rFonts w:ascii="Times New Roman" w:hAnsi="Times New Roman"/>
          <w:color w:val="000000"/>
          <w:sz w:val="24"/>
          <w:szCs w:val="24"/>
          <w:shd w:val="clear" w:color="auto" w:fill="FFFFFF"/>
        </w:rPr>
        <w:t xml:space="preserve"> </w:t>
      </w:r>
      <w:r w:rsidRPr="00155658">
        <w:rPr>
          <w:rFonts w:ascii="Times New Roman" w:hAnsi="Times New Roman"/>
          <w:color w:val="000000"/>
          <w:sz w:val="24"/>
          <w:szCs w:val="24"/>
          <w:shd w:val="clear" w:color="auto" w:fill="FFFFFF"/>
          <w:lang w:val="en-US"/>
        </w:rPr>
        <w:t xml:space="preserve">dapat dikatakan </w:t>
      </w:r>
      <w:r w:rsidRPr="00155658">
        <w:rPr>
          <w:rFonts w:ascii="Times New Roman" w:hAnsi="Times New Roman"/>
          <w:color w:val="000000"/>
          <w:sz w:val="24"/>
          <w:szCs w:val="24"/>
          <w:shd w:val="clear" w:color="auto" w:fill="FFFFFF"/>
        </w:rPr>
        <w:t>ideal</w:t>
      </w:r>
      <w:r w:rsidRPr="00155658">
        <w:rPr>
          <w:rFonts w:ascii="Times New Roman" w:hAnsi="Times New Roman"/>
          <w:color w:val="000000"/>
          <w:sz w:val="24"/>
          <w:szCs w:val="24"/>
          <w:shd w:val="clear" w:color="auto" w:fill="FFFFFF"/>
          <w:lang w:val="en-US"/>
        </w:rPr>
        <w:t xml:space="preserve"> pada </w:t>
      </w:r>
      <w:r w:rsidRPr="00155658">
        <w:rPr>
          <w:rFonts w:ascii="Times New Roman" w:hAnsi="Times New Roman"/>
          <w:color w:val="000000"/>
          <w:sz w:val="24"/>
          <w:szCs w:val="24"/>
          <w:shd w:val="clear" w:color="auto" w:fill="FFFFFF"/>
        </w:rPr>
        <w:t xml:space="preserve">perusahaan </w:t>
      </w:r>
      <w:r w:rsidRPr="00155658">
        <w:rPr>
          <w:rFonts w:ascii="Times New Roman" w:hAnsi="Times New Roman"/>
          <w:color w:val="000000"/>
          <w:sz w:val="24"/>
          <w:szCs w:val="24"/>
          <w:shd w:val="clear" w:color="auto" w:fill="FFFFFF"/>
          <w:lang w:val="en-US"/>
        </w:rPr>
        <w:t xml:space="preserve">berdasarkan </w:t>
      </w:r>
      <w:r w:rsidRPr="00155658">
        <w:rPr>
          <w:rFonts w:ascii="Times New Roman" w:hAnsi="Times New Roman"/>
          <w:color w:val="000000"/>
          <w:sz w:val="24"/>
          <w:szCs w:val="24"/>
          <w:shd w:val="clear" w:color="auto" w:fill="FFFFFF"/>
        </w:rPr>
        <w:t>industri</w:t>
      </w:r>
      <w:r w:rsidRPr="00155658">
        <w:rPr>
          <w:rFonts w:ascii="Times New Roman" w:hAnsi="Times New Roman"/>
          <w:color w:val="000000"/>
          <w:sz w:val="24"/>
          <w:szCs w:val="24"/>
          <w:shd w:val="clear" w:color="auto" w:fill="FFFFFF"/>
          <w:lang w:val="en-US"/>
        </w:rPr>
        <w:t>nya</w:t>
      </w:r>
      <w:r w:rsidRPr="00155658">
        <w:rPr>
          <w:rFonts w:ascii="Times New Roman" w:hAnsi="Times New Roman"/>
          <w:color w:val="000000"/>
          <w:sz w:val="24"/>
          <w:szCs w:val="24"/>
          <w:shd w:val="clear" w:color="auto" w:fill="FFFFFF"/>
        </w:rPr>
        <w:t xml:space="preserve">. </w:t>
      </w:r>
      <w:r w:rsidRPr="00155658">
        <w:rPr>
          <w:rFonts w:ascii="Times New Roman" w:hAnsi="Times New Roman"/>
          <w:color w:val="000000"/>
          <w:sz w:val="24"/>
          <w:szCs w:val="24"/>
          <w:shd w:val="clear" w:color="auto" w:fill="FFFFFF"/>
          <w:lang w:val="en-US"/>
        </w:rPr>
        <w:t xml:space="preserve">Perusahaan memiliki kebijakan tertentu menentukan bersarnya saldo berdasarkan estimasi terhadap akun-akun tertentu pada laporan keuangan seperti </w:t>
      </w:r>
      <w:r w:rsidRPr="00155658">
        <w:rPr>
          <w:rFonts w:ascii="Times New Roman" w:hAnsi="Times New Roman"/>
          <w:color w:val="000000"/>
          <w:sz w:val="24"/>
          <w:szCs w:val="24"/>
          <w:shd w:val="clear" w:color="auto" w:fill="FFFFFF"/>
        </w:rPr>
        <w:t>akun piutang tak tertagih dan akun persediaan.</w:t>
      </w:r>
    </w:p>
    <w:p w:rsidR="00155658" w:rsidRDefault="00155658" w:rsidP="005417DA">
      <w:pPr>
        <w:pStyle w:val="ListParagraph"/>
        <w:spacing w:line="240" w:lineRule="auto"/>
        <w:ind w:left="0" w:firstLine="720"/>
        <w:jc w:val="both"/>
        <w:rPr>
          <w:rFonts w:ascii="Times New Roman" w:hAnsi="Times New Roman"/>
          <w:color w:val="000000"/>
          <w:sz w:val="24"/>
          <w:szCs w:val="24"/>
          <w:shd w:val="clear" w:color="auto" w:fill="FFFFFF"/>
        </w:rPr>
      </w:pPr>
      <w:r w:rsidRPr="00155658">
        <w:rPr>
          <w:rFonts w:ascii="Times New Roman" w:hAnsi="Times New Roman"/>
          <w:color w:val="000000"/>
          <w:sz w:val="24"/>
          <w:szCs w:val="24"/>
          <w:shd w:val="clear" w:color="auto" w:fill="FFFFFF"/>
          <w:lang w:val="en-US"/>
        </w:rPr>
        <w:t xml:space="preserve">Effective Monitoring diukur ketika </w:t>
      </w:r>
      <w:r w:rsidRPr="00155658">
        <w:rPr>
          <w:rFonts w:ascii="Times New Roman" w:hAnsi="Times New Roman"/>
          <w:color w:val="000000"/>
          <w:sz w:val="24"/>
          <w:szCs w:val="24"/>
          <w:shd w:val="clear" w:color="auto" w:fill="FFFFFF"/>
        </w:rPr>
        <w:t xml:space="preserve">Direksi atau Komisaris yang memegang saham dalam perusahaan tersebut, dengan </w:t>
      </w:r>
      <w:r w:rsidRPr="00155658">
        <w:rPr>
          <w:rFonts w:ascii="Times New Roman" w:hAnsi="Times New Roman"/>
          <w:i/>
          <w:color w:val="000000"/>
          <w:sz w:val="24"/>
          <w:szCs w:val="24"/>
          <w:shd w:val="clear" w:color="auto" w:fill="FFFFFF"/>
        </w:rPr>
        <w:t>attitude toward money</w:t>
      </w:r>
      <w:r w:rsidRPr="00155658">
        <w:rPr>
          <w:rFonts w:ascii="Times New Roman" w:hAnsi="Times New Roman"/>
          <w:color w:val="000000"/>
          <w:sz w:val="24"/>
          <w:szCs w:val="24"/>
          <w:shd w:val="clear" w:color="auto" w:fill="FFFFFF"/>
        </w:rPr>
        <w:t xml:space="preserve"> yang dimiliki, akan berupaya untuk memastikan bahwa tidak akan ada tindakan yang dapat berdampak buruk pada kondisi finansial perusahaan, yang juga akan mempengaruhi kondisi finansial mereka.</w:t>
      </w:r>
    </w:p>
    <w:p w:rsidR="00155658" w:rsidRDefault="00155658" w:rsidP="005417DA">
      <w:pPr>
        <w:pStyle w:val="ListParagraph"/>
        <w:spacing w:line="240" w:lineRule="auto"/>
        <w:ind w:left="0" w:firstLine="720"/>
        <w:jc w:val="both"/>
        <w:rPr>
          <w:rFonts w:ascii="Times New Roman" w:hAnsi="Times New Roman"/>
          <w:color w:val="000000"/>
          <w:sz w:val="28"/>
          <w:szCs w:val="28"/>
          <w:shd w:val="clear" w:color="auto" w:fill="FFFFFF"/>
        </w:rPr>
      </w:pPr>
      <w:r w:rsidRPr="00155658">
        <w:rPr>
          <w:rFonts w:ascii="Times New Roman" w:hAnsi="Times New Roman"/>
          <w:color w:val="000000"/>
          <w:sz w:val="28"/>
          <w:szCs w:val="28"/>
          <w:shd w:val="clear" w:color="auto" w:fill="FFFFFF"/>
          <w:lang w:val="en-US"/>
        </w:rPr>
        <w:t xml:space="preserve">Rasionalisasi merupakan  total </w:t>
      </w:r>
      <w:r w:rsidRPr="00155658">
        <w:rPr>
          <w:rFonts w:ascii="Times New Roman" w:hAnsi="Times New Roman"/>
          <w:color w:val="000000"/>
          <w:sz w:val="28"/>
          <w:szCs w:val="28"/>
          <w:shd w:val="clear" w:color="auto" w:fill="FFFFFF"/>
        </w:rPr>
        <w:t xml:space="preserve">akrual besaran yang telah ditentukan oleh  manajer sehingga dapat memberikan peluang untuk melakukan manipulasi. </w:t>
      </w:r>
      <w:r w:rsidRPr="00155658">
        <w:rPr>
          <w:rFonts w:ascii="Times New Roman" w:hAnsi="Times New Roman"/>
          <w:color w:val="000000"/>
          <w:sz w:val="28"/>
          <w:szCs w:val="28"/>
          <w:shd w:val="clear" w:color="auto" w:fill="FFFFFF"/>
          <w:lang w:val="en-US"/>
        </w:rPr>
        <w:t>t</w:t>
      </w:r>
      <w:r w:rsidRPr="00155658">
        <w:rPr>
          <w:rFonts w:ascii="Times New Roman" w:hAnsi="Times New Roman"/>
          <w:color w:val="000000"/>
          <w:sz w:val="28"/>
          <w:szCs w:val="28"/>
          <w:shd w:val="clear" w:color="auto" w:fill="FFFFFF"/>
        </w:rPr>
        <w:t>ingkat akrual perusahaan akan beragam tergantung dari keputusan manajemen terkait kebijakan tertentu. Hal itu karena akrual adalah wakil dari keputusan yang telah dibuat oleh manajemen dan memberikan wawasan atau informasi tentang rasionalisasi laporan keuangan perusahaan.</w:t>
      </w:r>
    </w:p>
    <w:p w:rsidR="00715689" w:rsidRDefault="00155658" w:rsidP="005417DA">
      <w:pPr>
        <w:pStyle w:val="ListParagraph"/>
        <w:spacing w:line="240" w:lineRule="auto"/>
        <w:ind w:left="0" w:firstLine="720"/>
        <w:jc w:val="both"/>
        <w:rPr>
          <w:rFonts w:ascii="Times New Roman" w:hAnsi="Times New Roman"/>
          <w:sz w:val="24"/>
          <w:szCs w:val="24"/>
        </w:rPr>
      </w:pPr>
      <w:r w:rsidRPr="00155658">
        <w:rPr>
          <w:rFonts w:ascii="Times New Roman" w:hAnsi="Times New Roman"/>
          <w:sz w:val="24"/>
          <w:szCs w:val="24"/>
          <w:lang w:val="en-US"/>
        </w:rPr>
        <w:t xml:space="preserve">Capability diukur dengan indicator </w:t>
      </w:r>
      <w:r w:rsidRPr="00155658">
        <w:rPr>
          <w:rFonts w:ascii="Times New Roman" w:hAnsi="Times New Roman"/>
          <w:sz w:val="24"/>
          <w:szCs w:val="24"/>
        </w:rPr>
        <w:t xml:space="preserve">Pertama, kedudukan seseorang memberikan peluang untuk </w:t>
      </w:r>
      <w:r w:rsidRPr="00155658">
        <w:rPr>
          <w:rFonts w:ascii="Times New Roman" w:hAnsi="Times New Roman"/>
          <w:sz w:val="24"/>
          <w:szCs w:val="24"/>
          <w:lang w:val="en-US"/>
        </w:rPr>
        <w:t>melakukan berbagai</w:t>
      </w:r>
      <w:r w:rsidRPr="00155658">
        <w:rPr>
          <w:rFonts w:ascii="Times New Roman" w:hAnsi="Times New Roman"/>
          <w:sz w:val="24"/>
          <w:szCs w:val="24"/>
        </w:rPr>
        <w:t xml:space="preserve"> cara </w:t>
      </w:r>
      <w:r w:rsidRPr="00155658">
        <w:rPr>
          <w:rFonts w:ascii="Times New Roman" w:hAnsi="Times New Roman"/>
          <w:sz w:val="24"/>
          <w:szCs w:val="24"/>
          <w:lang w:val="en-US"/>
        </w:rPr>
        <w:t>dalam melaksanakan</w:t>
      </w:r>
      <w:r w:rsidRPr="00155658">
        <w:rPr>
          <w:rFonts w:ascii="Times New Roman" w:hAnsi="Times New Roman"/>
          <w:sz w:val="24"/>
          <w:szCs w:val="24"/>
        </w:rPr>
        <w:t xml:space="preserve">penipuan. Kedua, seseorang mampu melakukan penipuan cukup cerdas untuk memahami kelemahan internal kontrol dengan menggunakan posisi, fungsi, atau wewenang. Ketiga, seseorang memiliki keyakinan besar </w:t>
      </w:r>
      <w:r>
        <w:rPr>
          <w:rFonts w:ascii="Times New Roman" w:hAnsi="Times New Roman"/>
          <w:sz w:val="24"/>
          <w:szCs w:val="24"/>
        </w:rPr>
        <w:t>bahwa dia tidak akan terdeteksi.</w:t>
      </w:r>
    </w:p>
    <w:p w:rsidR="00765CA6" w:rsidRDefault="00765CA6" w:rsidP="004347FA">
      <w:pPr>
        <w:spacing w:after="0" w:line="240" w:lineRule="auto"/>
        <w:ind w:firstLine="426"/>
        <w:jc w:val="both"/>
        <w:rPr>
          <w:rFonts w:ascii="Times New Roman" w:hAnsi="Times New Roman" w:cs="Times New Roman"/>
          <w:sz w:val="24"/>
          <w:szCs w:val="24"/>
        </w:rPr>
      </w:pPr>
      <w:r w:rsidRPr="00CB4CD9">
        <w:rPr>
          <w:rFonts w:ascii="Times New Roman" w:hAnsi="Times New Roman" w:cs="Times New Roman"/>
          <w:sz w:val="24"/>
          <w:szCs w:val="24"/>
        </w:rPr>
        <w:t xml:space="preserve">Kerangka pemikiran dalam penelitian ini </w:t>
      </w:r>
      <w:r w:rsidR="00C34976" w:rsidRPr="00C34976">
        <w:rPr>
          <w:rFonts w:ascii="Times New Roman" w:hAnsi="Times New Roman" w:cs="Times New Roman"/>
          <w:sz w:val="24"/>
          <w:szCs w:val="24"/>
        </w:rPr>
        <w:t>disajikan dalam gambar berikut ini</w:t>
      </w:r>
      <w:r w:rsidR="002D5394">
        <w:rPr>
          <w:rFonts w:ascii="Times New Roman" w:hAnsi="Times New Roman" w:cs="Times New Roman"/>
          <w:sz w:val="24"/>
          <w:szCs w:val="24"/>
        </w:rPr>
        <w:t>:</w:t>
      </w:r>
    </w:p>
    <w:p w:rsidR="00155658" w:rsidRPr="008027C0" w:rsidRDefault="00155658" w:rsidP="00155658">
      <w:pPr>
        <w:spacing w:line="480" w:lineRule="auto"/>
        <w:jc w:val="center"/>
        <w:rPr>
          <w:rFonts w:ascii="Times New Roman" w:hAnsi="Times New Roman"/>
          <w:b/>
          <w:bCs/>
          <w:sz w:val="24"/>
          <w:szCs w:val="24"/>
        </w:rPr>
      </w:pPr>
      <w:r>
        <w:rPr>
          <w:noProof/>
        </w:rPr>
        <mc:AlternateContent>
          <mc:Choice Requires="wps">
            <w:drawing>
              <wp:anchor distT="0" distB="0" distL="114298" distR="114298" simplePos="0" relativeHeight="251674624" behindDoc="0" locked="0" layoutInCell="1" allowOverlap="1" wp14:anchorId="0295F1C2" wp14:editId="4D685F64">
                <wp:simplePos x="0" y="0"/>
                <wp:positionH relativeFrom="column">
                  <wp:posOffset>-244607</wp:posOffset>
                </wp:positionH>
                <wp:positionV relativeFrom="paragraph">
                  <wp:posOffset>318171</wp:posOffset>
                </wp:positionV>
                <wp:extent cx="45719" cy="2484407"/>
                <wp:effectExtent l="19050" t="0" r="50165"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84407"/>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FE6A3" id="_x0000_t32" coordsize="21600,21600" o:spt="32" o:oned="t" path="m,l21600,21600e" filled="f">
                <v:path arrowok="t" fillok="f" o:connecttype="none"/>
                <o:lock v:ext="edit" shapetype="t"/>
              </v:shapetype>
              <v:shape id="Straight Arrow Connector 1" o:spid="_x0000_s1026" type="#_x0000_t32" style="position:absolute;margin-left:-19.25pt;margin-top:25.05pt;width:3.6pt;height:195.6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" strokeweight="4pt">
                <v:stroke dashstyle="1 1"/>
              </v:shape>
            </w:pict>
          </mc:Fallback>
        </mc:AlternateContent>
      </w:r>
      <w:r>
        <w:rPr>
          <w:noProof/>
        </w:rPr>
        <mc:AlternateContent>
          <mc:Choice Requires="wps">
            <w:drawing>
              <wp:anchor distT="0" distB="0" distL="114298" distR="114298" simplePos="0" relativeHeight="251713024" behindDoc="0" locked="0" layoutInCell="1" allowOverlap="1">
                <wp:simplePos x="0" y="0"/>
                <wp:positionH relativeFrom="column">
                  <wp:posOffset>3028242</wp:posOffset>
                </wp:positionH>
                <wp:positionV relativeFrom="paragraph">
                  <wp:posOffset>312695</wp:posOffset>
                </wp:positionV>
                <wp:extent cx="45719" cy="2484407"/>
                <wp:effectExtent l="19050" t="0" r="50165" b="3048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84407"/>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7C8A3" id="Straight Arrow Connector 56" o:spid="_x0000_s1026" type="#_x0000_t32" style="position:absolute;margin-left:238.45pt;margin-top:24.6pt;width:3.6pt;height:195.6pt;z-index:251713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" strokeweight="4pt">
                <v:stroke dashstyle="1 1"/>
              </v:shap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-82228</wp:posOffset>
                </wp:positionH>
                <wp:positionV relativeFrom="paragraph">
                  <wp:posOffset>449818</wp:posOffset>
                </wp:positionV>
                <wp:extent cx="1534795" cy="573206"/>
                <wp:effectExtent l="0" t="0" r="27305" b="177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573206"/>
                        </a:xfrm>
                        <a:prstGeom prst="rect">
                          <a:avLst/>
                        </a:prstGeom>
                        <a:solidFill>
                          <a:srgbClr val="FFFFFF"/>
                        </a:solidFill>
                        <a:ln w="9525">
                          <a:solidFill>
                            <a:srgbClr val="000000"/>
                          </a:solidFill>
                          <a:miter lim="800000"/>
                          <a:headEnd/>
                          <a:tailEnd/>
                        </a:ln>
                      </wps:spPr>
                      <wps:txbx>
                        <w:txbxContent>
                          <w:p w:rsidR="00155658" w:rsidRPr="009A6CDE" w:rsidRDefault="00155658" w:rsidP="00155658">
                            <w:pPr>
                              <w:spacing w:after="0" w:line="240" w:lineRule="auto"/>
                              <w:rPr>
                                <w:b/>
                              </w:rPr>
                            </w:pPr>
                            <w:r>
                              <w:rPr>
                                <w:b/>
                              </w:rPr>
                              <w:t>PRESSURE</w:t>
                            </w:r>
                            <w:r w:rsidRPr="009A6CDE">
                              <w:rPr>
                                <w:b/>
                              </w:rPr>
                              <w:t xml:space="preserve"> : </w:t>
                            </w:r>
                          </w:p>
                          <w:p w:rsidR="00155658" w:rsidRPr="009A6CDE" w:rsidRDefault="00155658" w:rsidP="00155658">
                            <w:pPr>
                              <w:spacing w:after="0" w:line="240" w:lineRule="auto"/>
                              <w:rPr>
                                <w:i/>
                              </w:rPr>
                            </w:pPr>
                            <w:r w:rsidRPr="009A6CDE">
                              <w:rPr>
                                <w:i/>
                              </w:rPr>
                              <w:t>Financial Stability</w:t>
                            </w:r>
                          </w:p>
                          <w:p w:rsidR="00155658" w:rsidRPr="009A6CDE" w:rsidRDefault="00155658" w:rsidP="00155658">
                            <w:pPr>
                              <w:spacing w:after="0" w:line="240" w:lineRule="auto"/>
                              <w:rPr>
                                <w:i/>
                              </w:rPr>
                            </w:pPr>
                            <w:r w:rsidRPr="009A6CDE">
                              <w:rPr>
                                <w:i/>
                              </w:rPr>
                              <w:t>External Pressure</w:t>
                            </w:r>
                          </w:p>
                          <w:p w:rsidR="00155658" w:rsidRDefault="00155658" w:rsidP="0015565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left:0;text-align:left;margin-left:-6.45pt;margin-top:35.4pt;width:120.85pt;height:45.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">
                <v:textbox>
                  <w:txbxContent>
                    <w:p w:rsidR="00155658" w:rsidRPr="009A6CDE" w:rsidRDefault="00155658" w:rsidP="00155658">
                      <w:pPr>
                        <w:spacing w:after="0" w:line="240" w:lineRule="auto"/>
                        <w:rPr>
                          <w:b/>
                        </w:rPr>
                      </w:pPr>
                      <w:proofErr w:type="gramStart"/>
                      <w:r>
                        <w:rPr>
                          <w:b/>
                        </w:rPr>
                        <w:t>PRESSURE</w:t>
                      </w:r>
                      <w:r w:rsidRPr="009A6CDE">
                        <w:rPr>
                          <w:b/>
                        </w:rPr>
                        <w:t xml:space="preserve"> :</w:t>
                      </w:r>
                      <w:proofErr w:type="gramEnd"/>
                      <w:r w:rsidRPr="009A6CDE">
                        <w:rPr>
                          <w:b/>
                        </w:rPr>
                        <w:t xml:space="preserve"> </w:t>
                      </w:r>
                    </w:p>
                    <w:p w:rsidR="00155658" w:rsidRPr="009A6CDE" w:rsidRDefault="00155658" w:rsidP="00155658">
                      <w:pPr>
                        <w:spacing w:after="0" w:line="240" w:lineRule="auto"/>
                        <w:rPr>
                          <w:i/>
                        </w:rPr>
                      </w:pPr>
                      <w:r w:rsidRPr="009A6CDE">
                        <w:rPr>
                          <w:i/>
                        </w:rPr>
                        <w:t>Financial Stability</w:t>
                      </w:r>
                    </w:p>
                    <w:p w:rsidR="00155658" w:rsidRPr="009A6CDE" w:rsidRDefault="00155658" w:rsidP="00155658">
                      <w:pPr>
                        <w:spacing w:after="0" w:line="240" w:lineRule="auto"/>
                        <w:rPr>
                          <w:i/>
                        </w:rPr>
                      </w:pPr>
                      <w:r w:rsidRPr="009A6CDE">
                        <w:rPr>
                          <w:i/>
                        </w:rPr>
                        <w:t>External Pressure</w:t>
                      </w:r>
                    </w:p>
                    <w:p w:rsidR="00155658" w:rsidRDefault="00155658" w:rsidP="00155658">
                      <w:pPr>
                        <w:spacing w:after="0"/>
                      </w:pPr>
                    </w:p>
                  </w:txbxContent>
                </v:textbox>
              </v:rect>
            </w:pict>
          </mc:Fallback>
        </mc:AlternateContent>
      </w:r>
      <w:r>
        <w:rPr>
          <w:noProof/>
        </w:rPr>
        <mc:AlternateContent>
          <mc:Choice Requires="wps">
            <w:drawing>
              <wp:anchor distT="4294967294" distB="4294967294" distL="114300" distR="114300" simplePos="0" relativeHeight="251681280" behindDoc="0" locked="0" layoutInCell="1" allowOverlap="1">
                <wp:simplePos x="0" y="0"/>
                <wp:positionH relativeFrom="column">
                  <wp:posOffset>-232410</wp:posOffset>
                </wp:positionH>
                <wp:positionV relativeFrom="paragraph">
                  <wp:posOffset>278764</wp:posOffset>
                </wp:positionV>
                <wp:extent cx="3269615" cy="0"/>
                <wp:effectExtent l="0" t="19050" r="45085" b="3810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9615" cy="0"/>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2D24C" id="Straight Arrow Connector 55" o:spid="_x0000_s1026" type="#_x0000_t32" style="position:absolute;margin-left:-18.3pt;margin-top:21.95pt;width:257.45pt;height:0;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" strokeweight="4pt">
                <v:stroke dashstyle="1 1"/>
              </v:shape>
            </w:pict>
          </mc:Fallback>
        </mc:AlternateContent>
      </w:r>
      <w:r w:rsidRPr="008027C0">
        <w:rPr>
          <w:rFonts w:ascii="Times New Roman" w:hAnsi="Times New Roman"/>
          <w:b/>
          <w:bCs/>
          <w:sz w:val="24"/>
          <w:szCs w:val="24"/>
        </w:rPr>
        <w:t>Gambar</w:t>
      </w:r>
      <w:r>
        <w:rPr>
          <w:rFonts w:ascii="Times New Roman" w:hAnsi="Times New Roman"/>
          <w:b/>
          <w:bCs/>
          <w:sz w:val="24"/>
          <w:szCs w:val="24"/>
        </w:rPr>
        <w:t xml:space="preserve"> 1</w:t>
      </w:r>
      <w:r w:rsidRPr="008027C0">
        <w:rPr>
          <w:rFonts w:ascii="Times New Roman" w:hAnsi="Times New Roman"/>
          <w:b/>
          <w:bCs/>
          <w:sz w:val="24"/>
          <w:szCs w:val="24"/>
        </w:rPr>
        <w:t xml:space="preserve"> Model Penelitian</w:t>
      </w:r>
    </w:p>
    <w:p w:rsidR="00155658" w:rsidRPr="00495403" w:rsidRDefault="00155658" w:rsidP="00155658">
      <w:pPr>
        <w:pStyle w:val="ListParagraph"/>
        <w:spacing w:line="480" w:lineRule="auto"/>
        <w:ind w:left="0" w:firstLine="720"/>
        <w:rPr>
          <w:rFonts w:ascii="Times New Roman" w:hAnsi="Times New Roman"/>
          <w:color w:val="000000"/>
          <w:sz w:val="24"/>
          <w:szCs w:val="24"/>
          <w:shd w:val="clear" w:color="auto" w:fill="FFFFFF"/>
        </w:rPr>
      </w:pPr>
      <w:r>
        <w:rPr>
          <w:noProof/>
          <w:lang w:val="en-US"/>
        </w:rPr>
        <mc:AlternateContent>
          <mc:Choice Requires="wps">
            <w:drawing>
              <wp:anchor distT="0" distB="0" distL="114300" distR="114300" simplePos="0" relativeHeight="251628032" behindDoc="0" locked="0" layoutInCell="1" allowOverlap="1">
                <wp:simplePos x="0" y="0"/>
                <wp:positionH relativeFrom="column">
                  <wp:posOffset>1466792</wp:posOffset>
                </wp:positionH>
                <wp:positionV relativeFrom="paragraph">
                  <wp:posOffset>177013</wp:posOffset>
                </wp:positionV>
                <wp:extent cx="2135875" cy="887105"/>
                <wp:effectExtent l="0" t="0" r="74295" b="6540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875" cy="887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A0927" id="Straight Arrow Connector 52" o:spid="_x0000_s1026" type="#_x0000_t32" style="position:absolute;margin-left:115.5pt;margin-top:13.95pt;width:168.2pt;height:69.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">
                <v:stroke endarrow="block"/>
              </v:shape>
            </w:pict>
          </mc:Fallback>
        </mc:AlternateContent>
      </w:r>
    </w:p>
    <w:p w:rsidR="00155658" w:rsidRPr="00495403" w:rsidRDefault="00155658" w:rsidP="00155658">
      <w:pPr>
        <w:spacing w:after="0" w:line="480" w:lineRule="auto"/>
        <w:ind w:firstLine="720"/>
        <w:jc w:val="both"/>
        <w:rPr>
          <w:rFonts w:ascii="Times New Roman" w:hAnsi="Times New Roman"/>
          <w:color w:val="000000"/>
          <w:sz w:val="24"/>
          <w:szCs w:val="24"/>
          <w:shd w:val="clear" w:color="auto" w:fill="FFFFFF"/>
        </w:rPr>
      </w:pPr>
      <w:r>
        <w:rPr>
          <w:noProof/>
        </w:rPr>
        <mc:AlternateContent>
          <mc:Choice Requires="wps">
            <w:drawing>
              <wp:anchor distT="0" distB="0" distL="114300" distR="114300" simplePos="0" relativeHeight="251603456" behindDoc="0" locked="0" layoutInCell="1" allowOverlap="1">
                <wp:simplePos x="0" y="0"/>
                <wp:positionH relativeFrom="column">
                  <wp:posOffset>-103085</wp:posOffset>
                </wp:positionH>
                <wp:positionV relativeFrom="paragraph">
                  <wp:posOffset>155815</wp:posOffset>
                </wp:positionV>
                <wp:extent cx="1534795" cy="593677"/>
                <wp:effectExtent l="0" t="0" r="27305" b="165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593677"/>
                        </a:xfrm>
                        <a:prstGeom prst="rect">
                          <a:avLst/>
                        </a:prstGeom>
                        <a:solidFill>
                          <a:srgbClr val="FFFFFF"/>
                        </a:solidFill>
                        <a:ln w="9525">
                          <a:solidFill>
                            <a:srgbClr val="000000"/>
                          </a:solidFill>
                          <a:miter lim="800000"/>
                          <a:headEnd/>
                          <a:tailEnd/>
                        </a:ln>
                      </wps:spPr>
                      <wps:txbx>
                        <w:txbxContent>
                          <w:p w:rsidR="00155658" w:rsidRPr="009A6CDE" w:rsidRDefault="00155658" w:rsidP="00155658">
                            <w:pPr>
                              <w:spacing w:after="0" w:line="240" w:lineRule="auto"/>
                              <w:rPr>
                                <w:b/>
                              </w:rPr>
                            </w:pPr>
                            <w:r>
                              <w:rPr>
                                <w:b/>
                              </w:rPr>
                              <w:t>OPPORTUNITY</w:t>
                            </w:r>
                            <w:r w:rsidRPr="009A6CDE">
                              <w:rPr>
                                <w:b/>
                              </w:rPr>
                              <w:t xml:space="preserve">: </w:t>
                            </w:r>
                          </w:p>
                          <w:p w:rsidR="00155658" w:rsidRPr="009A6CDE" w:rsidRDefault="00155658" w:rsidP="00155658">
                            <w:pPr>
                              <w:spacing w:after="0" w:line="240" w:lineRule="auto"/>
                              <w:rPr>
                                <w:i/>
                              </w:rPr>
                            </w:pPr>
                            <w:r w:rsidRPr="009A6CDE">
                              <w:rPr>
                                <w:i/>
                              </w:rPr>
                              <w:t>Nature Of Industy</w:t>
                            </w:r>
                          </w:p>
                          <w:p w:rsidR="00155658" w:rsidRPr="009A6CDE" w:rsidRDefault="00155658" w:rsidP="00155658">
                            <w:pPr>
                              <w:spacing w:after="0" w:line="240" w:lineRule="auto"/>
                              <w:rPr>
                                <w:i/>
                              </w:rPr>
                            </w:pPr>
                            <w:r w:rsidRPr="009A6CDE">
                              <w:rPr>
                                <w:i/>
                              </w:rPr>
                              <w:t>Ineffective Monitoring</w:t>
                            </w:r>
                          </w:p>
                          <w:p w:rsidR="00155658" w:rsidRDefault="00155658" w:rsidP="0015565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8.1pt;margin-top:12.25pt;width:120.85pt;height:46.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">
                <v:textbox>
                  <w:txbxContent>
                    <w:p w:rsidR="00155658" w:rsidRPr="009A6CDE" w:rsidRDefault="00155658" w:rsidP="00155658">
                      <w:pPr>
                        <w:spacing w:after="0" w:line="240" w:lineRule="auto"/>
                        <w:rPr>
                          <w:b/>
                        </w:rPr>
                      </w:pPr>
                      <w:r>
                        <w:rPr>
                          <w:b/>
                        </w:rPr>
                        <w:t>OPPORTUNITY</w:t>
                      </w:r>
                      <w:r w:rsidRPr="009A6CDE">
                        <w:rPr>
                          <w:b/>
                        </w:rPr>
                        <w:t xml:space="preserve">: </w:t>
                      </w:r>
                    </w:p>
                    <w:p w:rsidR="00155658" w:rsidRPr="009A6CDE" w:rsidRDefault="00155658" w:rsidP="00155658">
                      <w:pPr>
                        <w:spacing w:after="0" w:line="240" w:lineRule="auto"/>
                        <w:rPr>
                          <w:i/>
                        </w:rPr>
                      </w:pPr>
                      <w:r w:rsidRPr="009A6CDE">
                        <w:rPr>
                          <w:i/>
                        </w:rPr>
                        <w:t xml:space="preserve">Nature </w:t>
                      </w:r>
                      <w:proofErr w:type="gramStart"/>
                      <w:r w:rsidRPr="009A6CDE">
                        <w:rPr>
                          <w:i/>
                        </w:rPr>
                        <w:t>Of</w:t>
                      </w:r>
                      <w:proofErr w:type="gramEnd"/>
                      <w:r w:rsidRPr="009A6CDE">
                        <w:rPr>
                          <w:i/>
                        </w:rPr>
                        <w:t xml:space="preserve"> Industy</w:t>
                      </w:r>
                    </w:p>
                    <w:p w:rsidR="00155658" w:rsidRPr="009A6CDE" w:rsidRDefault="00155658" w:rsidP="00155658">
                      <w:pPr>
                        <w:spacing w:after="0" w:line="240" w:lineRule="auto"/>
                        <w:rPr>
                          <w:i/>
                        </w:rPr>
                      </w:pPr>
                      <w:r w:rsidRPr="009A6CDE">
                        <w:rPr>
                          <w:i/>
                        </w:rPr>
                        <w:t>Ineffective Monitoring</w:t>
                      </w:r>
                    </w:p>
                    <w:p w:rsidR="00155658" w:rsidRDefault="00155658" w:rsidP="00155658">
                      <w:pPr>
                        <w:spacing w:after="0"/>
                      </w:pPr>
                    </w:p>
                  </w:txbxContent>
                </v:textbox>
              </v:rect>
            </w:pict>
          </mc:Fallback>
        </mc:AlternateContent>
      </w:r>
    </w:p>
    <w:p w:rsidR="00155658" w:rsidRPr="00495403" w:rsidRDefault="00155658" w:rsidP="00155658">
      <w:pPr>
        <w:pStyle w:val="ListParagraph"/>
        <w:spacing w:line="480" w:lineRule="auto"/>
        <w:ind w:left="0" w:firstLine="720"/>
        <w:rPr>
          <w:rFonts w:ascii="Times New Roman" w:hAnsi="Times New Roman"/>
          <w:color w:val="000000"/>
          <w:sz w:val="24"/>
          <w:szCs w:val="24"/>
          <w:shd w:val="clear" w:color="auto" w:fill="FFFFFF"/>
        </w:rPr>
      </w:pPr>
      <w:r>
        <w:rPr>
          <w:noProof/>
          <w:lang w:val="en-US"/>
        </w:rPr>
        <mc:AlternateContent>
          <mc:Choice Requires="wps">
            <w:drawing>
              <wp:anchor distT="0" distB="0" distL="114300" distR="114300" simplePos="0" relativeHeight="251617792" behindDoc="0" locked="0" layoutInCell="1" allowOverlap="1">
                <wp:simplePos x="0" y="0"/>
                <wp:positionH relativeFrom="column">
                  <wp:posOffset>-81280</wp:posOffset>
                </wp:positionH>
                <wp:positionV relativeFrom="paragraph">
                  <wp:posOffset>478838</wp:posOffset>
                </wp:positionV>
                <wp:extent cx="1534795" cy="416257"/>
                <wp:effectExtent l="0" t="0" r="27305" b="222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16257"/>
                        </a:xfrm>
                        <a:prstGeom prst="rect">
                          <a:avLst/>
                        </a:prstGeom>
                        <a:solidFill>
                          <a:srgbClr val="FFFFFF"/>
                        </a:solidFill>
                        <a:ln w="9525">
                          <a:solidFill>
                            <a:srgbClr val="000000"/>
                          </a:solidFill>
                          <a:miter lim="800000"/>
                          <a:headEnd/>
                          <a:tailEnd/>
                        </a:ln>
                      </wps:spPr>
                      <wps:txbx>
                        <w:txbxContent>
                          <w:p w:rsidR="00155658" w:rsidRPr="009A6CDE" w:rsidRDefault="00155658" w:rsidP="00155658">
                            <w:pPr>
                              <w:spacing w:after="0" w:line="240" w:lineRule="auto"/>
                              <w:rPr>
                                <w:b/>
                              </w:rPr>
                            </w:pPr>
                            <w:r>
                              <w:rPr>
                                <w:b/>
                              </w:rPr>
                              <w:t>RATIONALIZATION:</w:t>
                            </w:r>
                          </w:p>
                          <w:p w:rsidR="00155658" w:rsidRPr="00E84E44" w:rsidRDefault="00155658" w:rsidP="00155658">
                            <w:pPr>
                              <w:spacing w:after="0"/>
                              <w:rPr>
                                <w:i/>
                              </w:rPr>
                            </w:pPr>
                            <w:r>
                              <w:t>TATA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8" style="position:absolute;left:0;text-align:left;margin-left:-6.4pt;margin-top:37.7pt;width:120.85pt;height:32.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">
                <v:textbox>
                  <w:txbxContent>
                    <w:p w:rsidR="00155658" w:rsidRPr="009A6CDE" w:rsidRDefault="00155658" w:rsidP="00155658">
                      <w:pPr>
                        <w:spacing w:after="0" w:line="240" w:lineRule="auto"/>
                        <w:rPr>
                          <w:b/>
                        </w:rPr>
                      </w:pPr>
                      <w:r>
                        <w:rPr>
                          <w:b/>
                        </w:rPr>
                        <w:t>RATIONALIZATION:</w:t>
                      </w:r>
                    </w:p>
                    <w:p w:rsidR="00155658" w:rsidRPr="00E84E44" w:rsidRDefault="00155658" w:rsidP="00155658">
                      <w:pPr>
                        <w:spacing w:after="0"/>
                        <w:rPr>
                          <w:i/>
                        </w:rPr>
                      </w:pPr>
                      <w:r>
                        <w:t>TATA</w:t>
                      </w:r>
                    </w:p>
                  </w:txbxContent>
                </v:textbox>
              </v:rect>
            </w:pict>
          </mc:Fallback>
        </mc:AlternateContent>
      </w:r>
      <w:r>
        <w:rPr>
          <w:noProof/>
          <w:lang w:val="en-US"/>
        </w:rPr>
        <mc:AlternateContent>
          <mc:Choice Requires="wps">
            <w:drawing>
              <wp:anchor distT="0" distB="0" distL="114300" distR="114300" simplePos="0" relativeHeight="251675136" behindDoc="0" locked="0" layoutInCell="1" allowOverlap="1">
                <wp:simplePos x="0" y="0"/>
                <wp:positionH relativeFrom="column">
                  <wp:posOffset>1449669</wp:posOffset>
                </wp:positionH>
                <wp:positionV relativeFrom="paragraph">
                  <wp:posOffset>292470</wp:posOffset>
                </wp:positionV>
                <wp:extent cx="2104845" cy="1028664"/>
                <wp:effectExtent l="0" t="38100" r="48260" b="1968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4845" cy="1028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B42A6" id="Straight Arrow Connector 46" o:spid="_x0000_s1026" type="#_x0000_t32" style="position:absolute;margin-left:114.15pt;margin-top:23.05pt;width:165.75pt;height:81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">
                <v:stroke endarrow="block"/>
              </v:shape>
            </w:pict>
          </mc:Fallback>
        </mc:AlternateContent>
      </w:r>
      <w:r>
        <w:rPr>
          <w:noProof/>
          <w:lang w:val="en-US"/>
        </w:rPr>
        <mc:AlternateContent>
          <mc:Choice Requires="wps">
            <w:drawing>
              <wp:anchor distT="0" distB="0" distL="114300" distR="114300" simplePos="0" relativeHeight="251646464" behindDoc="0" locked="0" layoutInCell="1" allowOverlap="1">
                <wp:simplePos x="0" y="0"/>
                <wp:positionH relativeFrom="column">
                  <wp:posOffset>1466793</wp:posOffset>
                </wp:positionH>
                <wp:positionV relativeFrom="paragraph">
                  <wp:posOffset>201958</wp:posOffset>
                </wp:positionV>
                <wp:extent cx="2128198" cy="504968"/>
                <wp:effectExtent l="0" t="57150" r="0" b="285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198" cy="504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F70B7" id="Straight Arrow Connector 45" o:spid="_x0000_s1026" type="#_x0000_t32" style="position:absolute;margin-left:115.5pt;margin-top:15.9pt;width:167.55pt;height:39.7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">
                <v:stroke endarrow="block"/>
              </v:shape>
            </w:pict>
          </mc:Fallback>
        </mc:AlternateContent>
      </w:r>
      <w:r>
        <w:rPr>
          <w:noProof/>
          <w:lang w:val="en-US"/>
        </w:rPr>
        <mc:AlternateContent>
          <mc:Choice Requires="wps">
            <w:drawing>
              <wp:anchor distT="4294967294" distB="4294967294" distL="114300" distR="114300" simplePos="0" relativeHeight="251722240" behindDoc="0" locked="0" layoutInCell="1" allowOverlap="1">
                <wp:simplePos x="0" y="0"/>
                <wp:positionH relativeFrom="column">
                  <wp:posOffset>2998129</wp:posOffset>
                </wp:positionH>
                <wp:positionV relativeFrom="paragraph">
                  <wp:posOffset>268680</wp:posOffset>
                </wp:positionV>
                <wp:extent cx="638810" cy="0"/>
                <wp:effectExtent l="0" t="19050" r="46990" b="381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F41C8" id="Straight Arrow Connector 49" o:spid="_x0000_s1026" type="#_x0000_t32" style="position:absolute;margin-left:236.05pt;margin-top:21.15pt;width:50.3pt;height:0;z-index:251722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" strokeweight="4pt">
                <v:stroke dashstyle="1 1"/>
              </v:shape>
            </w:pict>
          </mc:Fallback>
        </mc:AlternateContent>
      </w:r>
      <w:r>
        <w:rPr>
          <w:noProof/>
          <w:lang w:val="en-US"/>
        </w:rPr>
        <mc:AlternateContent>
          <mc:Choice Requires="wps">
            <w:drawing>
              <wp:anchor distT="4294967294" distB="4294967294" distL="114300" distR="114300" simplePos="0" relativeHeight="251637248" behindDoc="0" locked="0" layoutInCell="1" allowOverlap="1">
                <wp:simplePos x="0" y="0"/>
                <wp:positionH relativeFrom="column">
                  <wp:posOffset>1455089</wp:posOffset>
                </wp:positionH>
                <wp:positionV relativeFrom="paragraph">
                  <wp:posOffset>220914</wp:posOffset>
                </wp:positionV>
                <wp:extent cx="2114550" cy="0"/>
                <wp:effectExtent l="0" t="76200" r="1905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16D21" id="Straight Arrow Connector 43" o:spid="_x0000_s1026" type="#_x0000_t32" style="position:absolute;margin-left:114.55pt;margin-top:17.4pt;width:166.5pt;height:0;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587072" behindDoc="0" locked="0" layoutInCell="1" allowOverlap="1">
                <wp:simplePos x="0" y="0"/>
                <wp:positionH relativeFrom="column">
                  <wp:posOffset>3589171</wp:posOffset>
                </wp:positionH>
                <wp:positionV relativeFrom="paragraph">
                  <wp:posOffset>28243</wp:posOffset>
                </wp:positionV>
                <wp:extent cx="2352675" cy="37147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71475"/>
                        </a:xfrm>
                        <a:prstGeom prst="rect">
                          <a:avLst/>
                        </a:prstGeom>
                        <a:solidFill>
                          <a:srgbClr val="FFFFFF"/>
                        </a:solidFill>
                        <a:ln w="9525">
                          <a:solidFill>
                            <a:srgbClr val="000000"/>
                          </a:solidFill>
                          <a:miter lim="800000"/>
                          <a:headEnd/>
                          <a:tailEnd/>
                        </a:ln>
                      </wps:spPr>
                      <wps:txbx>
                        <w:txbxContent>
                          <w:p w:rsidR="00155658" w:rsidRPr="00E51C70" w:rsidRDefault="00155658" w:rsidP="00155658">
                            <w:pPr>
                              <w:rPr>
                                <w:szCs w:val="24"/>
                              </w:rPr>
                            </w:pPr>
                            <w:r>
                              <w:rPr>
                                <w:rFonts w:ascii="Times New Roman" w:hAnsi="Times New Roman"/>
                                <w:i/>
                                <w:sz w:val="24"/>
                                <w:szCs w:val="24"/>
                                <w:shd w:val="clear" w:color="auto" w:fill="FFFFFF"/>
                              </w:rPr>
                              <w:t>F</w:t>
                            </w:r>
                            <w:r w:rsidRPr="00B020F8">
                              <w:rPr>
                                <w:rFonts w:ascii="Times New Roman" w:hAnsi="Times New Roman"/>
                                <w:i/>
                                <w:sz w:val="24"/>
                                <w:szCs w:val="24"/>
                                <w:shd w:val="clear" w:color="auto" w:fill="FFFFFF"/>
                              </w:rPr>
                              <w:t xml:space="preserve">raudulent </w:t>
                            </w:r>
                            <w:r>
                              <w:rPr>
                                <w:rFonts w:ascii="Times New Roman" w:hAnsi="Times New Roman"/>
                                <w:i/>
                                <w:sz w:val="24"/>
                                <w:szCs w:val="24"/>
                                <w:shd w:val="clear" w:color="auto" w:fill="FFFFFF"/>
                              </w:rPr>
                              <w:t>F</w:t>
                            </w:r>
                            <w:r w:rsidRPr="00B020F8">
                              <w:rPr>
                                <w:rFonts w:ascii="Times New Roman" w:hAnsi="Times New Roman"/>
                                <w:i/>
                                <w:sz w:val="24"/>
                                <w:szCs w:val="24"/>
                                <w:shd w:val="clear" w:color="auto" w:fill="FFFFFF"/>
                              </w:rPr>
                              <w:t xml:space="preserve">inancial </w:t>
                            </w:r>
                            <w:r>
                              <w:rPr>
                                <w:rFonts w:ascii="Times New Roman" w:hAnsi="Times New Roman"/>
                                <w:i/>
                                <w:sz w:val="24"/>
                                <w:szCs w:val="24"/>
                                <w:shd w:val="clear" w:color="auto" w:fill="FFFFFF"/>
                              </w:rPr>
                              <w:t>S</w:t>
                            </w:r>
                            <w:r w:rsidRPr="00B020F8">
                              <w:rPr>
                                <w:rFonts w:ascii="Times New Roman" w:hAnsi="Times New Roman"/>
                                <w:i/>
                                <w:sz w:val="24"/>
                                <w:szCs w:val="24"/>
                                <w:shd w:val="clear" w:color="auto" w:fill="FFFFFF"/>
                              </w:rPr>
                              <w:t>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9" style="position:absolute;left:0;text-align:left;margin-left:282.6pt;margin-top:2.2pt;width:185.25pt;height:29.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">
                <v:textbox>
                  <w:txbxContent>
                    <w:p w:rsidR="00155658" w:rsidRPr="00E51C70" w:rsidRDefault="00155658" w:rsidP="00155658">
                      <w:pPr>
                        <w:rPr>
                          <w:szCs w:val="24"/>
                        </w:rPr>
                      </w:pPr>
                      <w:r>
                        <w:rPr>
                          <w:rFonts w:ascii="Times New Roman" w:hAnsi="Times New Roman"/>
                          <w:i/>
                          <w:sz w:val="24"/>
                          <w:szCs w:val="24"/>
                          <w:shd w:val="clear" w:color="auto" w:fill="FFFFFF"/>
                        </w:rPr>
                        <w:t>F</w:t>
                      </w:r>
                      <w:r w:rsidRPr="00B020F8">
                        <w:rPr>
                          <w:rFonts w:ascii="Times New Roman" w:hAnsi="Times New Roman"/>
                          <w:i/>
                          <w:sz w:val="24"/>
                          <w:szCs w:val="24"/>
                          <w:shd w:val="clear" w:color="auto" w:fill="FFFFFF"/>
                        </w:rPr>
                        <w:t xml:space="preserve">raudulent </w:t>
                      </w:r>
                      <w:r>
                        <w:rPr>
                          <w:rFonts w:ascii="Times New Roman" w:hAnsi="Times New Roman"/>
                          <w:i/>
                          <w:sz w:val="24"/>
                          <w:szCs w:val="24"/>
                          <w:shd w:val="clear" w:color="auto" w:fill="FFFFFF"/>
                        </w:rPr>
                        <w:t>F</w:t>
                      </w:r>
                      <w:r w:rsidRPr="00B020F8">
                        <w:rPr>
                          <w:rFonts w:ascii="Times New Roman" w:hAnsi="Times New Roman"/>
                          <w:i/>
                          <w:sz w:val="24"/>
                          <w:szCs w:val="24"/>
                          <w:shd w:val="clear" w:color="auto" w:fill="FFFFFF"/>
                        </w:rPr>
                        <w:t xml:space="preserve">inancial </w:t>
                      </w:r>
                      <w:r>
                        <w:rPr>
                          <w:rFonts w:ascii="Times New Roman" w:hAnsi="Times New Roman"/>
                          <w:i/>
                          <w:sz w:val="24"/>
                          <w:szCs w:val="24"/>
                          <w:shd w:val="clear" w:color="auto" w:fill="FFFFFF"/>
                        </w:rPr>
                        <w:t>S</w:t>
                      </w:r>
                      <w:r w:rsidRPr="00B020F8">
                        <w:rPr>
                          <w:rFonts w:ascii="Times New Roman" w:hAnsi="Times New Roman"/>
                          <w:i/>
                          <w:sz w:val="24"/>
                          <w:szCs w:val="24"/>
                          <w:shd w:val="clear" w:color="auto" w:fill="FFFFFF"/>
                        </w:rPr>
                        <w:t>tatement</w:t>
                      </w:r>
                    </w:p>
                  </w:txbxContent>
                </v:textbox>
              </v:rect>
            </w:pict>
          </mc:Fallback>
        </mc:AlternateContent>
      </w:r>
    </w:p>
    <w:p w:rsidR="00155658" w:rsidRPr="008027C0" w:rsidRDefault="00155658" w:rsidP="00155658">
      <w:pPr>
        <w:tabs>
          <w:tab w:val="left" w:pos="851"/>
          <w:tab w:val="center" w:pos="5143"/>
        </w:tabs>
        <w:spacing w:line="480" w:lineRule="auto"/>
        <w:jc w:val="both"/>
        <w:rPr>
          <w:rFonts w:ascii="Times New Roman" w:hAnsi="Times New Roman"/>
          <w:iCs/>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-73504</wp:posOffset>
                </wp:positionH>
                <wp:positionV relativeFrom="paragraph">
                  <wp:posOffset>513763</wp:posOffset>
                </wp:positionV>
                <wp:extent cx="1534795" cy="429904"/>
                <wp:effectExtent l="0" t="0" r="27305" b="2730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29904"/>
                        </a:xfrm>
                        <a:prstGeom prst="rect">
                          <a:avLst/>
                        </a:prstGeom>
                        <a:solidFill>
                          <a:srgbClr val="FFFFFF"/>
                        </a:solidFill>
                        <a:ln w="9525">
                          <a:solidFill>
                            <a:srgbClr val="000000"/>
                          </a:solidFill>
                          <a:miter lim="800000"/>
                          <a:headEnd/>
                          <a:tailEnd/>
                        </a:ln>
                      </wps:spPr>
                      <wps:txbx>
                        <w:txbxContent>
                          <w:p w:rsidR="00155658" w:rsidRDefault="00155658" w:rsidP="00155658">
                            <w:pPr>
                              <w:spacing w:after="0" w:line="240" w:lineRule="auto"/>
                              <w:rPr>
                                <w:b/>
                              </w:rPr>
                            </w:pPr>
                            <w:r>
                              <w:rPr>
                                <w:b/>
                              </w:rPr>
                              <w:t>CAPABILITY:</w:t>
                            </w:r>
                          </w:p>
                          <w:p w:rsidR="00155658" w:rsidRPr="005449D7" w:rsidRDefault="00155658" w:rsidP="00155658">
                            <w:pPr>
                              <w:spacing w:after="0" w:line="240" w:lineRule="auto"/>
                              <w:rPr>
                                <w:i/>
                              </w:rPr>
                            </w:pPr>
                            <w:r w:rsidRPr="005449D7">
                              <w:rPr>
                                <w:i/>
                              </w:rPr>
                              <w:t>Director Change</w:t>
                            </w:r>
                          </w:p>
                          <w:p w:rsidR="00155658" w:rsidRPr="009A6CDE" w:rsidRDefault="00155658" w:rsidP="0015565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0" style="position:absolute;left:0;text-align:left;margin-left:-5.8pt;margin-top:40.45pt;width:120.85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JKwIAAFA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">
                <v:textbox>
                  <w:txbxContent>
                    <w:p w:rsidR="00155658" w:rsidRDefault="00155658" w:rsidP="00155658">
                      <w:pPr>
                        <w:spacing w:after="0" w:line="240" w:lineRule="auto"/>
                        <w:rPr>
                          <w:b/>
                        </w:rPr>
                      </w:pPr>
                      <w:r>
                        <w:rPr>
                          <w:b/>
                        </w:rPr>
                        <w:t>CAPABILITY:</w:t>
                      </w:r>
                    </w:p>
                    <w:p w:rsidR="00155658" w:rsidRPr="005449D7" w:rsidRDefault="00155658" w:rsidP="00155658">
                      <w:pPr>
                        <w:spacing w:after="0" w:line="240" w:lineRule="auto"/>
                        <w:rPr>
                          <w:i/>
                        </w:rPr>
                      </w:pPr>
                      <w:r w:rsidRPr="005449D7">
                        <w:rPr>
                          <w:i/>
                        </w:rPr>
                        <w:t>Director Change</w:t>
                      </w:r>
                    </w:p>
                    <w:p w:rsidR="00155658" w:rsidRPr="009A6CDE" w:rsidRDefault="00155658" w:rsidP="00155658">
                      <w:pPr>
                        <w:spacing w:after="0"/>
                      </w:pPr>
                    </w:p>
                  </w:txbxContent>
                </v:textbox>
              </v:rect>
            </w:pict>
          </mc:Fallback>
        </mc:AlternateContent>
      </w:r>
      <w:r>
        <w:rPr>
          <w:noProof/>
        </w:rPr>
        <mc:AlternateContent>
          <mc:Choice Requires="wps">
            <w:drawing>
              <wp:anchor distT="4294967294" distB="4294967294" distL="114300" distR="114300" simplePos="0" relativeHeight="251698688" behindDoc="0" locked="0" layoutInCell="1" allowOverlap="1">
                <wp:simplePos x="0" y="0"/>
                <wp:positionH relativeFrom="column">
                  <wp:posOffset>-232614</wp:posOffset>
                </wp:positionH>
                <wp:positionV relativeFrom="paragraph">
                  <wp:posOffset>1054675</wp:posOffset>
                </wp:positionV>
                <wp:extent cx="3269615" cy="0"/>
                <wp:effectExtent l="0" t="19050" r="45085" b="381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9615" cy="0"/>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C34D9" id="Straight Arrow Connector 48" o:spid="_x0000_s1026" type="#_x0000_t32" style="position:absolute;margin-left:-18.3pt;margin-top:83.05pt;width:257.45pt;height:0;z-index:251698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" strokeweight="4pt">
                <v:stroke dashstyle="1 1"/>
              </v:shape>
            </w:pict>
          </mc:Fallback>
        </mc:AlternateContent>
      </w:r>
    </w:p>
    <w:p w:rsidR="00155658" w:rsidRPr="008027C0" w:rsidRDefault="00155658" w:rsidP="00155658">
      <w:pPr>
        <w:tabs>
          <w:tab w:val="left" w:pos="4814"/>
          <w:tab w:val="center" w:pos="5143"/>
        </w:tabs>
        <w:spacing w:line="480" w:lineRule="auto"/>
        <w:jc w:val="both"/>
        <w:rPr>
          <w:rFonts w:ascii="Times New Roman" w:hAnsi="Times New Roman"/>
          <w:iCs/>
          <w:sz w:val="24"/>
          <w:szCs w:val="24"/>
        </w:rPr>
        <w:sectPr w:rsidR="00155658" w:rsidRPr="008027C0" w:rsidSect="003B228B">
          <w:headerReference w:type="default" r:id="rId10"/>
          <w:footerReference w:type="default" r:id="rId11"/>
          <w:pgSz w:w="11906" w:h="16838"/>
          <w:pgMar w:top="2268" w:right="1701" w:bottom="1701" w:left="2268" w:header="708" w:footer="708" w:gutter="0"/>
          <w:cols w:space="708"/>
          <w:docGrid w:linePitch="360"/>
        </w:sectPr>
      </w:pPr>
    </w:p>
    <w:p w:rsidR="00624514" w:rsidRPr="00624514" w:rsidRDefault="0021052A" w:rsidP="00702C31">
      <w:pPr>
        <w:spacing w:after="120" w:line="240" w:lineRule="auto"/>
        <w:jc w:val="center"/>
        <w:rPr>
          <w:rFonts w:ascii="Times New Roman" w:hAnsi="Times New Roman" w:cs="Times New Roman"/>
          <w:b/>
          <w:sz w:val="24"/>
          <w:szCs w:val="24"/>
        </w:rPr>
      </w:pPr>
      <w:r w:rsidRPr="0021052A">
        <w:rPr>
          <w:rFonts w:ascii="Times New Roman" w:hAnsi="Times New Roman" w:cs="Times New Roman"/>
          <w:b/>
          <w:sz w:val="24"/>
          <w:szCs w:val="24"/>
        </w:rPr>
        <w:lastRenderedPageBreak/>
        <w:t>Kerangka Pemikiran</w:t>
      </w:r>
    </w:p>
    <w:p w:rsidR="00322E86" w:rsidRPr="00CB4CD9" w:rsidRDefault="00EB68E8" w:rsidP="00E91B8F">
      <w:pPr>
        <w:tabs>
          <w:tab w:val="left" w:pos="4665"/>
        </w:tabs>
        <w:spacing w:after="0" w:line="240" w:lineRule="auto"/>
        <w:rPr>
          <w:rFonts w:ascii="Times New Roman" w:hAnsi="Times New Roman" w:cs="Times New Roman"/>
          <w:sz w:val="24"/>
          <w:szCs w:val="24"/>
        </w:rPr>
      </w:pPr>
      <w:r w:rsidRPr="00CB4CD9">
        <w:rPr>
          <w:rFonts w:ascii="Times New Roman" w:hAnsi="Times New Roman" w:cs="Times New Roman"/>
          <w:sz w:val="24"/>
          <w:szCs w:val="24"/>
        </w:rPr>
        <w:t xml:space="preserve">Hipotesis dari </w:t>
      </w:r>
      <w:r w:rsidR="00807F11">
        <w:rPr>
          <w:rFonts w:ascii="Times New Roman" w:hAnsi="Times New Roman" w:cs="Times New Roman"/>
          <w:sz w:val="24"/>
          <w:szCs w:val="24"/>
        </w:rPr>
        <w:t>kerangka pemikiran</w:t>
      </w:r>
      <w:r w:rsidRPr="00CB4CD9">
        <w:rPr>
          <w:rFonts w:ascii="Times New Roman" w:hAnsi="Times New Roman" w:cs="Times New Roman"/>
          <w:sz w:val="24"/>
          <w:szCs w:val="24"/>
        </w:rPr>
        <w:t xml:space="preserve"> yang dibangun </w:t>
      </w:r>
      <w:r w:rsidR="00807F11">
        <w:rPr>
          <w:rFonts w:ascii="Times New Roman" w:hAnsi="Times New Roman" w:cs="Times New Roman"/>
          <w:sz w:val="24"/>
          <w:szCs w:val="24"/>
        </w:rPr>
        <w:t>di gambar 1 diatas</w:t>
      </w:r>
      <w:r w:rsidRPr="00CB4CD9">
        <w:rPr>
          <w:rFonts w:ascii="Times New Roman" w:hAnsi="Times New Roman" w:cs="Times New Roman"/>
          <w:sz w:val="24"/>
          <w:szCs w:val="24"/>
        </w:rPr>
        <w:t xml:space="preserve"> adalah sebagai berikut:</w:t>
      </w:r>
    </w:p>
    <w:p w:rsidR="00155658" w:rsidRDefault="00EB68E8" w:rsidP="00155658">
      <w:pPr>
        <w:spacing w:after="0" w:line="240" w:lineRule="auto"/>
        <w:ind w:left="709" w:hanging="709"/>
        <w:jc w:val="both"/>
        <w:rPr>
          <w:rFonts w:ascii="Times New Roman" w:hAnsi="Times New Roman"/>
          <w:i/>
          <w:sz w:val="24"/>
          <w:szCs w:val="24"/>
          <w:shd w:val="clear" w:color="auto" w:fill="FFFFFF"/>
        </w:rPr>
      </w:pPr>
      <w:r w:rsidRPr="00CB4CD9">
        <w:rPr>
          <w:rFonts w:ascii="Times New Roman" w:hAnsi="Times New Roman"/>
          <w:sz w:val="24"/>
          <w:szCs w:val="24"/>
          <w:lang w:val="en-ID"/>
        </w:rPr>
        <w:t>H</w:t>
      </w:r>
      <w:r w:rsidRPr="00CB4CD9">
        <w:rPr>
          <w:rFonts w:ascii="Times New Roman" w:hAnsi="Times New Roman"/>
          <w:sz w:val="24"/>
          <w:szCs w:val="24"/>
          <w:vertAlign w:val="subscript"/>
          <w:lang w:val="en-ID"/>
        </w:rPr>
        <w:t>1</w:t>
      </w:r>
      <w:r w:rsidR="0023794F">
        <w:rPr>
          <w:rFonts w:ascii="Times New Roman" w:hAnsi="Times New Roman"/>
          <w:sz w:val="24"/>
          <w:szCs w:val="24"/>
          <w:lang w:val="en-ID"/>
        </w:rPr>
        <w:t xml:space="preserve">: </w:t>
      </w:r>
      <w:r w:rsidR="00155658">
        <w:rPr>
          <w:rFonts w:ascii="Times New Roman" w:hAnsi="Times New Roman"/>
          <w:sz w:val="24"/>
          <w:szCs w:val="24"/>
          <w:lang w:val="en-ID"/>
        </w:rPr>
        <w:tab/>
      </w:r>
      <w:r w:rsidR="00155658">
        <w:rPr>
          <w:rFonts w:ascii="Times New Roman" w:hAnsi="Times New Roman"/>
          <w:sz w:val="24"/>
          <w:szCs w:val="24"/>
          <w:lang w:val="en-ID"/>
        </w:rPr>
        <w:tab/>
      </w:r>
      <w:r w:rsidR="00155658" w:rsidRPr="008027C0">
        <w:rPr>
          <w:rFonts w:ascii="Times New Roman" w:hAnsi="Times New Roman"/>
          <w:i/>
          <w:sz w:val="24"/>
          <w:szCs w:val="24"/>
        </w:rPr>
        <w:t>Financial Stability</w:t>
      </w:r>
      <w:r w:rsidR="00155658" w:rsidRPr="008027C0">
        <w:rPr>
          <w:rFonts w:ascii="Times New Roman" w:hAnsi="Times New Roman"/>
          <w:sz w:val="24"/>
          <w:szCs w:val="24"/>
        </w:rPr>
        <w:t xml:space="preserve"> (FS) Berpengaruh Signifikan </w:t>
      </w:r>
      <w:r w:rsidR="00155658" w:rsidRPr="008027C0">
        <w:rPr>
          <w:rFonts w:ascii="Times New Roman" w:hAnsi="Times New Roman"/>
          <w:sz w:val="24"/>
          <w:szCs w:val="24"/>
          <w:shd w:val="clear" w:color="auto" w:fill="FFFFFF"/>
        </w:rPr>
        <w:t xml:space="preserve">Untuk Mendeteksi </w:t>
      </w:r>
      <w:r w:rsidR="00155658">
        <w:rPr>
          <w:rFonts w:ascii="Times New Roman" w:hAnsi="Times New Roman"/>
          <w:i/>
          <w:sz w:val="24"/>
          <w:szCs w:val="24"/>
          <w:shd w:val="clear" w:color="auto" w:fill="FFFFFF"/>
        </w:rPr>
        <w:t xml:space="preserve">Fraudulent Financial </w:t>
      </w:r>
      <w:r w:rsidR="00155658" w:rsidRPr="008027C0">
        <w:rPr>
          <w:rFonts w:ascii="Times New Roman" w:hAnsi="Times New Roman"/>
          <w:i/>
          <w:sz w:val="24"/>
          <w:szCs w:val="24"/>
          <w:shd w:val="clear" w:color="auto" w:fill="FFFFFF"/>
        </w:rPr>
        <w:t>Statement.</w:t>
      </w:r>
    </w:p>
    <w:p w:rsidR="00155658" w:rsidRPr="008027C0" w:rsidRDefault="00EB68E8" w:rsidP="00155658">
      <w:pPr>
        <w:spacing w:after="0" w:line="240" w:lineRule="auto"/>
        <w:ind w:left="709" w:hanging="709"/>
        <w:jc w:val="both"/>
        <w:rPr>
          <w:rFonts w:ascii="Times New Roman" w:hAnsi="Times New Roman"/>
          <w:i/>
          <w:sz w:val="24"/>
          <w:szCs w:val="24"/>
          <w:shd w:val="clear" w:color="auto" w:fill="FFFFFF"/>
        </w:rPr>
      </w:pPr>
      <w:r w:rsidRPr="00CB4CD9">
        <w:rPr>
          <w:rFonts w:ascii="Times New Roman" w:hAnsi="Times New Roman"/>
          <w:sz w:val="24"/>
          <w:szCs w:val="24"/>
          <w:lang w:val="en-ID"/>
        </w:rPr>
        <w:t>H</w:t>
      </w:r>
      <w:r w:rsidRPr="00CB4CD9">
        <w:rPr>
          <w:rFonts w:ascii="Times New Roman" w:hAnsi="Times New Roman"/>
          <w:sz w:val="24"/>
          <w:szCs w:val="24"/>
          <w:vertAlign w:val="subscript"/>
          <w:lang w:val="en-ID"/>
        </w:rPr>
        <w:t>2</w:t>
      </w:r>
      <w:r w:rsidRPr="00CB4CD9">
        <w:rPr>
          <w:rFonts w:ascii="Times New Roman" w:hAnsi="Times New Roman"/>
          <w:sz w:val="24"/>
          <w:szCs w:val="24"/>
          <w:lang w:val="en-ID"/>
        </w:rPr>
        <w:t xml:space="preserve">: </w:t>
      </w:r>
      <w:r w:rsidR="00155658">
        <w:rPr>
          <w:rFonts w:ascii="Times New Roman" w:hAnsi="Times New Roman"/>
          <w:sz w:val="24"/>
          <w:szCs w:val="24"/>
          <w:lang w:val="en-ID"/>
        </w:rPr>
        <w:tab/>
      </w:r>
      <w:r w:rsidR="00155658" w:rsidRPr="00495403">
        <w:rPr>
          <w:rFonts w:ascii="Times New Roman" w:hAnsi="Times New Roman"/>
          <w:i/>
          <w:color w:val="000000"/>
          <w:sz w:val="24"/>
          <w:szCs w:val="24"/>
        </w:rPr>
        <w:t xml:space="preserve">External Pressure </w:t>
      </w:r>
      <w:r w:rsidR="00155658" w:rsidRPr="00495403">
        <w:rPr>
          <w:rFonts w:ascii="Times New Roman" w:hAnsi="Times New Roman"/>
          <w:color w:val="000000"/>
          <w:sz w:val="24"/>
          <w:szCs w:val="24"/>
        </w:rPr>
        <w:t xml:space="preserve">(EP) </w:t>
      </w:r>
      <w:r w:rsidR="00155658" w:rsidRPr="008027C0">
        <w:rPr>
          <w:rFonts w:ascii="Times New Roman" w:hAnsi="Times New Roman"/>
          <w:sz w:val="24"/>
          <w:szCs w:val="24"/>
        </w:rPr>
        <w:t xml:space="preserve">Berpengaruh Signifikan </w:t>
      </w:r>
      <w:r w:rsidR="00155658" w:rsidRPr="008027C0">
        <w:rPr>
          <w:rFonts w:ascii="Times New Roman" w:hAnsi="Times New Roman"/>
          <w:sz w:val="24"/>
          <w:szCs w:val="24"/>
          <w:shd w:val="clear" w:color="auto" w:fill="FFFFFF"/>
        </w:rPr>
        <w:t xml:space="preserve">Untuk Mendeteksi </w:t>
      </w:r>
      <w:r w:rsidR="00155658">
        <w:rPr>
          <w:rFonts w:ascii="Times New Roman" w:hAnsi="Times New Roman"/>
          <w:i/>
          <w:sz w:val="24"/>
          <w:szCs w:val="24"/>
          <w:shd w:val="clear" w:color="auto" w:fill="FFFFFF"/>
        </w:rPr>
        <w:t xml:space="preserve">Fraudulent Financial </w:t>
      </w:r>
      <w:r w:rsidR="00155658" w:rsidRPr="008027C0">
        <w:rPr>
          <w:rFonts w:ascii="Times New Roman" w:hAnsi="Times New Roman"/>
          <w:i/>
          <w:sz w:val="24"/>
          <w:szCs w:val="24"/>
          <w:shd w:val="clear" w:color="auto" w:fill="FFFFFF"/>
        </w:rPr>
        <w:t>Statement.</w:t>
      </w:r>
    </w:p>
    <w:p w:rsidR="00155658" w:rsidRPr="008027C0" w:rsidRDefault="00EB68E8" w:rsidP="00155658">
      <w:pPr>
        <w:spacing w:after="0" w:line="240" w:lineRule="auto"/>
        <w:ind w:left="709" w:hanging="709"/>
        <w:jc w:val="both"/>
        <w:rPr>
          <w:rFonts w:ascii="Times New Roman" w:hAnsi="Times New Roman"/>
          <w:b/>
          <w:sz w:val="24"/>
          <w:szCs w:val="24"/>
        </w:rPr>
      </w:pPr>
      <w:r w:rsidRPr="00CB4CD9">
        <w:rPr>
          <w:rFonts w:ascii="Times New Roman" w:hAnsi="Times New Roman"/>
          <w:sz w:val="24"/>
          <w:szCs w:val="24"/>
          <w:lang w:val="en-ID"/>
        </w:rPr>
        <w:t>H</w:t>
      </w:r>
      <w:r w:rsidRPr="00CB4CD9">
        <w:rPr>
          <w:rFonts w:ascii="Times New Roman" w:hAnsi="Times New Roman"/>
          <w:sz w:val="24"/>
          <w:szCs w:val="24"/>
          <w:vertAlign w:val="subscript"/>
          <w:lang w:val="en-ID"/>
        </w:rPr>
        <w:t>3</w:t>
      </w:r>
      <w:r w:rsidRPr="00CB4CD9">
        <w:rPr>
          <w:rFonts w:ascii="Times New Roman" w:hAnsi="Times New Roman"/>
          <w:sz w:val="24"/>
          <w:szCs w:val="24"/>
          <w:lang w:val="en-ID"/>
        </w:rPr>
        <w:t xml:space="preserve">: </w:t>
      </w:r>
      <w:r w:rsidR="00155658">
        <w:rPr>
          <w:rFonts w:ascii="Times New Roman" w:hAnsi="Times New Roman"/>
          <w:sz w:val="24"/>
          <w:szCs w:val="24"/>
          <w:lang w:val="en-ID"/>
        </w:rPr>
        <w:tab/>
      </w:r>
      <w:r w:rsidR="00155658" w:rsidRPr="008027C0">
        <w:rPr>
          <w:rFonts w:ascii="Times New Roman" w:hAnsi="Times New Roman"/>
          <w:i/>
          <w:sz w:val="24"/>
          <w:szCs w:val="24"/>
        </w:rPr>
        <w:t xml:space="preserve">Nature of Industry </w:t>
      </w:r>
      <w:r w:rsidR="00155658" w:rsidRPr="008027C0">
        <w:rPr>
          <w:rFonts w:ascii="Times New Roman" w:hAnsi="Times New Roman"/>
          <w:sz w:val="24"/>
          <w:szCs w:val="24"/>
        </w:rPr>
        <w:t xml:space="preserve">(NI) Berpengaruh </w:t>
      </w:r>
      <w:r w:rsidR="00155658" w:rsidRPr="008027C0">
        <w:rPr>
          <w:rFonts w:ascii="Times New Roman" w:hAnsi="Times New Roman"/>
          <w:sz w:val="24"/>
          <w:szCs w:val="24"/>
          <w:shd w:val="clear" w:color="auto" w:fill="FFFFFF"/>
        </w:rPr>
        <w:t xml:space="preserve">Untuk Mendeteksi </w:t>
      </w:r>
      <w:r w:rsidR="00155658" w:rsidRPr="008027C0">
        <w:rPr>
          <w:rFonts w:ascii="Times New Roman" w:hAnsi="Times New Roman"/>
          <w:i/>
          <w:sz w:val="24"/>
          <w:szCs w:val="24"/>
          <w:shd w:val="clear" w:color="auto" w:fill="FFFFFF"/>
        </w:rPr>
        <w:t>Fraudulent Financial Statement.</w:t>
      </w:r>
    </w:p>
    <w:p w:rsidR="00155658" w:rsidRDefault="00EB68E8" w:rsidP="00155658">
      <w:pPr>
        <w:spacing w:after="0" w:line="240" w:lineRule="auto"/>
        <w:ind w:left="709" w:hanging="709"/>
        <w:jc w:val="both"/>
        <w:rPr>
          <w:rFonts w:ascii="Times New Roman" w:hAnsi="Times New Roman"/>
          <w:i/>
          <w:sz w:val="24"/>
          <w:szCs w:val="24"/>
          <w:shd w:val="clear" w:color="auto" w:fill="FFFFFF"/>
        </w:rPr>
      </w:pPr>
      <w:r w:rsidRPr="00CB4CD9">
        <w:rPr>
          <w:rFonts w:ascii="Times New Roman" w:hAnsi="Times New Roman"/>
          <w:sz w:val="24"/>
          <w:szCs w:val="24"/>
          <w:lang w:val="en-ID"/>
        </w:rPr>
        <w:t>H</w:t>
      </w:r>
      <w:r w:rsidRPr="00CB4CD9">
        <w:rPr>
          <w:rFonts w:ascii="Times New Roman" w:hAnsi="Times New Roman"/>
          <w:sz w:val="24"/>
          <w:szCs w:val="24"/>
          <w:vertAlign w:val="subscript"/>
          <w:lang w:val="en-ID"/>
        </w:rPr>
        <w:t>4</w:t>
      </w:r>
      <w:r w:rsidR="0023794F">
        <w:rPr>
          <w:rFonts w:ascii="Times New Roman" w:hAnsi="Times New Roman"/>
          <w:sz w:val="24"/>
          <w:szCs w:val="24"/>
          <w:lang w:val="en-ID"/>
        </w:rPr>
        <w:t xml:space="preserve">: </w:t>
      </w:r>
      <w:r w:rsidR="00155658">
        <w:rPr>
          <w:rFonts w:ascii="Times New Roman" w:hAnsi="Times New Roman"/>
          <w:sz w:val="24"/>
          <w:szCs w:val="24"/>
          <w:lang w:val="en-ID"/>
        </w:rPr>
        <w:tab/>
      </w:r>
      <w:r w:rsidR="00155658" w:rsidRPr="008027C0">
        <w:rPr>
          <w:rFonts w:ascii="Times New Roman" w:hAnsi="Times New Roman"/>
          <w:i/>
          <w:sz w:val="24"/>
          <w:szCs w:val="24"/>
        </w:rPr>
        <w:t>Ineffective Monitoring</w:t>
      </w:r>
      <w:r w:rsidR="00155658" w:rsidRPr="008027C0">
        <w:rPr>
          <w:rFonts w:ascii="Times New Roman" w:hAnsi="Times New Roman"/>
          <w:sz w:val="24"/>
          <w:szCs w:val="24"/>
        </w:rPr>
        <w:t xml:space="preserve"> (IM) Berpengaruh Signifikan </w:t>
      </w:r>
      <w:r w:rsidR="00155658" w:rsidRPr="008027C0">
        <w:rPr>
          <w:rFonts w:ascii="Times New Roman" w:hAnsi="Times New Roman"/>
          <w:sz w:val="24"/>
          <w:szCs w:val="24"/>
          <w:shd w:val="clear" w:color="auto" w:fill="FFFFFF"/>
        </w:rPr>
        <w:t xml:space="preserve">Untuk Mendeteksi </w:t>
      </w:r>
      <w:r w:rsidR="00155658">
        <w:rPr>
          <w:rFonts w:ascii="Times New Roman" w:hAnsi="Times New Roman"/>
          <w:i/>
          <w:sz w:val="24"/>
          <w:szCs w:val="24"/>
          <w:shd w:val="clear" w:color="auto" w:fill="FFFFFF"/>
        </w:rPr>
        <w:t>Fraudulent</w:t>
      </w:r>
    </w:p>
    <w:p w:rsidR="00EB68E8" w:rsidRPr="00155658" w:rsidRDefault="00155658" w:rsidP="00155658">
      <w:pPr>
        <w:spacing w:after="0" w:line="240" w:lineRule="auto"/>
        <w:ind w:left="709"/>
        <w:jc w:val="both"/>
        <w:rPr>
          <w:rFonts w:ascii="Times New Roman" w:hAnsi="Times New Roman"/>
          <w:sz w:val="24"/>
          <w:szCs w:val="24"/>
        </w:rPr>
      </w:pPr>
      <w:r w:rsidRPr="008027C0">
        <w:rPr>
          <w:rFonts w:ascii="Times New Roman" w:hAnsi="Times New Roman"/>
          <w:i/>
          <w:sz w:val="24"/>
          <w:szCs w:val="24"/>
          <w:shd w:val="clear" w:color="auto" w:fill="FFFFFF"/>
        </w:rPr>
        <w:t>Financial Statement.</w:t>
      </w:r>
    </w:p>
    <w:p w:rsidR="00155658" w:rsidRPr="008027C0" w:rsidRDefault="00EB68E8" w:rsidP="00155658">
      <w:pPr>
        <w:spacing w:after="0" w:line="240" w:lineRule="auto"/>
        <w:ind w:left="709" w:hanging="709"/>
        <w:jc w:val="both"/>
        <w:rPr>
          <w:rFonts w:ascii="Times New Roman" w:hAnsi="Times New Roman"/>
          <w:i/>
          <w:sz w:val="24"/>
          <w:szCs w:val="24"/>
          <w:shd w:val="clear" w:color="auto" w:fill="FFFFFF"/>
        </w:rPr>
      </w:pPr>
      <w:r w:rsidRPr="00CB4CD9">
        <w:rPr>
          <w:rFonts w:ascii="Times New Roman" w:hAnsi="Times New Roman"/>
          <w:sz w:val="24"/>
          <w:szCs w:val="24"/>
          <w:lang w:val="en-ID"/>
        </w:rPr>
        <w:t>H</w:t>
      </w:r>
      <w:r w:rsidRPr="00CB4CD9">
        <w:rPr>
          <w:rFonts w:ascii="Times New Roman" w:hAnsi="Times New Roman"/>
          <w:sz w:val="24"/>
          <w:szCs w:val="24"/>
          <w:vertAlign w:val="subscript"/>
          <w:lang w:val="en-ID"/>
        </w:rPr>
        <w:t>5</w:t>
      </w:r>
      <w:r w:rsidR="00155658">
        <w:rPr>
          <w:rFonts w:ascii="Times New Roman" w:hAnsi="Times New Roman"/>
          <w:sz w:val="24"/>
          <w:szCs w:val="24"/>
          <w:lang w:val="en-ID"/>
        </w:rPr>
        <w:t xml:space="preserve">: </w:t>
      </w:r>
      <w:r w:rsidR="00155658">
        <w:rPr>
          <w:rFonts w:ascii="Times New Roman" w:hAnsi="Times New Roman"/>
          <w:sz w:val="24"/>
          <w:szCs w:val="24"/>
          <w:lang w:val="en-ID"/>
        </w:rPr>
        <w:tab/>
      </w:r>
      <w:r w:rsidR="00155658" w:rsidRPr="00495403">
        <w:rPr>
          <w:rFonts w:ascii="Times New Roman" w:hAnsi="Times New Roman"/>
          <w:i/>
          <w:color w:val="000000"/>
          <w:sz w:val="24"/>
          <w:szCs w:val="24"/>
        </w:rPr>
        <w:t xml:space="preserve">Rationalitation </w:t>
      </w:r>
      <w:r w:rsidR="00155658" w:rsidRPr="00495403">
        <w:rPr>
          <w:rFonts w:ascii="Times New Roman" w:hAnsi="Times New Roman"/>
          <w:color w:val="000000"/>
          <w:sz w:val="24"/>
          <w:szCs w:val="24"/>
        </w:rPr>
        <w:t xml:space="preserve">(TATA) </w:t>
      </w:r>
      <w:r w:rsidR="00155658" w:rsidRPr="008027C0">
        <w:rPr>
          <w:rFonts w:ascii="Times New Roman" w:hAnsi="Times New Roman"/>
          <w:sz w:val="24"/>
          <w:szCs w:val="24"/>
        </w:rPr>
        <w:t xml:space="preserve">Berpengaruh Signifikan </w:t>
      </w:r>
      <w:r w:rsidR="00155658" w:rsidRPr="008027C0">
        <w:rPr>
          <w:rFonts w:ascii="Times New Roman" w:hAnsi="Times New Roman"/>
          <w:sz w:val="24"/>
          <w:szCs w:val="24"/>
          <w:shd w:val="clear" w:color="auto" w:fill="FFFFFF"/>
        </w:rPr>
        <w:t xml:space="preserve">Untuk Mendeteksi </w:t>
      </w:r>
      <w:r w:rsidR="00155658" w:rsidRPr="008027C0">
        <w:rPr>
          <w:rFonts w:ascii="Times New Roman" w:hAnsi="Times New Roman"/>
          <w:i/>
          <w:sz w:val="24"/>
          <w:szCs w:val="24"/>
          <w:shd w:val="clear" w:color="auto" w:fill="FFFFFF"/>
        </w:rPr>
        <w:t>Fraudulent Financial Statement.</w:t>
      </w:r>
    </w:p>
    <w:p w:rsidR="00155658" w:rsidRPr="008027C0" w:rsidRDefault="0023794F" w:rsidP="00155658">
      <w:pPr>
        <w:spacing w:after="0" w:line="240" w:lineRule="auto"/>
        <w:ind w:left="709" w:hanging="709"/>
        <w:jc w:val="both"/>
        <w:rPr>
          <w:rFonts w:ascii="Times New Roman" w:hAnsi="Times New Roman"/>
          <w:i/>
          <w:sz w:val="24"/>
          <w:szCs w:val="24"/>
          <w:shd w:val="clear" w:color="auto" w:fill="FFFFFF"/>
        </w:rPr>
      </w:pPr>
      <w:r w:rsidRPr="002C5386">
        <w:rPr>
          <w:rFonts w:ascii="Times New Roman" w:hAnsi="Times New Roman" w:cs="Times New Roman"/>
          <w:color w:val="000000"/>
          <w:sz w:val="24"/>
          <w:szCs w:val="24"/>
        </w:rPr>
        <w:t>H</w:t>
      </w:r>
      <w:r w:rsidRPr="004021A1">
        <w:rPr>
          <w:rFonts w:ascii="Times New Roman" w:hAnsi="Times New Roman" w:cs="Times New Roman"/>
          <w:color w:val="000000"/>
          <w:sz w:val="24"/>
          <w:szCs w:val="24"/>
          <w:vertAlign w:val="sub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155658" w:rsidRPr="00495403">
        <w:rPr>
          <w:rFonts w:ascii="Times New Roman" w:hAnsi="Times New Roman"/>
          <w:i/>
          <w:color w:val="000000"/>
          <w:sz w:val="24"/>
          <w:szCs w:val="24"/>
        </w:rPr>
        <w:t>Capability</w:t>
      </w:r>
      <w:r w:rsidR="00155658" w:rsidRPr="00495403">
        <w:rPr>
          <w:rFonts w:ascii="Times New Roman" w:hAnsi="Times New Roman"/>
          <w:color w:val="000000"/>
          <w:sz w:val="24"/>
          <w:szCs w:val="24"/>
        </w:rPr>
        <w:t xml:space="preserve"> (Dchange) </w:t>
      </w:r>
      <w:r w:rsidR="00155658" w:rsidRPr="008027C0">
        <w:rPr>
          <w:rFonts w:ascii="Times New Roman" w:hAnsi="Times New Roman"/>
          <w:sz w:val="24"/>
          <w:szCs w:val="24"/>
        </w:rPr>
        <w:t xml:space="preserve">Berpengaruh Signifikan </w:t>
      </w:r>
      <w:r w:rsidR="00155658" w:rsidRPr="008027C0">
        <w:rPr>
          <w:rFonts w:ascii="Times New Roman" w:hAnsi="Times New Roman"/>
          <w:sz w:val="24"/>
          <w:szCs w:val="24"/>
          <w:shd w:val="clear" w:color="auto" w:fill="FFFFFF"/>
        </w:rPr>
        <w:t xml:space="preserve">Untuk Mendeteksi </w:t>
      </w:r>
      <w:r w:rsidR="00155658" w:rsidRPr="008027C0">
        <w:rPr>
          <w:rFonts w:ascii="Times New Roman" w:hAnsi="Times New Roman"/>
          <w:i/>
          <w:sz w:val="24"/>
          <w:szCs w:val="24"/>
          <w:shd w:val="clear" w:color="auto" w:fill="FFFFFF"/>
        </w:rPr>
        <w:t>Fraudulent Financial Statement.</w:t>
      </w:r>
    </w:p>
    <w:p w:rsidR="00155658" w:rsidRDefault="00E1173B" w:rsidP="00155658">
      <w:pPr>
        <w:spacing w:after="0" w:line="240" w:lineRule="auto"/>
        <w:ind w:left="709" w:hanging="709"/>
        <w:jc w:val="both"/>
        <w:rPr>
          <w:rFonts w:ascii="Times New Roman" w:hAnsi="Times New Roman"/>
          <w:i/>
          <w:sz w:val="24"/>
          <w:szCs w:val="24"/>
          <w:shd w:val="clear" w:color="auto" w:fill="FFFFFF"/>
        </w:rPr>
      </w:pPr>
      <w:r w:rsidRPr="00E1173B">
        <w:rPr>
          <w:rFonts w:ascii="Times New Roman" w:hAnsi="Times New Roman"/>
          <w:sz w:val="24"/>
          <w:szCs w:val="24"/>
          <w:lang w:val="en-ID"/>
        </w:rPr>
        <w:t>H</w:t>
      </w:r>
      <w:r w:rsidRPr="00E1173B">
        <w:rPr>
          <w:rFonts w:ascii="Times New Roman" w:hAnsi="Times New Roman"/>
          <w:sz w:val="24"/>
          <w:szCs w:val="24"/>
          <w:vertAlign w:val="subscript"/>
          <w:lang w:val="en-ID"/>
        </w:rPr>
        <w:t>7</w:t>
      </w:r>
      <w:r w:rsidRPr="00E1173B">
        <w:rPr>
          <w:rFonts w:ascii="Times New Roman" w:hAnsi="Times New Roman"/>
          <w:sz w:val="24"/>
          <w:szCs w:val="24"/>
          <w:lang w:val="en-ID"/>
        </w:rPr>
        <w:t>:</w:t>
      </w:r>
      <w:r w:rsidRPr="00E1173B">
        <w:rPr>
          <w:rFonts w:ascii="Times New Roman" w:hAnsi="Times New Roman"/>
          <w:sz w:val="24"/>
          <w:szCs w:val="24"/>
          <w:lang w:val="en-ID"/>
        </w:rPr>
        <w:tab/>
      </w:r>
      <w:r w:rsidR="00155658" w:rsidRPr="008027C0">
        <w:rPr>
          <w:rFonts w:ascii="Times New Roman" w:hAnsi="Times New Roman"/>
          <w:sz w:val="24"/>
          <w:szCs w:val="24"/>
          <w:shd w:val="clear" w:color="auto" w:fill="FFFFFF"/>
        </w:rPr>
        <w:t xml:space="preserve">Variabel </w:t>
      </w:r>
      <w:r w:rsidR="00155658">
        <w:rPr>
          <w:rFonts w:ascii="Times New Roman" w:hAnsi="Times New Roman"/>
          <w:i/>
          <w:iCs/>
          <w:sz w:val="24"/>
          <w:szCs w:val="24"/>
        </w:rPr>
        <w:t>financial stability</w:t>
      </w:r>
      <w:r w:rsidR="005F5E8D">
        <w:rPr>
          <w:rFonts w:ascii="Times New Roman" w:hAnsi="Times New Roman"/>
          <w:i/>
          <w:iCs/>
          <w:sz w:val="24"/>
          <w:szCs w:val="24"/>
        </w:rPr>
        <w:t xml:space="preserve"> </w:t>
      </w:r>
      <w:r w:rsidR="00155658">
        <w:rPr>
          <w:rFonts w:ascii="Times New Roman" w:hAnsi="Times New Roman"/>
          <w:iCs/>
          <w:sz w:val="24"/>
          <w:szCs w:val="24"/>
        </w:rPr>
        <w:t>(FS)</w:t>
      </w:r>
      <w:r w:rsidR="00155658">
        <w:rPr>
          <w:rFonts w:ascii="Times New Roman" w:hAnsi="Times New Roman"/>
          <w:i/>
          <w:iCs/>
          <w:sz w:val="24"/>
          <w:szCs w:val="24"/>
        </w:rPr>
        <w:t>, external pressure</w:t>
      </w:r>
      <w:r w:rsidR="00155658">
        <w:rPr>
          <w:rFonts w:ascii="Times New Roman" w:hAnsi="Times New Roman"/>
          <w:iCs/>
          <w:sz w:val="24"/>
          <w:szCs w:val="24"/>
        </w:rPr>
        <w:t>(EP)</w:t>
      </w:r>
      <w:r w:rsidR="00155658">
        <w:rPr>
          <w:rFonts w:ascii="Times New Roman" w:hAnsi="Times New Roman"/>
          <w:i/>
          <w:iCs/>
          <w:sz w:val="24"/>
          <w:szCs w:val="24"/>
        </w:rPr>
        <w:t>, nature of industry</w:t>
      </w:r>
      <w:r w:rsidR="00155658">
        <w:rPr>
          <w:rFonts w:ascii="Times New Roman" w:hAnsi="Times New Roman"/>
          <w:iCs/>
          <w:sz w:val="24"/>
          <w:szCs w:val="24"/>
        </w:rPr>
        <w:t>(NI)</w:t>
      </w:r>
      <w:r w:rsidR="00155658">
        <w:rPr>
          <w:rFonts w:ascii="Times New Roman" w:hAnsi="Times New Roman"/>
          <w:i/>
          <w:iCs/>
          <w:sz w:val="24"/>
          <w:szCs w:val="24"/>
        </w:rPr>
        <w:t>, ineffective monitoring</w:t>
      </w:r>
      <w:r w:rsidR="00155658">
        <w:rPr>
          <w:rFonts w:ascii="Times New Roman" w:hAnsi="Times New Roman"/>
          <w:iCs/>
          <w:sz w:val="24"/>
          <w:szCs w:val="24"/>
        </w:rPr>
        <w:t>(IM)</w:t>
      </w:r>
      <w:r w:rsidR="00155658">
        <w:rPr>
          <w:rFonts w:ascii="Times New Roman" w:hAnsi="Times New Roman"/>
          <w:i/>
          <w:iCs/>
          <w:sz w:val="24"/>
          <w:szCs w:val="24"/>
        </w:rPr>
        <w:t>, rationalization</w:t>
      </w:r>
      <w:r w:rsidR="00155658">
        <w:rPr>
          <w:rFonts w:ascii="Times New Roman" w:hAnsi="Times New Roman"/>
          <w:iCs/>
          <w:sz w:val="24"/>
          <w:szCs w:val="24"/>
        </w:rPr>
        <w:t>(TATA)</w:t>
      </w:r>
      <w:r w:rsidR="00155658">
        <w:rPr>
          <w:rFonts w:ascii="Times New Roman" w:hAnsi="Times New Roman"/>
          <w:i/>
          <w:iCs/>
          <w:sz w:val="24"/>
          <w:szCs w:val="24"/>
        </w:rPr>
        <w:t xml:space="preserve"> </w:t>
      </w:r>
      <w:r w:rsidR="00155658">
        <w:rPr>
          <w:rFonts w:ascii="Times New Roman" w:hAnsi="Times New Roman"/>
          <w:iCs/>
          <w:sz w:val="24"/>
          <w:szCs w:val="24"/>
        </w:rPr>
        <w:t xml:space="preserve">dan </w:t>
      </w:r>
      <w:r w:rsidR="00155658">
        <w:rPr>
          <w:rFonts w:ascii="Times New Roman" w:hAnsi="Times New Roman"/>
          <w:i/>
          <w:iCs/>
          <w:sz w:val="24"/>
          <w:szCs w:val="24"/>
        </w:rPr>
        <w:t>capability</w:t>
      </w:r>
      <w:r w:rsidR="00155658">
        <w:rPr>
          <w:rFonts w:ascii="Times New Roman" w:hAnsi="Times New Roman"/>
          <w:iCs/>
          <w:sz w:val="24"/>
          <w:szCs w:val="24"/>
        </w:rPr>
        <w:t>(DCHANGE)</w:t>
      </w:r>
      <w:r w:rsidR="00155658" w:rsidRPr="008027C0">
        <w:rPr>
          <w:rFonts w:ascii="Times New Roman" w:hAnsi="Times New Roman"/>
          <w:i/>
          <w:sz w:val="24"/>
          <w:szCs w:val="24"/>
          <w:shd w:val="clear" w:color="auto" w:fill="FFFFFF"/>
        </w:rPr>
        <w:t xml:space="preserve"> </w:t>
      </w:r>
      <w:r w:rsidR="00155658" w:rsidRPr="008027C0">
        <w:rPr>
          <w:rFonts w:ascii="Times New Roman" w:hAnsi="Times New Roman"/>
          <w:sz w:val="24"/>
          <w:szCs w:val="24"/>
        </w:rPr>
        <w:t xml:space="preserve">Berpengaruh Signifikan </w:t>
      </w:r>
      <w:r w:rsidR="00155658" w:rsidRPr="008027C0">
        <w:rPr>
          <w:rFonts w:ascii="Times New Roman" w:hAnsi="Times New Roman"/>
          <w:sz w:val="24"/>
          <w:szCs w:val="24"/>
          <w:shd w:val="clear" w:color="auto" w:fill="FFFFFF"/>
        </w:rPr>
        <w:t xml:space="preserve">Untuk Mendeteksi </w:t>
      </w:r>
      <w:r w:rsidR="00155658" w:rsidRPr="008027C0">
        <w:rPr>
          <w:rFonts w:ascii="Times New Roman" w:hAnsi="Times New Roman"/>
          <w:i/>
          <w:sz w:val="24"/>
          <w:szCs w:val="24"/>
          <w:shd w:val="clear" w:color="auto" w:fill="FFFFFF"/>
        </w:rPr>
        <w:t>Fraudulent Financial Statement</w:t>
      </w:r>
    </w:p>
    <w:p w:rsidR="005F5E8D" w:rsidRPr="008027C0" w:rsidRDefault="005F5E8D" w:rsidP="00155658">
      <w:pPr>
        <w:spacing w:after="0" w:line="240" w:lineRule="auto"/>
        <w:ind w:left="709" w:hanging="709"/>
        <w:jc w:val="both"/>
        <w:rPr>
          <w:rFonts w:ascii="Times New Roman" w:hAnsi="Times New Roman"/>
          <w:i/>
          <w:sz w:val="24"/>
          <w:szCs w:val="24"/>
          <w:shd w:val="clear" w:color="auto" w:fill="FFFFFF"/>
        </w:rPr>
      </w:pPr>
    </w:p>
    <w:p w:rsidR="00E91B8F" w:rsidRPr="00CB4CD9" w:rsidRDefault="00E91B8F" w:rsidP="00155658">
      <w:pPr>
        <w:spacing w:after="0" w:line="240" w:lineRule="auto"/>
        <w:ind w:left="426" w:hanging="426"/>
        <w:jc w:val="both"/>
        <w:rPr>
          <w:rFonts w:ascii="Times New Roman" w:hAnsi="Times New Roman" w:cs="Times New Roman"/>
          <w:b/>
          <w:sz w:val="24"/>
          <w:szCs w:val="24"/>
        </w:rPr>
      </w:pPr>
      <w:r w:rsidRPr="00CB4CD9">
        <w:rPr>
          <w:rFonts w:ascii="Times New Roman" w:hAnsi="Times New Roman" w:cs="Times New Roman"/>
          <w:b/>
          <w:sz w:val="24"/>
          <w:szCs w:val="24"/>
        </w:rPr>
        <w:t>Metodologi</w:t>
      </w:r>
    </w:p>
    <w:p w:rsidR="00E91B8F" w:rsidRPr="005B21E4" w:rsidRDefault="005F5E8D" w:rsidP="005B21E4">
      <w:pPr>
        <w:tabs>
          <w:tab w:val="left" w:pos="567"/>
        </w:tabs>
        <w:spacing w:after="0" w:line="240" w:lineRule="auto"/>
        <w:jc w:val="both"/>
        <w:rPr>
          <w:rFonts w:ascii="Times New Roman" w:hAnsi="Times New Roman"/>
          <w:color w:val="000000"/>
          <w:sz w:val="24"/>
          <w:szCs w:val="24"/>
          <w:shd w:val="clear" w:color="auto" w:fill="FFFFFF"/>
        </w:rPr>
      </w:pPr>
      <w:r w:rsidRPr="00495403">
        <w:rPr>
          <w:rFonts w:ascii="Times New Roman" w:hAnsi="Times New Roman"/>
          <w:color w:val="000000"/>
          <w:sz w:val="24"/>
          <w:szCs w:val="24"/>
          <w:shd w:val="clear" w:color="auto" w:fill="FFFFFF"/>
        </w:rPr>
        <w:t xml:space="preserve">Populasi dalam penelitian ini adalah seluruh perusahaan manufaktur yang terdaftar di Bursa Efek Indonesia (BEI). Sampel penelitian menggunakan metode </w:t>
      </w:r>
      <w:r w:rsidRPr="00495403">
        <w:rPr>
          <w:rFonts w:ascii="Times New Roman" w:hAnsi="Times New Roman"/>
          <w:i/>
          <w:color w:val="000000"/>
          <w:sz w:val="24"/>
          <w:szCs w:val="24"/>
          <w:shd w:val="clear" w:color="auto" w:fill="FFFFFF"/>
        </w:rPr>
        <w:t>purposive sampling,</w:t>
      </w:r>
      <w:r w:rsidR="005B21E4">
        <w:rPr>
          <w:rFonts w:ascii="Times New Roman" w:hAnsi="Times New Roman"/>
          <w:i/>
          <w:color w:val="000000"/>
          <w:sz w:val="24"/>
          <w:szCs w:val="24"/>
          <w:shd w:val="clear" w:color="auto" w:fill="FFFFFF"/>
        </w:rPr>
        <w:t xml:space="preserve"> </w:t>
      </w:r>
      <w:r w:rsidR="005B21E4" w:rsidRPr="00495403">
        <w:rPr>
          <w:rFonts w:ascii="Times New Roman" w:hAnsi="Times New Roman"/>
          <w:color w:val="000000"/>
          <w:sz w:val="24"/>
          <w:szCs w:val="24"/>
          <w:shd w:val="clear" w:color="auto" w:fill="FFFFFF"/>
        </w:rPr>
        <w:t>Kriteria ditentukan adalah sebagai berikut:</w:t>
      </w:r>
      <w:r w:rsidR="005B21E4">
        <w:rPr>
          <w:rFonts w:ascii="Times New Roman" w:hAnsi="Times New Roman"/>
          <w:color w:val="000000"/>
          <w:sz w:val="24"/>
          <w:szCs w:val="24"/>
          <w:shd w:val="clear" w:color="auto" w:fill="FFFFFF"/>
        </w:rPr>
        <w:t xml:space="preserve"> 1. </w:t>
      </w:r>
      <w:r w:rsidR="005B21E4" w:rsidRPr="005B21E4">
        <w:rPr>
          <w:rFonts w:ascii="Times New Roman" w:hAnsi="Times New Roman"/>
          <w:sz w:val="24"/>
          <w:szCs w:val="24"/>
        </w:rPr>
        <w:t>Perusahaan manufaktur yang berturut-turut terdaftar di Bursa Efek Indonesia selama periode 201</w:t>
      </w:r>
      <w:r w:rsidR="005B21E4" w:rsidRPr="005B21E4">
        <w:rPr>
          <w:rFonts w:ascii="Times New Roman" w:hAnsi="Times New Roman"/>
          <w:sz w:val="24"/>
          <w:szCs w:val="24"/>
          <w:lang w:val="id-ID"/>
        </w:rPr>
        <w:t>4</w:t>
      </w:r>
      <w:r w:rsidR="005B21E4" w:rsidRPr="005B21E4">
        <w:rPr>
          <w:rFonts w:ascii="Times New Roman" w:hAnsi="Times New Roman"/>
          <w:sz w:val="24"/>
          <w:szCs w:val="24"/>
        </w:rPr>
        <w:t>-2016.</w:t>
      </w:r>
      <w:r w:rsidR="005B21E4">
        <w:rPr>
          <w:rFonts w:ascii="Times New Roman" w:hAnsi="Times New Roman"/>
          <w:color w:val="000000"/>
          <w:sz w:val="24"/>
          <w:szCs w:val="24"/>
          <w:shd w:val="clear" w:color="auto" w:fill="FFFFFF"/>
        </w:rPr>
        <w:t xml:space="preserve"> 2. </w:t>
      </w:r>
      <w:r w:rsidR="005B21E4" w:rsidRPr="005B21E4">
        <w:rPr>
          <w:rFonts w:ascii="Times New Roman" w:hAnsi="Times New Roman"/>
          <w:sz w:val="24"/>
          <w:szCs w:val="24"/>
        </w:rPr>
        <w:t>Perusahaan manufaktur yang menerbitkan laporan keuangan tahunan dan telah diaudit oleh auditor independen.</w:t>
      </w:r>
      <w:r w:rsidR="005B21E4">
        <w:rPr>
          <w:rFonts w:ascii="Times New Roman" w:hAnsi="Times New Roman"/>
          <w:color w:val="000000"/>
          <w:sz w:val="24"/>
          <w:szCs w:val="24"/>
          <w:shd w:val="clear" w:color="auto" w:fill="FFFFFF"/>
        </w:rPr>
        <w:t xml:space="preserve"> 3. </w:t>
      </w:r>
      <w:r w:rsidR="005B21E4" w:rsidRPr="005B21E4">
        <w:rPr>
          <w:rFonts w:ascii="Times New Roman" w:hAnsi="Times New Roman"/>
          <w:sz w:val="24"/>
          <w:szCs w:val="24"/>
        </w:rPr>
        <w:t>Perusahaan yang menggunakan mata uang Rupiah beruturut-turut selama periode 201</w:t>
      </w:r>
      <w:r w:rsidR="005B21E4" w:rsidRPr="005B21E4">
        <w:rPr>
          <w:rFonts w:ascii="Times New Roman" w:hAnsi="Times New Roman"/>
          <w:sz w:val="24"/>
          <w:szCs w:val="24"/>
          <w:lang w:val="id-ID"/>
        </w:rPr>
        <w:t>4</w:t>
      </w:r>
      <w:r w:rsidR="005B21E4" w:rsidRPr="005B21E4">
        <w:rPr>
          <w:rFonts w:ascii="Times New Roman" w:hAnsi="Times New Roman"/>
          <w:sz w:val="24"/>
          <w:szCs w:val="24"/>
        </w:rPr>
        <w:t>-2016.</w:t>
      </w:r>
      <w:r w:rsidR="005B21E4">
        <w:rPr>
          <w:rFonts w:ascii="Times New Roman" w:hAnsi="Times New Roman"/>
          <w:color w:val="000000"/>
          <w:sz w:val="24"/>
          <w:szCs w:val="24"/>
          <w:shd w:val="clear" w:color="auto" w:fill="FFFFFF"/>
        </w:rPr>
        <w:t xml:space="preserve"> </w:t>
      </w:r>
      <w:r w:rsidR="00E471D3">
        <w:rPr>
          <w:rFonts w:ascii="Times New Roman" w:hAnsi="Times New Roman"/>
          <w:sz w:val="24"/>
          <w:szCs w:val="24"/>
        </w:rPr>
        <w:t xml:space="preserve">Pengujian pada penelitian ini menggunakan </w:t>
      </w:r>
      <w:r w:rsidR="00E471D3">
        <w:rPr>
          <w:rFonts w:ascii="Times New Roman" w:hAnsi="Times New Roman"/>
          <w:i/>
          <w:sz w:val="24"/>
          <w:szCs w:val="24"/>
        </w:rPr>
        <w:t>software</w:t>
      </w:r>
      <w:r w:rsidR="00E471D3">
        <w:rPr>
          <w:rFonts w:ascii="Times New Roman" w:hAnsi="Times New Roman"/>
          <w:sz w:val="24"/>
          <w:szCs w:val="24"/>
        </w:rPr>
        <w:t xml:space="preserve"> </w:t>
      </w:r>
      <w:r w:rsidR="005B21E4">
        <w:rPr>
          <w:rFonts w:ascii="Times New Roman" w:hAnsi="Times New Roman"/>
          <w:i/>
          <w:color w:val="000000" w:themeColor="text1"/>
          <w:sz w:val="24"/>
          <w:szCs w:val="24"/>
          <w:lang w:val="en-ID"/>
        </w:rPr>
        <w:t>Eviews 10</w:t>
      </w:r>
    </w:p>
    <w:p w:rsidR="00BC1BB7" w:rsidRDefault="00E91B8F" w:rsidP="005B21E4">
      <w:pPr>
        <w:spacing w:after="0" w:line="240" w:lineRule="auto"/>
        <w:ind w:firstLine="426"/>
        <w:jc w:val="both"/>
        <w:rPr>
          <w:rFonts w:ascii="Times New Roman" w:hAnsi="Times New Roman"/>
          <w:i/>
          <w:sz w:val="24"/>
          <w:szCs w:val="24"/>
        </w:rPr>
      </w:pPr>
      <w:r w:rsidRPr="00CB4CD9">
        <w:rPr>
          <w:rFonts w:ascii="Times New Roman" w:hAnsi="Times New Roman"/>
          <w:sz w:val="24"/>
          <w:szCs w:val="24"/>
        </w:rPr>
        <w:t>Vari</w:t>
      </w:r>
      <w:r w:rsidR="001C47D1" w:rsidRPr="00CB4CD9">
        <w:rPr>
          <w:rFonts w:ascii="Times New Roman" w:hAnsi="Times New Roman"/>
          <w:sz w:val="24"/>
          <w:szCs w:val="24"/>
        </w:rPr>
        <w:t>a</w:t>
      </w:r>
      <w:r w:rsidRPr="00CB4CD9">
        <w:rPr>
          <w:rFonts w:ascii="Times New Roman" w:hAnsi="Times New Roman"/>
          <w:sz w:val="24"/>
          <w:szCs w:val="24"/>
        </w:rPr>
        <w:t xml:space="preserve">bel operasional dalam penelitian ini terdiri dari </w:t>
      </w:r>
      <w:r w:rsidR="005B21E4">
        <w:rPr>
          <w:rFonts w:ascii="Times New Roman" w:hAnsi="Times New Roman"/>
          <w:color w:val="000000" w:themeColor="text1"/>
          <w:sz w:val="24"/>
          <w:szCs w:val="24"/>
        </w:rPr>
        <w:t>Agrow, Leverage, RPT, IM, TATA, Dchange</w:t>
      </w:r>
      <w:r w:rsidR="009616F3">
        <w:rPr>
          <w:rFonts w:ascii="Times New Roman" w:hAnsi="Times New Roman"/>
          <w:sz w:val="24"/>
          <w:szCs w:val="24"/>
        </w:rPr>
        <w:t xml:space="preserve">, </w:t>
      </w:r>
      <w:r w:rsidR="00A20BFB" w:rsidRPr="00CB4CD9">
        <w:rPr>
          <w:rFonts w:ascii="Times New Roman" w:hAnsi="Times New Roman"/>
          <w:sz w:val="24"/>
          <w:szCs w:val="24"/>
        </w:rPr>
        <w:t xml:space="preserve">dan </w:t>
      </w:r>
      <w:r w:rsidR="005B21E4">
        <w:rPr>
          <w:rFonts w:ascii="Times New Roman" w:hAnsi="Times New Roman"/>
          <w:sz w:val="24"/>
          <w:szCs w:val="24"/>
        </w:rPr>
        <w:t>Fraudulent Financial Statement</w:t>
      </w:r>
      <w:r w:rsidR="000A0887">
        <w:rPr>
          <w:rFonts w:ascii="Times New Roman" w:hAnsi="Times New Roman"/>
          <w:sz w:val="24"/>
          <w:szCs w:val="24"/>
        </w:rPr>
        <w:t xml:space="preserve"> </w:t>
      </w:r>
      <w:r w:rsidR="00A20BFB" w:rsidRPr="00CB4CD9">
        <w:rPr>
          <w:rFonts w:ascii="Times New Roman" w:hAnsi="Times New Roman"/>
          <w:sz w:val="24"/>
          <w:szCs w:val="24"/>
        </w:rPr>
        <w:t>sebagai variabel dependen.</w:t>
      </w:r>
      <w:r w:rsidR="00245947" w:rsidRPr="00245947">
        <w:rPr>
          <w:rFonts w:ascii="Times New Roman" w:hAnsi="Times New Roman"/>
          <w:i/>
          <w:sz w:val="24"/>
          <w:szCs w:val="24"/>
        </w:rPr>
        <w:t xml:space="preserve"> </w:t>
      </w:r>
    </w:p>
    <w:p w:rsidR="005B21E4" w:rsidRDefault="005B21E4" w:rsidP="005B21E4">
      <w:pPr>
        <w:spacing w:after="0" w:line="240" w:lineRule="auto"/>
        <w:ind w:firstLine="426"/>
        <w:jc w:val="both"/>
        <w:rPr>
          <w:rFonts w:ascii="Times New Roman" w:hAnsi="Times New Roman"/>
          <w:i/>
          <w:sz w:val="24"/>
          <w:szCs w:val="24"/>
        </w:rPr>
      </w:pPr>
    </w:p>
    <w:p w:rsidR="005B21E4" w:rsidRPr="00FD5C06" w:rsidRDefault="005B21E4" w:rsidP="005B21E4">
      <w:pPr>
        <w:autoSpaceDE w:val="0"/>
        <w:autoSpaceDN w:val="0"/>
        <w:adjustRightInd w:val="0"/>
        <w:spacing w:after="0" w:line="480" w:lineRule="auto"/>
        <w:jc w:val="center"/>
        <w:rPr>
          <w:rFonts w:ascii="Times New Roman" w:hAnsi="Times New Roman"/>
          <w:b/>
          <w:sz w:val="24"/>
          <w:szCs w:val="24"/>
        </w:rPr>
      </w:pPr>
      <w:r w:rsidRPr="001C4963">
        <w:rPr>
          <w:rFonts w:ascii="Times New Roman" w:hAnsi="Times New Roman"/>
          <w:b/>
          <w:sz w:val="24"/>
          <w:szCs w:val="24"/>
        </w:rPr>
        <w:t xml:space="preserve">Tabel </w:t>
      </w:r>
      <w:r>
        <w:rPr>
          <w:rFonts w:ascii="Times New Roman" w:hAnsi="Times New Roman"/>
          <w:b/>
          <w:sz w:val="24"/>
          <w:szCs w:val="24"/>
        </w:rPr>
        <w:t>1</w:t>
      </w:r>
      <w:r w:rsidRPr="001C4963">
        <w:rPr>
          <w:rFonts w:ascii="Times New Roman" w:hAnsi="Times New Roman"/>
          <w:b/>
          <w:sz w:val="24"/>
          <w:szCs w:val="24"/>
        </w:rPr>
        <w:t xml:space="preserve"> Rincian </w:t>
      </w:r>
      <w:r>
        <w:rPr>
          <w:rFonts w:ascii="Times New Roman" w:hAnsi="Times New Roman"/>
          <w:b/>
          <w:sz w:val="24"/>
          <w:szCs w:val="24"/>
        </w:rPr>
        <w:t>Rumus Variabel Independen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952"/>
        <w:gridCol w:w="5572"/>
      </w:tblGrid>
      <w:tr w:rsidR="005B21E4" w:rsidRPr="00495403" w:rsidTr="003018C0">
        <w:trPr>
          <w:trHeight w:val="389"/>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No.</w:t>
            </w:r>
          </w:p>
        </w:tc>
        <w:tc>
          <w:tcPr>
            <w:tcW w:w="1952" w:type="dxa"/>
            <w:tcBorders>
              <w:bottom w:val="single" w:sz="4" w:space="0" w:color="auto"/>
            </w:tcBorders>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sz w:val="24"/>
                <w:szCs w:val="24"/>
              </w:rPr>
            </w:pPr>
            <w:r w:rsidRPr="00495403">
              <w:rPr>
                <w:rFonts w:ascii="Times New Roman" w:hAnsi="Times New Roman"/>
                <w:sz w:val="24"/>
                <w:szCs w:val="24"/>
              </w:rPr>
              <w:t>Nama Variabel</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sz w:val="24"/>
                <w:szCs w:val="24"/>
              </w:rPr>
              <w:t>Rumus</w:t>
            </w:r>
          </w:p>
        </w:tc>
      </w:tr>
      <w:tr w:rsidR="005B21E4" w:rsidRPr="00495403" w:rsidTr="003018C0">
        <w:trPr>
          <w:trHeight w:val="421"/>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1.</w:t>
            </w:r>
          </w:p>
        </w:tc>
        <w:tc>
          <w:tcPr>
            <w:tcW w:w="1952" w:type="dxa"/>
            <w:tcBorders>
              <w:bottom w:val="nil"/>
            </w:tcBorders>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i/>
                <w:sz w:val="24"/>
                <w:szCs w:val="24"/>
              </w:rPr>
            </w:pPr>
            <w:r w:rsidRPr="00495403">
              <w:rPr>
                <w:rFonts w:ascii="Times New Roman" w:hAnsi="Times New Roman"/>
                <w:i/>
                <w:sz w:val="24"/>
                <w:szCs w:val="24"/>
              </w:rPr>
              <w:t>Fraud Diamond</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sz w:val="24"/>
                <w:szCs w:val="24"/>
              </w:rPr>
              <w:t>Beneish M-Model</w:t>
            </w:r>
          </w:p>
        </w:tc>
      </w:tr>
      <w:tr w:rsidR="005B21E4" w:rsidRPr="00495403" w:rsidTr="003018C0">
        <w:trPr>
          <w:trHeight w:val="555"/>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2.</w:t>
            </w:r>
          </w:p>
        </w:tc>
        <w:tc>
          <w:tcPr>
            <w:tcW w:w="1952" w:type="dxa"/>
            <w:tcBorders>
              <w:top w:val="nil"/>
            </w:tcBorders>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sz w:val="24"/>
                <w:szCs w:val="24"/>
              </w:rPr>
            </w:pPr>
            <w:r w:rsidRPr="00495403">
              <w:rPr>
                <w:rFonts w:ascii="Times New Roman" w:hAnsi="Times New Roman"/>
                <w:i/>
                <w:sz w:val="24"/>
                <w:szCs w:val="24"/>
              </w:rPr>
              <w:t>Pressure</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sz w:val="24"/>
                <w:szCs w:val="24"/>
              </w:rPr>
              <w:t>AGROW = (</w:t>
            </w:r>
            <w:r w:rsidRPr="00495403">
              <w:rPr>
                <w:rFonts w:ascii="Cambria Math" w:hAnsi="Cambria Math" w:cs="Cambria Math"/>
                <w:sz w:val="24"/>
                <w:szCs w:val="24"/>
              </w:rPr>
              <w:t>𝑇𝑜𝑡𝑎𝑙</w:t>
            </w:r>
            <w:r w:rsidRPr="00495403">
              <w:rPr>
                <w:rFonts w:ascii="Times New Roman" w:hAnsi="Times New Roman"/>
                <w:sz w:val="24"/>
                <w:szCs w:val="24"/>
              </w:rPr>
              <w:t xml:space="preserve"> </w:t>
            </w:r>
            <w:r w:rsidRPr="00495403">
              <w:rPr>
                <w:rFonts w:ascii="Cambria Math" w:hAnsi="Cambria Math" w:cs="Cambria Math"/>
                <w:sz w:val="24"/>
                <w:szCs w:val="24"/>
              </w:rPr>
              <w:t>𝐴𝑠𝑒𝑡</w:t>
            </w:r>
            <w:r w:rsidRPr="00495403">
              <w:rPr>
                <w:rFonts w:ascii="Times New Roman" w:hAnsi="Times New Roman"/>
                <w:sz w:val="24"/>
                <w:szCs w:val="24"/>
              </w:rPr>
              <w:t>(</w:t>
            </w:r>
            <w:r w:rsidRPr="00495403">
              <w:rPr>
                <w:rFonts w:ascii="Cambria Math" w:hAnsi="Cambria Math" w:cs="Cambria Math"/>
                <w:sz w:val="24"/>
                <w:szCs w:val="24"/>
              </w:rPr>
              <w:t>𝑡</w:t>
            </w:r>
            <w:r w:rsidRPr="00495403">
              <w:rPr>
                <w:rFonts w:ascii="Times New Roman" w:hAnsi="Times New Roman"/>
                <w:sz w:val="24"/>
                <w:szCs w:val="24"/>
              </w:rPr>
              <w:t>)−</w:t>
            </w:r>
            <w:r w:rsidRPr="00495403">
              <w:rPr>
                <w:rFonts w:ascii="Cambria Math" w:hAnsi="Cambria Math" w:cs="Cambria Math"/>
                <w:sz w:val="24"/>
                <w:szCs w:val="24"/>
              </w:rPr>
              <w:t>𝑇𝑜𝑡𝑎𝑙</w:t>
            </w:r>
            <w:r w:rsidRPr="00495403">
              <w:rPr>
                <w:rFonts w:ascii="Times New Roman" w:hAnsi="Times New Roman"/>
                <w:sz w:val="24"/>
                <w:szCs w:val="24"/>
              </w:rPr>
              <w:t xml:space="preserve"> </w:t>
            </w:r>
            <w:r w:rsidRPr="00495403">
              <w:rPr>
                <w:rFonts w:ascii="Cambria Math" w:hAnsi="Cambria Math" w:cs="Cambria Math"/>
                <w:sz w:val="24"/>
                <w:szCs w:val="24"/>
              </w:rPr>
              <w:t>𝐴𝑠𝑒𝑡</w:t>
            </w:r>
            <w:r w:rsidRPr="00495403">
              <w:rPr>
                <w:rFonts w:ascii="Times New Roman" w:hAnsi="Times New Roman"/>
                <w:sz w:val="24"/>
                <w:szCs w:val="24"/>
              </w:rPr>
              <w:t>(</w:t>
            </w:r>
            <w:r w:rsidRPr="00495403">
              <w:rPr>
                <w:rFonts w:ascii="Cambria Math" w:hAnsi="Cambria Math" w:cs="Cambria Math"/>
                <w:sz w:val="24"/>
                <w:szCs w:val="24"/>
              </w:rPr>
              <w:t>𝑡</w:t>
            </w:r>
            <w:r w:rsidRPr="00495403">
              <w:rPr>
                <w:rFonts w:ascii="Times New Roman" w:hAnsi="Times New Roman"/>
                <w:sz w:val="24"/>
                <w:szCs w:val="24"/>
              </w:rPr>
              <w:t xml:space="preserve">−1)) / </w:t>
            </w:r>
            <w:r w:rsidRPr="00495403">
              <w:rPr>
                <w:rFonts w:ascii="Cambria Math" w:hAnsi="Cambria Math" w:cs="Cambria Math"/>
                <w:sz w:val="24"/>
                <w:szCs w:val="24"/>
              </w:rPr>
              <w:t>𝑇𝑜𝑡𝑎𝑙</w:t>
            </w:r>
            <w:r w:rsidRPr="00495403">
              <w:rPr>
                <w:rFonts w:ascii="Times New Roman" w:hAnsi="Times New Roman"/>
                <w:sz w:val="24"/>
                <w:szCs w:val="24"/>
              </w:rPr>
              <w:t xml:space="preserve"> </w:t>
            </w:r>
            <w:r w:rsidRPr="00495403">
              <w:rPr>
                <w:rFonts w:ascii="Cambria Math" w:hAnsi="Cambria Math" w:cs="Cambria Math"/>
                <w:sz w:val="24"/>
                <w:szCs w:val="24"/>
              </w:rPr>
              <w:t>𝐴𝑠𝑒𝑡</w:t>
            </w:r>
            <w:r w:rsidRPr="00495403">
              <w:rPr>
                <w:rFonts w:ascii="Times New Roman" w:hAnsi="Times New Roman"/>
                <w:sz w:val="24"/>
                <w:szCs w:val="24"/>
              </w:rPr>
              <w:t>(</w:t>
            </w:r>
            <w:r w:rsidRPr="00495403">
              <w:rPr>
                <w:rFonts w:ascii="Cambria Math" w:hAnsi="Cambria Math" w:cs="Cambria Math"/>
                <w:sz w:val="24"/>
                <w:szCs w:val="24"/>
              </w:rPr>
              <w:t>𝑡</w:t>
            </w:r>
            <w:r w:rsidRPr="00495403">
              <w:rPr>
                <w:rFonts w:ascii="Times New Roman" w:hAnsi="Times New Roman"/>
                <w:sz w:val="24"/>
                <w:szCs w:val="24"/>
              </w:rPr>
              <w:t>−1)</w:t>
            </w:r>
          </w:p>
        </w:tc>
      </w:tr>
      <w:tr w:rsidR="005B21E4" w:rsidRPr="00495403" w:rsidTr="003018C0">
        <w:trPr>
          <w:trHeight w:val="426"/>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3.</w:t>
            </w:r>
          </w:p>
        </w:tc>
        <w:tc>
          <w:tcPr>
            <w:tcW w:w="1952" w:type="dxa"/>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i/>
                <w:sz w:val="24"/>
                <w:szCs w:val="24"/>
              </w:rPr>
            </w:pPr>
            <w:r w:rsidRPr="00495403">
              <w:rPr>
                <w:rFonts w:ascii="Times New Roman" w:hAnsi="Times New Roman"/>
                <w:i/>
                <w:sz w:val="24"/>
                <w:szCs w:val="24"/>
              </w:rPr>
              <w:t>Pressure</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sz w:val="24"/>
                <w:szCs w:val="24"/>
              </w:rPr>
              <w:t>LEV = Total Debt / Total Asset</w:t>
            </w:r>
          </w:p>
        </w:tc>
      </w:tr>
      <w:tr w:rsidR="005B21E4" w:rsidRPr="00495403" w:rsidTr="003018C0">
        <w:trPr>
          <w:trHeight w:val="699"/>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4.</w:t>
            </w:r>
          </w:p>
        </w:tc>
        <w:tc>
          <w:tcPr>
            <w:tcW w:w="1952" w:type="dxa"/>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i/>
                <w:sz w:val="24"/>
                <w:szCs w:val="24"/>
              </w:rPr>
            </w:pPr>
            <w:r w:rsidRPr="00495403">
              <w:rPr>
                <w:rFonts w:ascii="Times New Roman" w:hAnsi="Times New Roman"/>
                <w:i/>
                <w:sz w:val="24"/>
                <w:szCs w:val="24"/>
              </w:rPr>
              <w:t>Oppourtunity</w:t>
            </w:r>
          </w:p>
        </w:tc>
        <w:tc>
          <w:tcPr>
            <w:tcW w:w="5572" w:type="dxa"/>
            <w:shd w:val="clear" w:color="auto" w:fill="auto"/>
            <w:vAlign w:val="center"/>
          </w:tcPr>
          <w:p w:rsidR="005B21E4" w:rsidRPr="00495403" w:rsidRDefault="005B21E4" w:rsidP="005B21E4">
            <w:pPr>
              <w:pStyle w:val="ListParagraph"/>
              <w:tabs>
                <w:tab w:val="left" w:pos="720"/>
                <w:tab w:val="left" w:pos="1440"/>
              </w:tabs>
              <w:spacing w:after="0" w:line="240" w:lineRule="auto"/>
              <w:ind w:left="-9"/>
              <w:rPr>
                <w:rFonts w:ascii="Times New Roman" w:hAnsi="Times New Roman"/>
                <w:sz w:val="24"/>
                <w:szCs w:val="24"/>
              </w:rPr>
            </w:pPr>
            <w:r w:rsidRPr="00495403">
              <w:rPr>
                <w:rFonts w:ascii="Times New Roman" w:hAnsi="Times New Roman"/>
                <w:sz w:val="24"/>
                <w:szCs w:val="24"/>
              </w:rPr>
              <w:t>RPT = Total Piutang Usaha Hubungan Istimewa / Total PiutangUsaha Keseluruhan Perusahaa</w:t>
            </w:r>
          </w:p>
        </w:tc>
      </w:tr>
      <w:tr w:rsidR="005B21E4" w:rsidRPr="00495403" w:rsidTr="003018C0">
        <w:trPr>
          <w:trHeight w:val="542"/>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5.</w:t>
            </w:r>
          </w:p>
        </w:tc>
        <w:tc>
          <w:tcPr>
            <w:tcW w:w="1952" w:type="dxa"/>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sz w:val="24"/>
                <w:szCs w:val="24"/>
              </w:rPr>
            </w:pPr>
            <w:r w:rsidRPr="00495403">
              <w:rPr>
                <w:rFonts w:ascii="Times New Roman" w:hAnsi="Times New Roman"/>
                <w:i/>
                <w:sz w:val="24"/>
                <w:szCs w:val="24"/>
              </w:rPr>
              <w:t>Oppourtunity</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sz w:val="24"/>
                <w:szCs w:val="24"/>
              </w:rPr>
              <w:t>IM = Jumlah Dewan Komisaris Independen /  Jumlah Total Dewan Komisaris</w:t>
            </w:r>
          </w:p>
        </w:tc>
      </w:tr>
      <w:tr w:rsidR="005B21E4" w:rsidRPr="00495403" w:rsidTr="003018C0">
        <w:trPr>
          <w:trHeight w:val="468"/>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6.</w:t>
            </w:r>
          </w:p>
        </w:tc>
        <w:tc>
          <w:tcPr>
            <w:tcW w:w="1952" w:type="dxa"/>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i/>
                <w:sz w:val="24"/>
                <w:szCs w:val="24"/>
              </w:rPr>
            </w:pPr>
            <w:r w:rsidRPr="00495403">
              <w:rPr>
                <w:rFonts w:ascii="Times New Roman" w:hAnsi="Times New Roman"/>
                <w:i/>
                <w:sz w:val="24"/>
                <w:szCs w:val="24"/>
              </w:rPr>
              <w:t>Rationalization</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iCs/>
                <w:sz w:val="24"/>
                <w:szCs w:val="24"/>
              </w:rPr>
              <w:t>(</w:t>
            </w:r>
            <w:r w:rsidRPr="00495403">
              <w:rPr>
                <w:rFonts w:ascii="Cambria Math" w:hAnsi="Cambria Math"/>
                <w:iCs/>
                <w:sz w:val="24"/>
                <w:szCs w:val="24"/>
              </w:rPr>
              <w:t>𝑁𝑒𝑡</w:t>
            </w:r>
            <w:r w:rsidRPr="00495403">
              <w:rPr>
                <w:rFonts w:ascii="Times New Roman" w:hAnsi="Times New Roman"/>
                <w:iCs/>
                <w:sz w:val="24"/>
                <w:szCs w:val="24"/>
              </w:rPr>
              <w:t xml:space="preserve"> </w:t>
            </w:r>
            <w:r w:rsidRPr="00495403">
              <w:rPr>
                <w:rFonts w:ascii="Cambria Math" w:hAnsi="Cambria Math"/>
                <w:iCs/>
                <w:sz w:val="24"/>
                <w:szCs w:val="24"/>
              </w:rPr>
              <w:t>𝐼𝑛𝑐𝑜𝑚𝑒</w:t>
            </w:r>
            <w:r w:rsidRPr="00495403">
              <w:rPr>
                <w:rFonts w:ascii="Times New Roman" w:hAnsi="Times New Roman"/>
                <w:iCs/>
                <w:sz w:val="24"/>
                <w:szCs w:val="24"/>
              </w:rPr>
              <w:t xml:space="preserve"> </w:t>
            </w:r>
            <w:r w:rsidRPr="00495403">
              <w:rPr>
                <w:rFonts w:ascii="Cambria Math" w:hAnsi="Cambria Math"/>
                <w:iCs/>
                <w:sz w:val="24"/>
                <w:szCs w:val="24"/>
              </w:rPr>
              <w:t>𝑓𝑟𝑜𝑚</w:t>
            </w:r>
            <w:r w:rsidRPr="00495403">
              <w:rPr>
                <w:rFonts w:ascii="Times New Roman" w:hAnsi="Times New Roman"/>
                <w:iCs/>
                <w:sz w:val="24"/>
                <w:szCs w:val="24"/>
              </w:rPr>
              <w:t xml:space="preserve"> </w:t>
            </w:r>
            <w:r w:rsidRPr="00495403">
              <w:rPr>
                <w:rFonts w:ascii="Cambria Math" w:hAnsi="Cambria Math"/>
                <w:iCs/>
                <w:sz w:val="24"/>
                <w:szCs w:val="24"/>
              </w:rPr>
              <w:t>𝐶𝑜𝑛𝑡𝑖𝑛𝑢𝑖𝑛𝑔</w:t>
            </w:r>
            <w:r w:rsidRPr="00495403">
              <w:rPr>
                <w:rFonts w:ascii="Times New Roman" w:hAnsi="Times New Roman"/>
                <w:iCs/>
                <w:sz w:val="24"/>
                <w:szCs w:val="24"/>
              </w:rPr>
              <w:t xml:space="preserve"> </w:t>
            </w:r>
            <w:r w:rsidRPr="00495403">
              <w:rPr>
                <w:rFonts w:ascii="Cambria Math" w:hAnsi="Cambria Math"/>
                <w:iCs/>
                <w:sz w:val="24"/>
                <w:szCs w:val="24"/>
              </w:rPr>
              <w:t>𝑂𝑝𝑒𝑟𝑎𝑡𝑖𝑜𝑛</w:t>
            </w:r>
            <w:r w:rsidRPr="00495403">
              <w:rPr>
                <w:rFonts w:ascii="Times New Roman" w:hAnsi="Times New Roman"/>
                <w:iCs/>
                <w:sz w:val="24"/>
                <w:szCs w:val="24"/>
              </w:rPr>
              <w:t>(</w:t>
            </w:r>
            <w:r w:rsidRPr="00495403">
              <w:rPr>
                <w:rFonts w:ascii="Cambria Math" w:hAnsi="Cambria Math"/>
                <w:iCs/>
                <w:sz w:val="24"/>
                <w:szCs w:val="24"/>
              </w:rPr>
              <w:t>𝑡</w:t>
            </w:r>
            <w:r w:rsidRPr="00495403">
              <w:rPr>
                <w:rFonts w:ascii="Times New Roman" w:hAnsi="Times New Roman"/>
                <w:iCs/>
                <w:sz w:val="24"/>
                <w:szCs w:val="24"/>
              </w:rPr>
              <w:t xml:space="preserve">) − </w:t>
            </w:r>
            <w:r w:rsidRPr="00495403">
              <w:rPr>
                <w:rFonts w:ascii="Cambria Math" w:hAnsi="Cambria Math"/>
                <w:iCs/>
                <w:sz w:val="24"/>
                <w:szCs w:val="24"/>
              </w:rPr>
              <w:t>𝐶𝑎𝑠</w:t>
            </w:r>
            <w:r w:rsidRPr="00495403">
              <w:rPr>
                <w:rFonts w:ascii="Times New Roman" w:hAnsi="Cambria Math"/>
                <w:iCs/>
                <w:sz w:val="24"/>
                <w:szCs w:val="24"/>
              </w:rPr>
              <w:t>ℎ</w:t>
            </w:r>
            <w:r w:rsidRPr="00495403">
              <w:rPr>
                <w:rFonts w:ascii="Times New Roman" w:hAnsi="Times New Roman"/>
                <w:iCs/>
                <w:sz w:val="24"/>
                <w:szCs w:val="24"/>
              </w:rPr>
              <w:t xml:space="preserve"> </w:t>
            </w:r>
            <w:r w:rsidRPr="00495403">
              <w:rPr>
                <w:rFonts w:ascii="Cambria Math" w:hAnsi="Cambria Math"/>
                <w:iCs/>
                <w:sz w:val="24"/>
                <w:szCs w:val="24"/>
              </w:rPr>
              <w:t>𝐹𝑙𝑜𝑤𝑠</w:t>
            </w:r>
            <w:r w:rsidRPr="00495403">
              <w:rPr>
                <w:rFonts w:ascii="Times New Roman" w:hAnsi="Times New Roman"/>
                <w:iCs/>
                <w:sz w:val="24"/>
                <w:szCs w:val="24"/>
              </w:rPr>
              <w:t xml:space="preserve"> </w:t>
            </w:r>
            <w:r w:rsidRPr="00495403">
              <w:rPr>
                <w:rFonts w:ascii="Cambria Math" w:hAnsi="Cambria Math"/>
                <w:iCs/>
                <w:sz w:val="24"/>
                <w:szCs w:val="24"/>
              </w:rPr>
              <w:t>𝑓𝑟𝑜𝑚</w:t>
            </w:r>
            <w:r w:rsidRPr="00495403">
              <w:rPr>
                <w:rFonts w:ascii="Times New Roman" w:hAnsi="Times New Roman"/>
                <w:iCs/>
                <w:sz w:val="24"/>
                <w:szCs w:val="24"/>
              </w:rPr>
              <w:t xml:space="preserve"> </w:t>
            </w:r>
            <w:r w:rsidRPr="00495403">
              <w:rPr>
                <w:rFonts w:ascii="Cambria Math" w:hAnsi="Cambria Math"/>
                <w:iCs/>
                <w:sz w:val="24"/>
                <w:szCs w:val="24"/>
              </w:rPr>
              <w:t>𝑂𝑝𝑒𝑟𝑎𝑡𝑖𝑛𝑔</w:t>
            </w:r>
            <w:r w:rsidRPr="00495403">
              <w:rPr>
                <w:rFonts w:ascii="Times New Roman" w:hAnsi="Times New Roman"/>
                <w:iCs/>
                <w:sz w:val="24"/>
                <w:szCs w:val="24"/>
              </w:rPr>
              <w:t xml:space="preserve">) / </w:t>
            </w:r>
            <w:r w:rsidRPr="00495403">
              <w:rPr>
                <w:rFonts w:ascii="Cambria Math" w:hAnsi="Cambria Math"/>
                <w:sz w:val="24"/>
                <w:szCs w:val="24"/>
              </w:rPr>
              <w:t>𝑇𝑜𝑡𝑎𝑙</w:t>
            </w:r>
            <w:r w:rsidRPr="00495403">
              <w:rPr>
                <w:rFonts w:ascii="Times New Roman" w:hAnsi="Times New Roman"/>
                <w:sz w:val="24"/>
                <w:szCs w:val="24"/>
              </w:rPr>
              <w:t xml:space="preserve"> </w:t>
            </w:r>
            <w:r w:rsidRPr="00495403">
              <w:rPr>
                <w:rFonts w:ascii="Cambria Math" w:hAnsi="Cambria Math"/>
                <w:sz w:val="24"/>
                <w:szCs w:val="24"/>
              </w:rPr>
              <w:t>𝐴𝑠𝑒𝑡</w:t>
            </w:r>
            <w:r w:rsidRPr="00495403">
              <w:rPr>
                <w:rFonts w:ascii="Times New Roman" w:hAnsi="Times New Roman"/>
                <w:sz w:val="24"/>
                <w:szCs w:val="24"/>
              </w:rPr>
              <w:t>(</w:t>
            </w:r>
            <w:r w:rsidRPr="00495403">
              <w:rPr>
                <w:rFonts w:ascii="Cambria Math" w:hAnsi="Cambria Math"/>
                <w:sz w:val="24"/>
                <w:szCs w:val="24"/>
              </w:rPr>
              <w:t>𝑡</w:t>
            </w:r>
            <w:r w:rsidRPr="00495403">
              <w:rPr>
                <w:rFonts w:ascii="Times New Roman" w:hAnsi="Times New Roman"/>
                <w:sz w:val="24"/>
                <w:szCs w:val="24"/>
              </w:rPr>
              <w:t>)</w:t>
            </w:r>
          </w:p>
        </w:tc>
      </w:tr>
      <w:tr w:rsidR="005B21E4" w:rsidRPr="00495403" w:rsidTr="003018C0">
        <w:trPr>
          <w:trHeight w:val="351"/>
        </w:trPr>
        <w:tc>
          <w:tcPr>
            <w:tcW w:w="840" w:type="dxa"/>
            <w:shd w:val="clear" w:color="auto" w:fill="auto"/>
            <w:vAlign w:val="center"/>
          </w:tcPr>
          <w:p w:rsidR="005B21E4" w:rsidRPr="00495403" w:rsidRDefault="005B21E4" w:rsidP="005B21E4">
            <w:pPr>
              <w:pStyle w:val="ListParagraph"/>
              <w:spacing w:after="0" w:line="240" w:lineRule="auto"/>
              <w:ind w:left="0" w:firstLine="33"/>
              <w:rPr>
                <w:rFonts w:ascii="Times New Roman" w:hAnsi="Times New Roman"/>
                <w:sz w:val="24"/>
                <w:szCs w:val="24"/>
              </w:rPr>
            </w:pPr>
            <w:r w:rsidRPr="00495403">
              <w:rPr>
                <w:rFonts w:ascii="Times New Roman" w:hAnsi="Times New Roman"/>
                <w:sz w:val="24"/>
                <w:szCs w:val="24"/>
              </w:rPr>
              <w:t>7.</w:t>
            </w:r>
          </w:p>
        </w:tc>
        <w:tc>
          <w:tcPr>
            <w:tcW w:w="1952" w:type="dxa"/>
            <w:shd w:val="clear" w:color="auto" w:fill="auto"/>
            <w:vAlign w:val="center"/>
          </w:tcPr>
          <w:p w:rsidR="005B21E4" w:rsidRPr="00495403" w:rsidRDefault="005B21E4" w:rsidP="005B21E4">
            <w:pPr>
              <w:pStyle w:val="ListParagraph"/>
              <w:spacing w:after="0" w:line="240" w:lineRule="auto"/>
              <w:ind w:left="0" w:firstLine="34"/>
              <w:rPr>
                <w:rFonts w:ascii="Times New Roman" w:hAnsi="Times New Roman"/>
                <w:i/>
                <w:sz w:val="24"/>
                <w:szCs w:val="24"/>
              </w:rPr>
            </w:pPr>
            <w:r w:rsidRPr="00495403">
              <w:rPr>
                <w:rFonts w:ascii="Times New Roman" w:hAnsi="Times New Roman"/>
                <w:i/>
                <w:sz w:val="24"/>
                <w:szCs w:val="24"/>
              </w:rPr>
              <w:t>Capability</w:t>
            </w:r>
          </w:p>
        </w:tc>
        <w:tc>
          <w:tcPr>
            <w:tcW w:w="5572" w:type="dxa"/>
            <w:shd w:val="clear" w:color="auto" w:fill="auto"/>
            <w:vAlign w:val="center"/>
          </w:tcPr>
          <w:p w:rsidR="005B21E4" w:rsidRPr="00495403" w:rsidRDefault="005B21E4" w:rsidP="005B21E4">
            <w:pPr>
              <w:pStyle w:val="ListParagraph"/>
              <w:spacing w:after="0" w:line="240" w:lineRule="auto"/>
              <w:ind w:left="0"/>
              <w:rPr>
                <w:rFonts w:ascii="Times New Roman" w:hAnsi="Times New Roman"/>
                <w:sz w:val="24"/>
                <w:szCs w:val="24"/>
              </w:rPr>
            </w:pPr>
            <w:r w:rsidRPr="00495403">
              <w:rPr>
                <w:rFonts w:ascii="Times New Roman" w:hAnsi="Times New Roman"/>
                <w:iCs/>
                <w:sz w:val="24"/>
                <w:szCs w:val="24"/>
              </w:rPr>
              <w:t>Jumlah pergantian dewan direksi</w:t>
            </w:r>
          </w:p>
        </w:tc>
      </w:tr>
    </w:tbl>
    <w:p w:rsidR="005B21E4" w:rsidRDefault="005B21E4" w:rsidP="005B21E4">
      <w:pPr>
        <w:spacing w:after="0" w:line="240" w:lineRule="auto"/>
        <w:ind w:firstLine="426"/>
        <w:jc w:val="both"/>
        <w:rPr>
          <w:rFonts w:ascii="Times New Roman" w:hAnsi="Times New Roman"/>
          <w:i/>
          <w:sz w:val="24"/>
          <w:szCs w:val="24"/>
        </w:rPr>
      </w:pPr>
    </w:p>
    <w:p w:rsidR="005B21E4" w:rsidRDefault="005B21E4" w:rsidP="005B21E4">
      <w:pPr>
        <w:spacing w:after="0" w:line="240" w:lineRule="auto"/>
        <w:ind w:firstLine="426"/>
        <w:jc w:val="both"/>
        <w:rPr>
          <w:rFonts w:ascii="Times New Roman" w:hAnsi="Times New Roman"/>
          <w:b/>
          <w:sz w:val="24"/>
          <w:szCs w:val="24"/>
          <w:lang w:val="en-ID"/>
        </w:rPr>
      </w:pPr>
    </w:p>
    <w:p w:rsidR="005B21E4" w:rsidRPr="00BC1BB7" w:rsidRDefault="005B21E4" w:rsidP="005B21E4">
      <w:pPr>
        <w:spacing w:after="0" w:line="240" w:lineRule="auto"/>
        <w:ind w:firstLine="426"/>
        <w:jc w:val="both"/>
        <w:rPr>
          <w:rFonts w:ascii="Times New Roman" w:hAnsi="Times New Roman"/>
          <w:b/>
          <w:sz w:val="24"/>
          <w:szCs w:val="24"/>
          <w:lang w:val="en-ID"/>
        </w:rPr>
      </w:pPr>
    </w:p>
    <w:p w:rsidR="005B21E4" w:rsidRPr="00CB4CD9" w:rsidRDefault="00FC5460" w:rsidP="00CD658D">
      <w:pPr>
        <w:tabs>
          <w:tab w:val="left" w:pos="4665"/>
        </w:tabs>
        <w:spacing w:after="0"/>
        <w:rPr>
          <w:rFonts w:ascii="Times New Roman" w:hAnsi="Times New Roman" w:cs="Times New Roman"/>
          <w:b/>
          <w:sz w:val="24"/>
          <w:szCs w:val="24"/>
        </w:rPr>
      </w:pPr>
      <w:r w:rsidRPr="00CB4CD9">
        <w:rPr>
          <w:rFonts w:ascii="Times New Roman" w:hAnsi="Times New Roman" w:cs="Times New Roman"/>
          <w:b/>
          <w:sz w:val="24"/>
          <w:szCs w:val="24"/>
        </w:rPr>
        <w:t xml:space="preserve">Hasil Uji </w:t>
      </w:r>
    </w:p>
    <w:p w:rsidR="002B3491" w:rsidRDefault="002B3491" w:rsidP="002B3491">
      <w:pPr>
        <w:tabs>
          <w:tab w:val="left" w:pos="709"/>
          <w:tab w:val="left" w:pos="4665"/>
        </w:tabs>
        <w:spacing w:after="0" w:line="240" w:lineRule="auto"/>
        <w:jc w:val="both"/>
        <w:rPr>
          <w:rFonts w:ascii="Times New Roman" w:eastAsiaTheme="minorEastAsia" w:hAnsi="Times New Roman"/>
          <w:sz w:val="24"/>
          <w:szCs w:val="24"/>
        </w:rPr>
      </w:pPr>
    </w:p>
    <w:p w:rsidR="005B21E4" w:rsidRDefault="005B21E4" w:rsidP="005B21E4">
      <w:pPr>
        <w:tabs>
          <w:tab w:val="left" w:pos="709"/>
          <w:tab w:val="left" w:pos="4665"/>
        </w:tabs>
        <w:spacing w:after="0" w:line="240" w:lineRule="auto"/>
        <w:jc w:val="center"/>
        <w:rPr>
          <w:rFonts w:ascii="Times New Roman" w:eastAsiaTheme="minorEastAsia" w:hAnsi="Times New Roman"/>
          <w:sz w:val="24"/>
          <w:szCs w:val="24"/>
        </w:rPr>
      </w:pPr>
      <w:r w:rsidRPr="00495403">
        <w:rPr>
          <w:rFonts w:ascii="Times New Roman" w:hAnsi="Times New Roman"/>
          <w:noProof/>
          <w:sz w:val="24"/>
          <w:szCs w:val="24"/>
        </w:rPr>
        <w:drawing>
          <wp:inline distT="0" distB="0" distL="0" distR="0">
            <wp:extent cx="4356100" cy="302768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t="8859" r="68686" b="43771"/>
                    <a:stretch>
                      <a:fillRect/>
                    </a:stretch>
                  </pic:blipFill>
                  <pic:spPr bwMode="auto">
                    <a:xfrm>
                      <a:off x="0" y="0"/>
                      <a:ext cx="4356100" cy="3027680"/>
                    </a:xfrm>
                    <a:prstGeom prst="rect">
                      <a:avLst/>
                    </a:prstGeom>
                    <a:noFill/>
                    <a:ln>
                      <a:noFill/>
                    </a:ln>
                  </pic:spPr>
                </pic:pic>
              </a:graphicData>
            </a:graphic>
          </wp:inline>
        </w:drawing>
      </w:r>
    </w:p>
    <w:p w:rsidR="005B21E4" w:rsidRPr="00991C1C" w:rsidRDefault="005B21E4" w:rsidP="005B21E4">
      <w:pPr>
        <w:pStyle w:val="Heading4"/>
        <w:numPr>
          <w:ilvl w:val="0"/>
          <w:numId w:val="17"/>
        </w:numPr>
        <w:spacing w:before="0" w:line="240" w:lineRule="auto"/>
        <w:rPr>
          <w:rFonts w:ascii="Times New Roman" w:hAnsi="Times New Roman"/>
          <w:i w:val="0"/>
          <w:color w:val="auto"/>
          <w:sz w:val="24"/>
          <w:szCs w:val="24"/>
        </w:rPr>
      </w:pPr>
      <w:r w:rsidRPr="00991C1C">
        <w:rPr>
          <w:rFonts w:ascii="Times New Roman" w:hAnsi="Times New Roman"/>
          <w:i w:val="0"/>
          <w:color w:val="auto"/>
          <w:sz w:val="24"/>
          <w:szCs w:val="24"/>
        </w:rPr>
        <w:t>Uji Koefisien Determinasi</w:t>
      </w:r>
    </w:p>
    <w:p w:rsidR="005B21E4" w:rsidRDefault="005B21E4" w:rsidP="005B21E4">
      <w:pPr>
        <w:tabs>
          <w:tab w:val="left" w:pos="1710"/>
        </w:tabs>
        <w:autoSpaceDE w:val="0"/>
        <w:autoSpaceDN w:val="0"/>
        <w:adjustRightInd w:val="0"/>
        <w:spacing w:after="0" w:line="240" w:lineRule="auto"/>
        <w:ind w:left="1710"/>
        <w:jc w:val="both"/>
        <w:rPr>
          <w:rFonts w:ascii="Times New Roman" w:hAnsi="Times New Roman"/>
          <w:sz w:val="24"/>
          <w:szCs w:val="24"/>
        </w:rPr>
      </w:pPr>
      <w:r>
        <w:rPr>
          <w:rFonts w:ascii="Times New Roman" w:hAnsi="Times New Roman"/>
          <w:sz w:val="24"/>
          <w:szCs w:val="24"/>
        </w:rPr>
        <w:t xml:space="preserve">Berdasarkan tabel diatas yang diolah menggunakan eviews bahwa nilai </w:t>
      </w:r>
      <w:r>
        <w:rPr>
          <w:rFonts w:ascii="Times New Roman" w:hAnsi="Times New Roman"/>
          <w:i/>
          <w:iCs/>
          <w:sz w:val="24"/>
          <w:szCs w:val="24"/>
        </w:rPr>
        <w:t>Adjusted R Square</w:t>
      </w:r>
      <w:r>
        <w:rPr>
          <w:rFonts w:ascii="Times New Roman" w:hAnsi="Times New Roman"/>
          <w:sz w:val="24"/>
          <w:szCs w:val="24"/>
        </w:rPr>
        <w:t xml:space="preserve"> adalah sebesar 0,701645. Hal ini menunjukkan bahwa variabel </w:t>
      </w:r>
      <w:r w:rsidRPr="00A2154B">
        <w:rPr>
          <w:rFonts w:ascii="Times New Roman" w:hAnsi="Times New Roman"/>
          <w:iCs/>
          <w:sz w:val="24"/>
          <w:szCs w:val="24"/>
        </w:rPr>
        <w:t>Agrow, Debt, RPT, IM, TATA, Dchange</w:t>
      </w:r>
      <w:r>
        <w:rPr>
          <w:rFonts w:ascii="Times New Roman" w:hAnsi="Times New Roman"/>
          <w:iCs/>
          <w:sz w:val="24"/>
          <w:szCs w:val="24"/>
        </w:rPr>
        <w:t xml:space="preserve"> dapat menjelaskan variabel independen </w:t>
      </w:r>
      <w:r>
        <w:rPr>
          <w:rFonts w:ascii="Times New Roman" w:hAnsi="Times New Roman"/>
          <w:sz w:val="24"/>
          <w:szCs w:val="24"/>
        </w:rPr>
        <w:t xml:space="preserve">sebesar 70,16%, sedangkan 29,84%, dijelaskan oleh variabel lain yang tidak termasuk kedalam penelitian ini seperti </w:t>
      </w:r>
      <w:r>
        <w:rPr>
          <w:rFonts w:ascii="Times New Roman" w:hAnsi="Times New Roman"/>
          <w:i/>
          <w:sz w:val="24"/>
          <w:szCs w:val="24"/>
        </w:rPr>
        <w:t>A</w:t>
      </w:r>
      <w:r w:rsidRPr="00484879">
        <w:rPr>
          <w:rFonts w:ascii="Times New Roman" w:hAnsi="Times New Roman"/>
          <w:i/>
          <w:sz w:val="24"/>
          <w:szCs w:val="24"/>
        </w:rPr>
        <w:t>uditor</w:t>
      </w:r>
      <w:r>
        <w:rPr>
          <w:rFonts w:ascii="Times New Roman" w:hAnsi="Times New Roman"/>
          <w:i/>
          <w:sz w:val="24"/>
          <w:szCs w:val="24"/>
        </w:rPr>
        <w:t xml:space="preserve"> C</w:t>
      </w:r>
      <w:r w:rsidRPr="00484879">
        <w:rPr>
          <w:rFonts w:ascii="Times New Roman" w:hAnsi="Times New Roman"/>
          <w:i/>
          <w:sz w:val="24"/>
          <w:szCs w:val="24"/>
        </w:rPr>
        <w:t>hange</w:t>
      </w:r>
      <w:r>
        <w:rPr>
          <w:rFonts w:ascii="Times New Roman" w:hAnsi="Times New Roman"/>
          <w:sz w:val="24"/>
          <w:szCs w:val="24"/>
        </w:rPr>
        <w:t xml:space="preserve">, ROA (Susanto 2014), Ownership (Kartika, 2012), Salta (Alamanda, 2014), TACC (Wang, 2013) Kualitas Audit (Haribiwi, 2013)   . </w:t>
      </w:r>
    </w:p>
    <w:p w:rsidR="005B21E4" w:rsidRDefault="005B21E4" w:rsidP="005B21E4">
      <w:pPr>
        <w:tabs>
          <w:tab w:val="left" w:pos="1710"/>
        </w:tabs>
        <w:autoSpaceDE w:val="0"/>
        <w:autoSpaceDN w:val="0"/>
        <w:adjustRightInd w:val="0"/>
        <w:spacing w:after="0" w:line="240" w:lineRule="auto"/>
        <w:ind w:left="1710"/>
        <w:jc w:val="both"/>
        <w:rPr>
          <w:rFonts w:ascii="Times New Roman" w:hAnsi="Times New Roman"/>
          <w:sz w:val="24"/>
          <w:szCs w:val="24"/>
        </w:rPr>
      </w:pPr>
    </w:p>
    <w:p w:rsidR="005B21E4" w:rsidRDefault="005B21E4" w:rsidP="005B21E4">
      <w:pPr>
        <w:pStyle w:val="ListParagraph"/>
        <w:numPr>
          <w:ilvl w:val="0"/>
          <w:numId w:val="17"/>
        </w:numPr>
        <w:tabs>
          <w:tab w:val="left" w:pos="1710"/>
        </w:tabs>
        <w:autoSpaceDE w:val="0"/>
        <w:autoSpaceDN w:val="0"/>
        <w:adjustRightInd w:val="0"/>
        <w:spacing w:after="0" w:line="240" w:lineRule="auto"/>
        <w:jc w:val="both"/>
        <w:rPr>
          <w:rFonts w:ascii="Times New Roman" w:hAnsi="Times New Roman"/>
          <w:b/>
          <w:sz w:val="24"/>
          <w:szCs w:val="24"/>
        </w:rPr>
      </w:pPr>
      <w:r w:rsidRPr="005B21E4">
        <w:rPr>
          <w:rFonts w:ascii="Times New Roman" w:hAnsi="Times New Roman"/>
          <w:b/>
          <w:sz w:val="24"/>
          <w:szCs w:val="24"/>
        </w:rPr>
        <w:t>Uji Statistik t</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Financial Stbaility </w:t>
      </w:r>
      <w:r w:rsidRPr="005B21E4">
        <w:rPr>
          <w:rFonts w:ascii="Times New Roman" w:hAnsi="Times New Roman"/>
          <w:iCs/>
          <w:sz w:val="24"/>
          <w:szCs w:val="24"/>
        </w:rPr>
        <w:t>(FS) adalah sebesar 0.0001 &gt; 0.05, maka Ha1 diterima. Hal ini berarti variabel FS berpengaruh signifikan terhadap FFR.</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External Pressure </w:t>
      </w:r>
      <w:r w:rsidRPr="005B21E4">
        <w:rPr>
          <w:rFonts w:ascii="Times New Roman" w:hAnsi="Times New Roman"/>
          <w:iCs/>
          <w:sz w:val="24"/>
          <w:szCs w:val="24"/>
        </w:rPr>
        <w:t>(EP) adalah sebesar 0.7051 &gt; 0.05, maka Ha2 ditolak. Hal ini berarti variabel EP tidak berpengaruh signifikan terhadap FFR.</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Nature of Industry </w:t>
      </w:r>
      <w:r w:rsidRPr="005B21E4">
        <w:rPr>
          <w:rFonts w:ascii="Times New Roman" w:hAnsi="Times New Roman"/>
          <w:iCs/>
          <w:sz w:val="24"/>
          <w:szCs w:val="24"/>
        </w:rPr>
        <w:t>(NI) adalah sebesar 0.8377 &gt; 0.05, maka Ha3 ditolak. Hal ini berarti variabel NI tidak berpengaruh signifikan terhadap FFR.</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Ineffective Monitoring </w:t>
      </w:r>
      <w:r w:rsidRPr="005B21E4">
        <w:rPr>
          <w:rFonts w:ascii="Times New Roman" w:hAnsi="Times New Roman"/>
          <w:iCs/>
          <w:sz w:val="24"/>
          <w:szCs w:val="24"/>
        </w:rPr>
        <w:t>(IM) adalah sebesar 0.9245 &gt; 0.05, maka Ha4 ditolak. Hal ini berarti variabel IM tidak berpengaruh signifikan terhadap FFR.</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Rationalization </w:t>
      </w:r>
      <w:r w:rsidRPr="005B21E4">
        <w:rPr>
          <w:rFonts w:ascii="Times New Roman" w:hAnsi="Times New Roman"/>
          <w:iCs/>
          <w:sz w:val="24"/>
          <w:szCs w:val="24"/>
        </w:rPr>
        <w:t>(TATA) adalah sebesar 0.0000 &gt; 0.05, maka Ha5 diterima. Hal ini berarti variabel TATA berpengaruh signifikan terhadap FFR.</w:t>
      </w:r>
    </w:p>
    <w:p w:rsidR="005B21E4" w:rsidRPr="005B21E4" w:rsidRDefault="005B21E4" w:rsidP="005B21E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iCs/>
          <w:sz w:val="24"/>
          <w:szCs w:val="24"/>
        </w:rPr>
        <w:t xml:space="preserve">Nilai prob t hitung (prob) untuk </w:t>
      </w:r>
      <w:r w:rsidRPr="005B21E4">
        <w:rPr>
          <w:rFonts w:ascii="Times New Roman" w:hAnsi="Times New Roman"/>
          <w:i/>
          <w:iCs/>
          <w:sz w:val="24"/>
          <w:szCs w:val="24"/>
        </w:rPr>
        <w:t xml:space="preserve">Capability </w:t>
      </w:r>
      <w:r w:rsidRPr="005B21E4">
        <w:rPr>
          <w:rFonts w:ascii="Times New Roman" w:hAnsi="Times New Roman"/>
          <w:iCs/>
          <w:sz w:val="24"/>
          <w:szCs w:val="24"/>
        </w:rPr>
        <w:t xml:space="preserve">(Dchange) adalah sebesar 0.4284 &gt; 0.05, maka Ha6 ditolak. Hal ini berarti variabel </w:t>
      </w:r>
      <w:r w:rsidRPr="005B21E4">
        <w:rPr>
          <w:rFonts w:ascii="Times New Roman" w:hAnsi="Times New Roman"/>
          <w:i/>
          <w:iCs/>
          <w:sz w:val="24"/>
          <w:szCs w:val="24"/>
        </w:rPr>
        <w:t>Dchange</w:t>
      </w:r>
      <w:r w:rsidRPr="005B21E4">
        <w:rPr>
          <w:rFonts w:ascii="Times New Roman" w:hAnsi="Times New Roman"/>
          <w:iCs/>
          <w:sz w:val="24"/>
          <w:szCs w:val="24"/>
        </w:rPr>
        <w:t xml:space="preserve"> tidak berpengaruh signifikan terhadap FFR.</w:t>
      </w:r>
    </w:p>
    <w:p w:rsidR="005B21E4" w:rsidRPr="005B21E4" w:rsidRDefault="005B21E4" w:rsidP="005B21E4">
      <w:pPr>
        <w:pStyle w:val="ListParagraph"/>
        <w:autoSpaceDE w:val="0"/>
        <w:autoSpaceDN w:val="0"/>
        <w:adjustRightInd w:val="0"/>
        <w:spacing w:after="0" w:line="240" w:lineRule="auto"/>
        <w:ind w:left="1440"/>
        <w:jc w:val="both"/>
        <w:rPr>
          <w:rFonts w:ascii="Times New Roman" w:hAnsi="Times New Roman"/>
          <w:sz w:val="24"/>
          <w:szCs w:val="24"/>
        </w:rPr>
      </w:pPr>
    </w:p>
    <w:p w:rsidR="005B21E4" w:rsidRPr="005B21E4" w:rsidRDefault="005B21E4" w:rsidP="005B21E4">
      <w:pPr>
        <w:pStyle w:val="ListParagraph"/>
        <w:autoSpaceDE w:val="0"/>
        <w:autoSpaceDN w:val="0"/>
        <w:adjustRightInd w:val="0"/>
        <w:spacing w:after="0" w:line="240" w:lineRule="auto"/>
        <w:ind w:left="1440"/>
        <w:jc w:val="both"/>
        <w:rPr>
          <w:rFonts w:ascii="Times New Roman" w:hAnsi="Times New Roman"/>
          <w:sz w:val="24"/>
          <w:szCs w:val="24"/>
        </w:rPr>
      </w:pPr>
    </w:p>
    <w:p w:rsidR="005B21E4" w:rsidRPr="005B21E4" w:rsidRDefault="005B21E4" w:rsidP="005B21E4">
      <w:pPr>
        <w:pStyle w:val="ListParagraph"/>
        <w:numPr>
          <w:ilvl w:val="0"/>
          <w:numId w:val="17"/>
        </w:numPr>
        <w:autoSpaceDE w:val="0"/>
        <w:autoSpaceDN w:val="0"/>
        <w:adjustRightInd w:val="0"/>
        <w:spacing w:after="0" w:line="240" w:lineRule="auto"/>
        <w:jc w:val="both"/>
        <w:rPr>
          <w:rFonts w:ascii="Times New Roman" w:hAnsi="Times New Roman"/>
          <w:b/>
          <w:sz w:val="24"/>
          <w:szCs w:val="24"/>
        </w:rPr>
      </w:pPr>
      <w:r w:rsidRPr="005B21E4">
        <w:rPr>
          <w:rFonts w:ascii="Times New Roman" w:hAnsi="Times New Roman"/>
          <w:b/>
          <w:sz w:val="24"/>
          <w:szCs w:val="24"/>
        </w:rPr>
        <w:t>Uji Statistik F</w:t>
      </w:r>
    </w:p>
    <w:p w:rsidR="005B21E4" w:rsidRPr="005B21E4" w:rsidRDefault="005B21E4" w:rsidP="005B21E4">
      <w:pPr>
        <w:pStyle w:val="ListParagraph"/>
        <w:tabs>
          <w:tab w:val="left" w:pos="1710"/>
        </w:tabs>
        <w:autoSpaceDE w:val="0"/>
        <w:autoSpaceDN w:val="0"/>
        <w:adjustRightInd w:val="0"/>
        <w:spacing w:after="0" w:line="240" w:lineRule="auto"/>
        <w:jc w:val="both"/>
        <w:rPr>
          <w:rFonts w:ascii="Times New Roman" w:hAnsi="Times New Roman"/>
          <w:sz w:val="24"/>
          <w:szCs w:val="24"/>
        </w:rPr>
      </w:pPr>
      <w:r w:rsidRPr="005B21E4">
        <w:rPr>
          <w:rFonts w:ascii="Times New Roman" w:hAnsi="Times New Roman"/>
          <w:sz w:val="24"/>
          <w:szCs w:val="24"/>
        </w:rPr>
        <w:t xml:space="preserve">Berdasarkan data yang diolah menggunakan eviews bahwa nilai F sebesar 28.43669 dengan prob (f-statistic) di bawah 0.05 , sebesar 0,000. </w:t>
      </w:r>
      <w:r w:rsidRPr="005B21E4">
        <w:rPr>
          <w:rFonts w:ascii="Times New Roman" w:hAnsi="Times New Roman"/>
          <w:sz w:val="24"/>
          <w:szCs w:val="24"/>
          <w:lang w:val="en-US"/>
        </w:rPr>
        <w:t>Kesimpulan</w:t>
      </w:r>
      <w:r w:rsidRPr="005B21E4">
        <w:rPr>
          <w:rFonts w:ascii="Times New Roman" w:hAnsi="Times New Roman"/>
          <w:sz w:val="24"/>
          <w:szCs w:val="24"/>
        </w:rPr>
        <w:t xml:space="preserve"> hasil penelitian</w:t>
      </w:r>
      <w:r w:rsidRPr="005B21E4">
        <w:rPr>
          <w:rFonts w:ascii="Times New Roman" w:hAnsi="Times New Roman"/>
          <w:sz w:val="24"/>
          <w:szCs w:val="24"/>
          <w:lang w:val="en-US"/>
        </w:rPr>
        <w:t xml:space="preserve"> </w:t>
      </w:r>
      <w:r w:rsidRPr="005B21E4">
        <w:rPr>
          <w:rFonts w:ascii="Times New Roman" w:hAnsi="Times New Roman"/>
          <w:sz w:val="24"/>
          <w:szCs w:val="24"/>
        </w:rPr>
        <w:t xml:space="preserve">Ha7 diterima. Hal ini menunjukkan bahwa variabel </w:t>
      </w:r>
      <w:r w:rsidRPr="005B21E4">
        <w:rPr>
          <w:rFonts w:ascii="Times New Roman" w:hAnsi="Times New Roman"/>
          <w:iCs/>
          <w:sz w:val="24"/>
          <w:szCs w:val="24"/>
        </w:rPr>
        <w:t>Agrow, Debt, RPT, IM, TATA</w:t>
      </w:r>
      <w:r w:rsidRPr="005B21E4">
        <w:rPr>
          <w:rFonts w:ascii="Times New Roman" w:hAnsi="Times New Roman"/>
          <w:i/>
          <w:iCs/>
          <w:sz w:val="24"/>
          <w:szCs w:val="24"/>
        </w:rPr>
        <w:t>, Dchange</w:t>
      </w:r>
      <w:r w:rsidRPr="005B21E4">
        <w:rPr>
          <w:rFonts w:ascii="Times New Roman" w:hAnsi="Times New Roman"/>
          <w:sz w:val="24"/>
          <w:szCs w:val="24"/>
        </w:rPr>
        <w:t xml:space="preserve"> secara simultan berpengaruh terhadap FFR.</w:t>
      </w:r>
    </w:p>
    <w:p w:rsidR="005B21E4" w:rsidRDefault="005B21E4" w:rsidP="005B21E4">
      <w:pPr>
        <w:pStyle w:val="ListParagraph"/>
        <w:tabs>
          <w:tab w:val="left" w:pos="709"/>
          <w:tab w:val="left" w:pos="4665"/>
        </w:tabs>
        <w:spacing w:after="0" w:line="240" w:lineRule="auto"/>
        <w:jc w:val="both"/>
        <w:rPr>
          <w:rFonts w:ascii="Times New Roman" w:eastAsiaTheme="minorEastAsia" w:hAnsi="Times New Roman"/>
          <w:sz w:val="24"/>
          <w:szCs w:val="24"/>
        </w:rPr>
      </w:pPr>
    </w:p>
    <w:p w:rsidR="005B21E4" w:rsidRPr="005B21E4" w:rsidRDefault="005B21E4" w:rsidP="005B21E4">
      <w:pPr>
        <w:pStyle w:val="ListParagraph"/>
        <w:tabs>
          <w:tab w:val="left" w:pos="709"/>
          <w:tab w:val="left" w:pos="4665"/>
        </w:tabs>
        <w:spacing w:after="0" w:line="240" w:lineRule="auto"/>
        <w:jc w:val="both"/>
        <w:rPr>
          <w:rFonts w:ascii="Times New Roman" w:eastAsiaTheme="minorEastAsia" w:hAnsi="Times New Roman"/>
          <w:sz w:val="24"/>
          <w:szCs w:val="24"/>
        </w:rPr>
      </w:pPr>
    </w:p>
    <w:p w:rsidR="001628A6" w:rsidRPr="00CB4CD9" w:rsidRDefault="001628A6" w:rsidP="001628A6">
      <w:pPr>
        <w:tabs>
          <w:tab w:val="left" w:pos="709"/>
          <w:tab w:val="left" w:pos="4665"/>
        </w:tabs>
        <w:spacing w:after="0" w:line="240" w:lineRule="auto"/>
        <w:jc w:val="both"/>
        <w:rPr>
          <w:rFonts w:ascii="Times New Roman" w:eastAsiaTheme="minorEastAsia" w:hAnsi="Times New Roman"/>
          <w:b/>
          <w:sz w:val="24"/>
          <w:szCs w:val="24"/>
        </w:rPr>
      </w:pPr>
      <w:r w:rsidRPr="00CB4CD9">
        <w:rPr>
          <w:rFonts w:ascii="Times New Roman" w:eastAsiaTheme="minorEastAsia" w:hAnsi="Times New Roman"/>
          <w:b/>
          <w:sz w:val="24"/>
          <w:szCs w:val="24"/>
        </w:rPr>
        <w:t>Penutup</w:t>
      </w:r>
    </w:p>
    <w:p w:rsidR="003D60D1" w:rsidRDefault="003D60D1" w:rsidP="003D60D1">
      <w:pPr>
        <w:spacing w:after="0" w:line="240" w:lineRule="auto"/>
        <w:ind w:firstLine="426"/>
        <w:jc w:val="both"/>
        <w:rPr>
          <w:rFonts w:ascii="Times New Roman" w:eastAsiaTheme="minorEastAsia" w:hAnsi="Times New Roman"/>
          <w:sz w:val="24"/>
          <w:szCs w:val="24"/>
        </w:rPr>
      </w:pPr>
    </w:p>
    <w:p w:rsidR="00F64B53" w:rsidRDefault="00F64B53" w:rsidP="005417DA">
      <w:pPr>
        <w:pStyle w:val="ListParagraph"/>
        <w:numPr>
          <w:ilvl w:val="0"/>
          <w:numId w:val="20"/>
        </w:numPr>
        <w:autoSpaceDE w:val="0"/>
        <w:autoSpaceDN w:val="0"/>
        <w:adjustRightInd w:val="0"/>
        <w:spacing w:after="0" w:line="240" w:lineRule="auto"/>
        <w:jc w:val="both"/>
        <w:rPr>
          <w:rFonts w:ascii="Times New Roman" w:hAnsi="Times New Roman"/>
          <w:iCs/>
          <w:sz w:val="24"/>
          <w:szCs w:val="24"/>
        </w:rPr>
      </w:pPr>
      <w:r w:rsidRPr="005417DA">
        <w:rPr>
          <w:rFonts w:ascii="Times New Roman" w:hAnsi="Times New Roman"/>
          <w:iCs/>
          <w:sz w:val="24"/>
          <w:szCs w:val="24"/>
        </w:rPr>
        <w:t xml:space="preserve">Ha1 diterima. </w:t>
      </w:r>
      <w:r w:rsidRPr="005417DA">
        <w:rPr>
          <w:rFonts w:ascii="Times New Roman" w:hAnsi="Times New Roman"/>
          <w:sz w:val="24"/>
          <w:szCs w:val="24"/>
        </w:rPr>
        <w:t xml:space="preserve">Hal ini menjelaskan bahwa Agrow memilik pengaruh positif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 xml:space="preserve">statement. </w:t>
      </w:r>
      <w:r w:rsidRPr="005417DA">
        <w:rPr>
          <w:rFonts w:ascii="Times New Roman" w:hAnsi="Times New Roman"/>
          <w:iCs/>
          <w:sz w:val="24"/>
          <w:szCs w:val="24"/>
        </w:rPr>
        <w:t xml:space="preserve">Mempertahankan laporan keuangan yang stabil dapat memberikan tekanan bagi para manager dari atasannya. Bonus yang didapatkannya atas hal tersebut dapat dijadikan acuan bagi manajer untuk melakukan kecurangan salah satunya dengan melakukan manipulasi laporan keuangan di area pendapatan. </w:t>
      </w:r>
    </w:p>
    <w:p w:rsidR="005417DA" w:rsidRDefault="005417DA" w:rsidP="005417DA">
      <w:pPr>
        <w:pStyle w:val="ListParagraph"/>
        <w:numPr>
          <w:ilvl w:val="0"/>
          <w:numId w:val="20"/>
        </w:numPr>
        <w:autoSpaceDE w:val="0"/>
        <w:autoSpaceDN w:val="0"/>
        <w:adjustRightInd w:val="0"/>
        <w:spacing w:after="0" w:line="240" w:lineRule="auto"/>
        <w:jc w:val="both"/>
        <w:rPr>
          <w:rFonts w:ascii="Times New Roman" w:hAnsi="Times New Roman"/>
          <w:iCs/>
          <w:sz w:val="24"/>
          <w:szCs w:val="24"/>
        </w:rPr>
      </w:pPr>
      <w:r w:rsidRPr="005417DA">
        <w:rPr>
          <w:rFonts w:ascii="Times New Roman" w:hAnsi="Times New Roman"/>
          <w:iCs/>
          <w:sz w:val="24"/>
          <w:szCs w:val="24"/>
        </w:rPr>
        <w:t>Ha2 ditolak.</w:t>
      </w:r>
      <w:r w:rsidRPr="005417DA">
        <w:rPr>
          <w:rFonts w:ascii="Times New Roman" w:hAnsi="Times New Roman"/>
          <w:iCs/>
          <w:sz w:val="24"/>
          <w:szCs w:val="24"/>
          <w:lang w:val="en-US"/>
        </w:rPr>
        <w:t xml:space="preserve"> </w:t>
      </w:r>
      <w:r w:rsidRPr="005417DA">
        <w:rPr>
          <w:rFonts w:ascii="Times New Roman" w:hAnsi="Times New Roman"/>
          <w:sz w:val="24"/>
          <w:szCs w:val="24"/>
        </w:rPr>
        <w:t xml:space="preserve">Hal ini menjelaskan bahwa Debt memiliki pengaruh positif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 xml:space="preserve">statement namun tidak berpengaruh signifikan. </w:t>
      </w:r>
      <w:r w:rsidRPr="005417DA">
        <w:rPr>
          <w:rFonts w:ascii="Times New Roman" w:hAnsi="Times New Roman"/>
          <w:i/>
          <w:sz w:val="24"/>
          <w:szCs w:val="24"/>
        </w:rPr>
        <w:t>External pressure</w:t>
      </w:r>
      <w:r w:rsidRPr="005417DA">
        <w:rPr>
          <w:rFonts w:ascii="Times New Roman" w:hAnsi="Times New Roman"/>
          <w:sz w:val="24"/>
          <w:szCs w:val="24"/>
        </w:rPr>
        <w:t xml:space="preserve"> adalah tekanan yang berlebihan bagi manajemen untuk memenuhi persyaratan atau harapan dari pihak ketiga. Salah satu tekanan dapat terjadi dari pihak eksternal terutama dari kreditor, ketidakmampuan perusahaan membayar hutangnya membuat perusahaan su</w:t>
      </w:r>
      <w:r>
        <w:rPr>
          <w:rFonts w:ascii="Times New Roman" w:hAnsi="Times New Roman"/>
          <w:sz w:val="24"/>
          <w:szCs w:val="24"/>
        </w:rPr>
        <w:t xml:space="preserve">lit untuk mendapatkan pendanaan. </w:t>
      </w:r>
      <w:r w:rsidRPr="005417DA">
        <w:rPr>
          <w:rFonts w:ascii="Times New Roman" w:hAnsi="Times New Roman"/>
          <w:sz w:val="24"/>
          <w:szCs w:val="24"/>
        </w:rPr>
        <w:t>Disisi lain perusahaan diwajibkan untuk melunasi seluruh hutangnya kepada kreditor.</w:t>
      </w:r>
      <w:r>
        <w:rPr>
          <w:rFonts w:ascii="Times New Roman" w:hAnsi="Times New Roman"/>
          <w:sz w:val="24"/>
          <w:szCs w:val="24"/>
        </w:rPr>
        <w:t xml:space="preserve"> </w:t>
      </w:r>
      <w:r w:rsidRPr="005417DA">
        <w:rPr>
          <w:rFonts w:ascii="Times New Roman" w:hAnsi="Times New Roman"/>
          <w:iCs/>
          <w:sz w:val="24"/>
          <w:szCs w:val="24"/>
        </w:rPr>
        <w:t xml:space="preserve">Tekanan yang berlebihan dari pihak kreditor dalam melunasi hutang jatuh temponya membuat manajer memanipulasi laporan keuangan khususnya bagian profitabilitas yang nantinya dapat menarik pihak investor untuk menanamkan modalnya keperusahaan. </w:t>
      </w:r>
    </w:p>
    <w:p w:rsidR="005417DA" w:rsidRPr="005417DA" w:rsidRDefault="005417DA" w:rsidP="005417DA">
      <w:pPr>
        <w:pStyle w:val="ListParagraph"/>
        <w:numPr>
          <w:ilvl w:val="0"/>
          <w:numId w:val="20"/>
        </w:numPr>
        <w:autoSpaceDE w:val="0"/>
        <w:autoSpaceDN w:val="0"/>
        <w:adjustRightInd w:val="0"/>
        <w:spacing w:line="240" w:lineRule="auto"/>
        <w:jc w:val="both"/>
        <w:rPr>
          <w:rFonts w:ascii="Times New Roman" w:hAnsi="Times New Roman"/>
          <w:iCs/>
          <w:sz w:val="24"/>
          <w:szCs w:val="24"/>
        </w:rPr>
      </w:pPr>
      <w:r w:rsidRPr="00DD2471">
        <w:rPr>
          <w:rFonts w:ascii="Times New Roman" w:hAnsi="Times New Roman"/>
          <w:iCs/>
          <w:sz w:val="24"/>
          <w:szCs w:val="24"/>
        </w:rPr>
        <w:t>Ha</w:t>
      </w:r>
      <w:r>
        <w:rPr>
          <w:rFonts w:ascii="Times New Roman" w:hAnsi="Times New Roman"/>
          <w:iCs/>
          <w:sz w:val="24"/>
          <w:szCs w:val="24"/>
        </w:rPr>
        <w:t xml:space="preserve">3 ditolak. </w:t>
      </w:r>
      <w:r w:rsidRPr="005417DA">
        <w:rPr>
          <w:rFonts w:ascii="Times New Roman" w:hAnsi="Times New Roman"/>
          <w:sz w:val="24"/>
          <w:szCs w:val="24"/>
        </w:rPr>
        <w:t xml:space="preserve">Hal ini menjelaskan bahwa RPT memiliki pengaruh positif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 xml:space="preserve">statement namun tidak signifikan. </w:t>
      </w:r>
      <w:r w:rsidRPr="005417DA">
        <w:rPr>
          <w:rFonts w:ascii="Times New Roman" w:hAnsi="Times New Roman"/>
          <w:iCs/>
          <w:sz w:val="24"/>
          <w:szCs w:val="24"/>
        </w:rPr>
        <w:t>Resiko inheren menjadi tinggi ketika pihak perusahaan melakukan transaksi dengan anaknya (</w:t>
      </w:r>
      <w:r w:rsidRPr="005417DA">
        <w:rPr>
          <w:rFonts w:ascii="Times New Roman" w:hAnsi="Times New Roman"/>
          <w:i/>
          <w:iCs/>
          <w:sz w:val="24"/>
          <w:szCs w:val="24"/>
        </w:rPr>
        <w:t xml:space="preserve">related parties) </w:t>
      </w:r>
      <w:r w:rsidRPr="005417DA">
        <w:rPr>
          <w:rFonts w:ascii="Times New Roman" w:hAnsi="Times New Roman"/>
          <w:iCs/>
          <w:sz w:val="24"/>
          <w:szCs w:val="24"/>
        </w:rPr>
        <w:t xml:space="preserve">dikarenakan peraturan serta keterlibatan manajemen yang tinggi dapat membuat keputusan yang secara subjektif terkait transaksi yang terjadi. Dikhawatirkan salah saji material menjadi tinggi sehingga menimbulan transaksi yang berpengaruh signifikan dalam pemberian informasi pada laporan keuangan hal ini menjadi salah satu alasan karena rentan terhadap manipulasi oleh manajemen. </w:t>
      </w:r>
    </w:p>
    <w:p w:rsidR="005417DA" w:rsidRPr="005417DA" w:rsidRDefault="005417DA" w:rsidP="005417DA">
      <w:pPr>
        <w:pStyle w:val="ListParagraph"/>
        <w:numPr>
          <w:ilvl w:val="0"/>
          <w:numId w:val="20"/>
        </w:numPr>
        <w:autoSpaceDE w:val="0"/>
        <w:autoSpaceDN w:val="0"/>
        <w:adjustRightInd w:val="0"/>
        <w:spacing w:line="240" w:lineRule="auto"/>
        <w:jc w:val="both"/>
        <w:rPr>
          <w:rFonts w:ascii="Times New Roman" w:hAnsi="Times New Roman"/>
          <w:iCs/>
          <w:sz w:val="24"/>
          <w:szCs w:val="24"/>
        </w:rPr>
      </w:pPr>
      <w:r w:rsidRPr="002345BC">
        <w:rPr>
          <w:rFonts w:ascii="Times New Roman" w:hAnsi="Times New Roman"/>
          <w:iCs/>
          <w:sz w:val="24"/>
          <w:szCs w:val="24"/>
        </w:rPr>
        <w:t>Ha</w:t>
      </w:r>
      <w:r>
        <w:rPr>
          <w:rFonts w:ascii="Times New Roman" w:hAnsi="Times New Roman"/>
          <w:iCs/>
          <w:sz w:val="24"/>
          <w:szCs w:val="24"/>
        </w:rPr>
        <w:t>4</w:t>
      </w:r>
      <w:r w:rsidRPr="002345BC">
        <w:rPr>
          <w:rFonts w:ascii="Times New Roman" w:hAnsi="Times New Roman"/>
          <w:iCs/>
          <w:sz w:val="24"/>
          <w:szCs w:val="24"/>
        </w:rPr>
        <w:t xml:space="preserve"> ditolak.</w:t>
      </w:r>
      <w:r>
        <w:rPr>
          <w:rFonts w:ascii="Times New Roman" w:hAnsi="Times New Roman"/>
          <w:iCs/>
          <w:sz w:val="24"/>
          <w:szCs w:val="24"/>
          <w:lang w:val="en-US"/>
        </w:rPr>
        <w:t xml:space="preserve"> </w:t>
      </w:r>
      <w:r w:rsidRPr="005417DA">
        <w:rPr>
          <w:rFonts w:ascii="Times New Roman" w:hAnsi="Times New Roman"/>
          <w:sz w:val="24"/>
          <w:szCs w:val="24"/>
        </w:rPr>
        <w:t xml:space="preserve">Hal ini menjelaskan bahwa IM memiliki pengaruh negatif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statement</w:t>
      </w:r>
      <w:r>
        <w:rPr>
          <w:rFonts w:ascii="Times New Roman" w:hAnsi="Times New Roman"/>
          <w:sz w:val="24"/>
          <w:szCs w:val="24"/>
        </w:rPr>
        <w:t xml:space="preserve"> namun tidak signifikan. </w:t>
      </w:r>
      <w:r>
        <w:rPr>
          <w:rFonts w:ascii="Times New Roman" w:hAnsi="Times New Roman"/>
          <w:sz w:val="24"/>
          <w:szCs w:val="24"/>
          <w:lang w:val="en-US"/>
        </w:rPr>
        <w:t>P</w:t>
      </w:r>
      <w:r w:rsidRPr="005417DA">
        <w:rPr>
          <w:rFonts w:ascii="Times New Roman" w:hAnsi="Times New Roman"/>
          <w:sz w:val="24"/>
          <w:szCs w:val="24"/>
        </w:rPr>
        <w:t xml:space="preserve">engawasan baik secara independen tidak cukup hanya dari komisari independen namun internal kontrol yang direview secara bersama-sama dan dapat dilaksanakan seefektif mungkin dapat mencegah seseorang melakukan fraud khususnya pada transaksi keuangan.  Internal control yang efektif akan memberikan jaminan dalam mencapai tujuan organisasi dan merupakan suatu ukuran dari keamanan internal organisasi. Mencapai tujuan struktur pengendalian intern yang efektif, maka manager harus dapat memahami komponen dari COSO sehingga semakin tinggi internal control maka akan semakin baik juga bagi keberlangsungan kinerja operasional perusahaan. </w:t>
      </w:r>
    </w:p>
    <w:p w:rsidR="005417DA" w:rsidRPr="005417DA" w:rsidRDefault="005417DA" w:rsidP="005417DA">
      <w:pPr>
        <w:pStyle w:val="ListParagraph"/>
        <w:numPr>
          <w:ilvl w:val="0"/>
          <w:numId w:val="20"/>
        </w:numPr>
        <w:autoSpaceDE w:val="0"/>
        <w:autoSpaceDN w:val="0"/>
        <w:adjustRightInd w:val="0"/>
        <w:spacing w:after="0" w:line="240" w:lineRule="auto"/>
        <w:jc w:val="both"/>
        <w:rPr>
          <w:rFonts w:ascii="Times New Roman" w:hAnsi="Times New Roman"/>
          <w:iCs/>
          <w:sz w:val="24"/>
          <w:szCs w:val="24"/>
        </w:rPr>
      </w:pPr>
      <w:r w:rsidRPr="005417DA">
        <w:rPr>
          <w:rFonts w:ascii="Times New Roman" w:hAnsi="Times New Roman"/>
          <w:iCs/>
          <w:sz w:val="24"/>
          <w:szCs w:val="24"/>
        </w:rPr>
        <w:t xml:space="preserve">Ha5 diterima. </w:t>
      </w:r>
      <w:r w:rsidRPr="005417DA">
        <w:rPr>
          <w:rFonts w:ascii="Times New Roman" w:hAnsi="Times New Roman"/>
          <w:sz w:val="24"/>
          <w:szCs w:val="24"/>
        </w:rPr>
        <w:t xml:space="preserve">Hal ini menjelaskan bahwa TATA memiliki pengaruh positif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statement.</w:t>
      </w:r>
      <w:r w:rsidRPr="005417DA">
        <w:rPr>
          <w:rFonts w:ascii="Times New Roman" w:hAnsi="Times New Roman"/>
          <w:iCs/>
          <w:sz w:val="24"/>
          <w:szCs w:val="24"/>
        </w:rPr>
        <w:t xml:space="preserve"> Total akrual merupakan besaran yang telah ditentukan oleh  manajer </w:t>
      </w:r>
      <w:r w:rsidRPr="005417DA">
        <w:rPr>
          <w:rFonts w:ascii="Times New Roman" w:hAnsi="Times New Roman"/>
          <w:sz w:val="24"/>
          <w:szCs w:val="24"/>
        </w:rPr>
        <w:t xml:space="preserve">sehingga dapat memberikan peluang untuk melakukan manipulasi apabila kebijakan akrual didalam perusahaan berbeda dengan tahun sebelumnya. </w:t>
      </w:r>
    </w:p>
    <w:p w:rsidR="005B21E4" w:rsidRPr="005417DA" w:rsidRDefault="005417DA" w:rsidP="005417DA">
      <w:pPr>
        <w:pStyle w:val="ListParagraph"/>
        <w:numPr>
          <w:ilvl w:val="0"/>
          <w:numId w:val="20"/>
        </w:numPr>
        <w:autoSpaceDE w:val="0"/>
        <w:autoSpaceDN w:val="0"/>
        <w:adjustRightInd w:val="0"/>
        <w:spacing w:line="240" w:lineRule="auto"/>
        <w:jc w:val="both"/>
        <w:rPr>
          <w:rFonts w:ascii="Times New Roman" w:hAnsi="Times New Roman"/>
          <w:iCs/>
          <w:sz w:val="24"/>
          <w:szCs w:val="24"/>
        </w:rPr>
      </w:pPr>
      <w:r w:rsidRPr="001A1DFA">
        <w:rPr>
          <w:rFonts w:ascii="Times New Roman" w:hAnsi="Times New Roman"/>
          <w:iCs/>
          <w:sz w:val="24"/>
          <w:szCs w:val="24"/>
        </w:rPr>
        <w:t>Ha</w:t>
      </w:r>
      <w:r>
        <w:rPr>
          <w:rFonts w:ascii="Times New Roman" w:hAnsi="Times New Roman"/>
          <w:iCs/>
          <w:sz w:val="24"/>
          <w:szCs w:val="24"/>
        </w:rPr>
        <w:t>6</w:t>
      </w:r>
      <w:r w:rsidRPr="001A1DFA">
        <w:rPr>
          <w:rFonts w:ascii="Times New Roman" w:hAnsi="Times New Roman"/>
          <w:iCs/>
          <w:sz w:val="24"/>
          <w:szCs w:val="24"/>
        </w:rPr>
        <w:t xml:space="preserve"> ditolak. </w:t>
      </w:r>
      <w:r w:rsidRPr="005417DA">
        <w:rPr>
          <w:rFonts w:ascii="Times New Roman" w:hAnsi="Times New Roman"/>
          <w:sz w:val="24"/>
          <w:szCs w:val="24"/>
        </w:rPr>
        <w:t xml:space="preserve">Hal ini menjelaskan bahwa Dchange memiliki pengaruh negatif terhadap </w:t>
      </w:r>
      <w:r w:rsidRPr="005417DA">
        <w:rPr>
          <w:rFonts w:ascii="Times New Roman" w:hAnsi="Times New Roman"/>
          <w:i/>
          <w:sz w:val="24"/>
          <w:szCs w:val="24"/>
        </w:rPr>
        <w:t xml:space="preserve">fraudulent financial </w:t>
      </w:r>
      <w:r w:rsidRPr="005417DA">
        <w:rPr>
          <w:rFonts w:ascii="Times New Roman" w:hAnsi="Times New Roman"/>
          <w:sz w:val="24"/>
          <w:szCs w:val="24"/>
        </w:rPr>
        <w:t>statement. Perubahan direksi yang dilakukan oleh perusahaan terjadi karena adanya direksi yang lebih kompatible dan dapat dipercaya untuk mencapai tujuan perusahaan dibandingkan sebelumnya sehingga pergantian direksi perlu dilakukan untuk mengambil langkah yang lebih baik bagi perusahaan. Mengenai penggantian atau pemberhentian Direksi dan Dewan Komisaris diatur dalam Pasal 105 dan Pasal 119 Undang-Undang No. 40 Tahun 2007 tentang Perseroan Terbatas (“UUPT”). Dikatakan bahwa, direksi dapat diberhentikan sewaktu  - waktu berdasarkan RUPS dengan member</w:t>
      </w:r>
      <w:r>
        <w:rPr>
          <w:rFonts w:ascii="Times New Roman" w:hAnsi="Times New Roman"/>
          <w:sz w:val="24"/>
          <w:szCs w:val="24"/>
        </w:rPr>
        <w:t>ikan alasan dari pemberhentian.</w:t>
      </w:r>
    </w:p>
    <w:p w:rsidR="005B21E4" w:rsidRPr="00F458FE" w:rsidRDefault="005B21E4" w:rsidP="003D60D1">
      <w:pPr>
        <w:spacing w:after="0" w:line="240" w:lineRule="auto"/>
        <w:ind w:firstLine="426"/>
        <w:jc w:val="both"/>
        <w:rPr>
          <w:rFonts w:ascii="Times New Roman" w:eastAsiaTheme="minorEastAsia" w:hAnsi="Times New Roman"/>
          <w:sz w:val="24"/>
          <w:szCs w:val="24"/>
        </w:rPr>
      </w:pPr>
    </w:p>
    <w:p w:rsidR="00947C57" w:rsidRDefault="0088011A" w:rsidP="001F01EE">
      <w:pPr>
        <w:tabs>
          <w:tab w:val="left" w:pos="709"/>
          <w:tab w:val="left" w:pos="4665"/>
        </w:tabs>
        <w:spacing w:after="120" w:line="240" w:lineRule="auto"/>
        <w:jc w:val="both"/>
        <w:rPr>
          <w:rFonts w:ascii="Times New Roman" w:hAnsi="Times New Roman"/>
          <w:b/>
          <w:sz w:val="24"/>
          <w:szCs w:val="24"/>
        </w:rPr>
      </w:pPr>
      <w:r w:rsidRPr="00CB4CD9">
        <w:rPr>
          <w:rFonts w:ascii="Times New Roman" w:hAnsi="Times New Roman"/>
          <w:b/>
          <w:sz w:val="24"/>
          <w:szCs w:val="24"/>
        </w:rPr>
        <w:t xml:space="preserve">Daftar </w:t>
      </w:r>
      <w:r w:rsidR="005417DA">
        <w:rPr>
          <w:rFonts w:ascii="Times New Roman" w:hAnsi="Times New Roman"/>
          <w:b/>
          <w:sz w:val="24"/>
          <w:szCs w:val="24"/>
        </w:rPr>
        <w:t>Pustaka</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(IAI), I. A. (2009). Pernyataan Standar Akutansi Keuangan (PSAK) No 1: Penyajian Laporan Keuangan . Jakarta: IAI.</w:t>
      </w:r>
    </w:p>
    <w:p w:rsidR="005417DA" w:rsidRPr="00752DDC" w:rsidRDefault="005417DA" w:rsidP="005417DA">
      <w:pPr>
        <w:pStyle w:val="Bibliography"/>
        <w:spacing w:line="240" w:lineRule="auto"/>
        <w:jc w:val="both"/>
        <w:rPr>
          <w:rFonts w:ascii="Times New Roman" w:hAnsi="Times New Roman"/>
          <w:noProof/>
          <w:sz w:val="24"/>
          <w:szCs w:val="24"/>
        </w:rPr>
      </w:pPr>
      <w:r w:rsidRPr="00752DDC">
        <w:rPr>
          <w:rFonts w:ascii="Times New Roman" w:hAnsi="Times New Roman"/>
          <w:noProof/>
          <w:sz w:val="24"/>
          <w:szCs w:val="24"/>
        </w:rPr>
        <w:t xml:space="preserve">ACFE. (2017). </w:t>
      </w:r>
      <w:r w:rsidRPr="00752DDC">
        <w:rPr>
          <w:rFonts w:ascii="Times New Roman" w:hAnsi="Times New Roman"/>
          <w:i/>
          <w:iCs/>
          <w:noProof/>
          <w:sz w:val="24"/>
          <w:szCs w:val="24"/>
        </w:rPr>
        <w:t>Report to the Nations on Occupational Fraud and Abuse.</w:t>
      </w:r>
      <w:r w:rsidRPr="00752DDC">
        <w:rPr>
          <w:rFonts w:ascii="Times New Roman" w:hAnsi="Times New Roman"/>
          <w:noProof/>
          <w:sz w:val="24"/>
          <w:szCs w:val="24"/>
        </w:rPr>
        <w:t xml:space="preserve"> USA.</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AICPA. (2002). Consideration of Fraud in a Financial Statement Audit, Statement on Auditing Standard No. 99. New York: AICPA.</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AICPA. (2002). </w:t>
      </w:r>
      <w:r w:rsidRPr="00752DDC">
        <w:rPr>
          <w:rFonts w:ascii="Times New Roman" w:hAnsi="Times New Roman"/>
          <w:i/>
          <w:iCs/>
          <w:noProof/>
          <w:sz w:val="24"/>
          <w:szCs w:val="24"/>
        </w:rPr>
        <w:t>SAS No. 99 Consideration of Fraud in a Financial Statement Audit.</w:t>
      </w:r>
      <w:r w:rsidRPr="00752DDC">
        <w:rPr>
          <w:rFonts w:ascii="Times New Roman" w:hAnsi="Times New Roman"/>
          <w:noProof/>
          <w:sz w:val="24"/>
          <w:szCs w:val="24"/>
        </w:rPr>
        <w:t xml:space="preserve"> New York: AICPA.</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Alamanda. (2015). Pengaruh Ukuran Perusahaan, Profitabilitas, Solvabilitas dan Debt Default Terhadap Penerimaan Opini Audit Going Concern Pada Perusahaan Manufaktur Yang Terdaftar DI Bursa Efek Indonesia (BEI) Periode 2009-2013. </w:t>
      </w:r>
      <w:r w:rsidRPr="00752DDC">
        <w:rPr>
          <w:rFonts w:ascii="Times New Roman" w:hAnsi="Times New Roman"/>
          <w:i/>
          <w:iCs/>
          <w:noProof/>
          <w:sz w:val="24"/>
          <w:szCs w:val="24"/>
        </w:rPr>
        <w:t>Jurnal Akutansi Unesa</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Amara, I., Amar, A. B., &amp; Jarboui, A. (2013). Detection of Fraud in Financial Statements: French Companies as a Case Study. </w:t>
      </w:r>
      <w:r w:rsidRPr="00752DDC">
        <w:rPr>
          <w:rFonts w:ascii="Times New Roman" w:hAnsi="Times New Roman"/>
          <w:i/>
          <w:iCs/>
          <w:noProof/>
          <w:sz w:val="24"/>
          <w:szCs w:val="24"/>
        </w:rPr>
        <w:t>International Journal of Academic Research in Business and Social Sciences, Vol. 3, No. 5 ISSN: 2222-6990</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Annisya, M., Lindrianasari, &amp; Asmaranti, Y. (2016). Pendeteksian Kecurang Laporan Keuangan Menggunakan Fraud Diamond. </w:t>
      </w:r>
      <w:r w:rsidRPr="00752DDC">
        <w:rPr>
          <w:rFonts w:ascii="Times New Roman" w:hAnsi="Times New Roman"/>
          <w:i/>
          <w:iCs/>
          <w:noProof/>
          <w:sz w:val="24"/>
          <w:szCs w:val="24"/>
        </w:rPr>
        <w:t>"Jurnal Bisnis dan Ekonomi (JBE), 9 ISSN: 1412-3126 Vol. 23, No. 1</w:t>
      </w:r>
      <w:r w:rsidRPr="00752DDC">
        <w:rPr>
          <w:rFonts w:ascii="Times New Roman" w:hAnsi="Times New Roman"/>
          <w:noProof/>
          <w:sz w:val="24"/>
          <w:szCs w:val="24"/>
        </w:rPr>
        <w:t xml:space="preserve"> , Hal. 72 – 8.</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Aprillia, Cicilia, O., &amp; Sergius, R. P. (2015). The Effectiviness of Fraud Triangle On Detecting Fraudulent Financial Statement: Using Beneish Model And The Case of Special Companies. </w:t>
      </w:r>
      <w:r w:rsidRPr="00752DDC">
        <w:rPr>
          <w:rFonts w:ascii="Times New Roman" w:hAnsi="Times New Roman"/>
          <w:i/>
          <w:iCs/>
          <w:noProof/>
          <w:sz w:val="24"/>
          <w:szCs w:val="24"/>
        </w:rPr>
        <w:t xml:space="preserve">Jurnal Riset Akuntansi dan Keuangan Vol.3 </w:t>
      </w:r>
      <w:r w:rsidRPr="00752DDC">
        <w:rPr>
          <w:rFonts w:ascii="Times New Roman" w:hAnsi="Times New Roman"/>
          <w:noProof/>
          <w:sz w:val="24"/>
          <w:szCs w:val="24"/>
        </w:rPr>
        <w:t>.</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Arista, D. (2012). Analisis Faktor - faktor Yang Mempengaruhi Return Saham (Kasus pada Perusahaan Manufaktur yang Go Public di BEI Periode Tahun 2005-2009). </w:t>
      </w:r>
      <w:r w:rsidRPr="00752DDC">
        <w:rPr>
          <w:rFonts w:ascii="Times New Roman" w:hAnsi="Times New Roman"/>
          <w:i/>
          <w:iCs/>
          <w:noProof/>
          <w:sz w:val="24"/>
          <w:szCs w:val="24"/>
        </w:rPr>
        <w:t>Jurnal Ilmu Managemen dan Akutansi Terapan, Vol 3 Nomor 1</w:t>
      </w:r>
      <w:r w:rsidRPr="00752DDC">
        <w:rPr>
          <w:rFonts w:ascii="Times New Roman" w:hAnsi="Times New Roman"/>
          <w:noProof/>
          <w:sz w:val="24"/>
          <w:szCs w:val="24"/>
        </w:rPr>
        <w:t xml:space="preserve"> , 1-15.</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Cahyono, D. (2014). </w:t>
      </w:r>
      <w:r w:rsidRPr="00752DDC">
        <w:rPr>
          <w:rFonts w:ascii="Times New Roman" w:hAnsi="Times New Roman"/>
          <w:i/>
          <w:iCs/>
          <w:noProof/>
          <w:sz w:val="24"/>
          <w:szCs w:val="24"/>
        </w:rPr>
        <w:t>Effect of Prior Audit Opinion, Audit Quality, and Factors of Its Audit Opinion Going Concern.</w:t>
      </w:r>
      <w:r w:rsidRPr="00752DDC">
        <w:rPr>
          <w:rFonts w:ascii="Times New Roman" w:hAnsi="Times New Roman"/>
          <w:noProof/>
          <w:sz w:val="24"/>
          <w:szCs w:val="24"/>
        </w:rPr>
        <w:t xml:space="preserve"> Jember: Research Journal of Finance and Accounting Vol.5, No.24.</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Darmawan, A., &amp; Saragih, S. O. (2017). The Impact of Auditor Quality, Financial Stability, and Financial Target for Fraudulent Financial Statement. </w:t>
      </w:r>
      <w:r w:rsidRPr="00752DDC">
        <w:rPr>
          <w:rFonts w:ascii="Times New Roman" w:hAnsi="Times New Roman"/>
          <w:i/>
          <w:iCs/>
          <w:noProof/>
          <w:sz w:val="24"/>
          <w:szCs w:val="24"/>
        </w:rPr>
        <w:t>Journal of Applied Accounting and Taxation Vol. 2, No. 1 e-ISSN: 2548-9925</w:t>
      </w:r>
      <w:r w:rsidRPr="00752DDC">
        <w:rPr>
          <w:rFonts w:ascii="Times New Roman" w:hAnsi="Times New Roman"/>
          <w:noProof/>
          <w:sz w:val="24"/>
          <w:szCs w:val="24"/>
        </w:rPr>
        <w:t xml:space="preserve"> , 9-14.</w:t>
      </w:r>
    </w:p>
    <w:p w:rsidR="005417DA" w:rsidRPr="00752DDC" w:rsidRDefault="005417DA" w:rsidP="005417DA">
      <w:pPr>
        <w:pStyle w:val="Bibliography"/>
        <w:tabs>
          <w:tab w:val="left" w:pos="284"/>
        </w:tabs>
        <w:spacing w:line="240" w:lineRule="auto"/>
        <w:ind w:left="567" w:hanging="567"/>
        <w:jc w:val="both"/>
        <w:rPr>
          <w:rFonts w:ascii="Times New Roman" w:hAnsi="Times New Roman"/>
          <w:noProof/>
          <w:sz w:val="24"/>
          <w:szCs w:val="24"/>
        </w:rPr>
      </w:pPr>
      <w:r w:rsidRPr="00752DDC">
        <w:rPr>
          <w:rFonts w:ascii="Times New Roman" w:hAnsi="Times New Roman"/>
          <w:iCs/>
          <w:noProof/>
          <w:sz w:val="24"/>
          <w:szCs w:val="24"/>
        </w:rPr>
        <w:t>Detik</w:t>
      </w:r>
      <w:r w:rsidRPr="00752DDC">
        <w:rPr>
          <w:rFonts w:ascii="Times New Roman" w:hAnsi="Times New Roman"/>
          <w:i/>
          <w:iCs/>
          <w:noProof/>
          <w:sz w:val="24"/>
          <w:szCs w:val="24"/>
        </w:rPr>
        <w:t>.com</w:t>
      </w:r>
      <w:r>
        <w:rPr>
          <w:rFonts w:ascii="Times New Roman" w:hAnsi="Times New Roman"/>
          <w:noProof/>
          <w:sz w:val="24"/>
          <w:szCs w:val="24"/>
        </w:rPr>
        <w:t>.</w:t>
      </w:r>
      <w:r w:rsidRPr="00752DDC">
        <w:rPr>
          <w:rFonts w:ascii="Times New Roman" w:hAnsi="Times New Roman"/>
          <w:noProof/>
          <w:sz w:val="24"/>
          <w:szCs w:val="24"/>
        </w:rPr>
        <w:t>, dari https://news.detik.com/berita-jawa-tengah/2946103/ada-selisih-dana-proyek-pt-waskita-karya-kembalikan-uang-cash-rp-114-m</w:t>
      </w:r>
      <w:r>
        <w:rPr>
          <w:rFonts w:ascii="Times New Roman" w:hAnsi="Times New Roman"/>
          <w:noProof/>
          <w:sz w:val="24"/>
          <w:szCs w:val="24"/>
        </w:rPr>
        <w:t>, (diakses Juni 2018, 19:54)</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Faradiza, S. A., &amp; Suyanto. ( 2017 ). Fraud Diamond: Pendeteksi Kecurangan Laporan Keuangan. </w:t>
      </w:r>
      <w:r w:rsidRPr="00752DDC">
        <w:rPr>
          <w:rFonts w:ascii="Times New Roman" w:hAnsi="Times New Roman"/>
          <w:i/>
          <w:iCs/>
          <w:noProof/>
          <w:sz w:val="24"/>
          <w:szCs w:val="24"/>
        </w:rPr>
        <w:t>Seminar Nasional Riset Terapan ISBN: 978-602-73672-1-0</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Ghozali, I. (2012). </w:t>
      </w:r>
      <w:r w:rsidRPr="00752DDC">
        <w:rPr>
          <w:rFonts w:ascii="Times New Roman" w:hAnsi="Times New Roman"/>
          <w:i/>
          <w:iCs/>
          <w:noProof/>
          <w:sz w:val="24"/>
          <w:szCs w:val="24"/>
        </w:rPr>
        <w:t>Aplikasi Analisis Multivariate Dengan Program IBM SPSS 20 .</w:t>
      </w:r>
      <w:r w:rsidRPr="00752DDC">
        <w:rPr>
          <w:rFonts w:ascii="Times New Roman" w:hAnsi="Times New Roman"/>
          <w:noProof/>
          <w:sz w:val="24"/>
          <w:szCs w:val="24"/>
        </w:rPr>
        <w:t xml:space="preserve"> Semarang: Badan Penerbit Universitas Diponegoro.</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Hanifa, S. I., &amp; Laksito, H. (2015). Pengaruh Fraud Indicators Terhadap Fraudulent Financial Statement : Studi Empiris Pada Perusahaan Yang Listed di Bursa Efek Indonesia (BEI) Thaun 2008-2013. </w:t>
      </w:r>
      <w:r w:rsidRPr="00752DDC">
        <w:rPr>
          <w:rFonts w:ascii="Times New Roman" w:hAnsi="Times New Roman"/>
          <w:i/>
          <w:iCs/>
          <w:noProof/>
          <w:sz w:val="24"/>
          <w:szCs w:val="24"/>
        </w:rPr>
        <w:t>Diponogoro Journal of Accounting Volume 04, Nomor 04, ISSN (Online): 2337-3806</w:t>
      </w:r>
      <w:r w:rsidRPr="00752DDC">
        <w:rPr>
          <w:rFonts w:ascii="Times New Roman" w:hAnsi="Times New Roman"/>
          <w:noProof/>
          <w:sz w:val="24"/>
          <w:szCs w:val="24"/>
        </w:rPr>
        <w:t xml:space="preserve"> , 1-15.</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Haribowo, I. (2013). Analisis Perbandingan Pengaruh Kualitas Audit, Likuiditas, Solvabilitas, Profitabilitas Terhadap Opini Audit Going Concern (Studi Perbankan Syariah Di Asia). </w:t>
      </w:r>
      <w:r w:rsidRPr="00752DDC">
        <w:rPr>
          <w:rFonts w:ascii="Times New Roman" w:hAnsi="Times New Roman"/>
          <w:i/>
          <w:iCs/>
          <w:noProof/>
          <w:sz w:val="24"/>
          <w:szCs w:val="24"/>
        </w:rPr>
        <w:t xml:space="preserve">ISSN : 1693-4482 STAR – Study &amp; Accounting Reseach | Vol X, No. 3 </w:t>
      </w:r>
      <w:r w:rsidRPr="00752DDC">
        <w:rPr>
          <w:rFonts w:ascii="Times New Roman" w:hAnsi="Times New Roman"/>
          <w:noProof/>
          <w:sz w:val="24"/>
          <w:szCs w:val="24"/>
        </w:rPr>
        <w:t>, 51-67.</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Haryono, M. E. (2017). Analisis Fraud Triangle Dalam Mendeteksi Financial Statement Fraud. </w:t>
      </w:r>
      <w:r w:rsidRPr="00752DDC">
        <w:rPr>
          <w:rFonts w:ascii="Times New Roman" w:hAnsi="Times New Roman"/>
          <w:i/>
          <w:iCs/>
          <w:noProof/>
          <w:sz w:val="24"/>
          <w:szCs w:val="24"/>
        </w:rPr>
        <w:t>UMS ETD-db</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Haryono, S. (2015). Struktur Kepemilikan Dalam Bingkai Teori Keagenan. </w:t>
      </w:r>
      <w:r w:rsidRPr="00752DDC">
        <w:rPr>
          <w:rFonts w:ascii="Times New Roman" w:hAnsi="Times New Roman"/>
          <w:i/>
          <w:iCs/>
          <w:noProof/>
          <w:sz w:val="24"/>
          <w:szCs w:val="24"/>
        </w:rPr>
        <w:t>Jurnal Akutansi &amp; Bisnis Vol 5 (1)</w:t>
      </w:r>
      <w:r w:rsidRPr="00752DDC">
        <w:rPr>
          <w:rFonts w:ascii="Times New Roman" w:hAnsi="Times New Roman"/>
          <w:noProof/>
          <w:sz w:val="24"/>
          <w:szCs w:val="24"/>
        </w:rPr>
        <w:t xml:space="preserve"> , 63-71.</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Hery. (2016). </w:t>
      </w:r>
      <w:r w:rsidRPr="00752DDC">
        <w:rPr>
          <w:rFonts w:ascii="Times New Roman" w:hAnsi="Times New Roman"/>
          <w:i/>
          <w:iCs/>
          <w:noProof/>
          <w:sz w:val="24"/>
          <w:szCs w:val="24"/>
        </w:rPr>
        <w:t>Auditing dan Asurans Pemeriksaan Akutansi Berebasis Standar Audit International.</w:t>
      </w:r>
      <w:r w:rsidRPr="00752DDC">
        <w:rPr>
          <w:rFonts w:ascii="Times New Roman" w:hAnsi="Times New Roman"/>
          <w:noProof/>
          <w:sz w:val="24"/>
          <w:szCs w:val="24"/>
        </w:rPr>
        <w:t xml:space="preserve"> Jakarta: PT Grasindo.</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Inayanti, S. N., &amp; Sukirman. (2016). The Effect of Factors in Fraud Diamond Perspective on Fraudulent Financial. </w:t>
      </w:r>
      <w:r w:rsidRPr="00752DDC">
        <w:rPr>
          <w:rFonts w:ascii="Times New Roman" w:hAnsi="Times New Roman"/>
          <w:i/>
          <w:iCs/>
          <w:noProof/>
          <w:sz w:val="24"/>
          <w:szCs w:val="24"/>
        </w:rPr>
        <w:t xml:space="preserve">Accounting Analysis Journal 5 </w:t>
      </w:r>
      <w:r w:rsidRPr="00752DDC">
        <w:rPr>
          <w:rFonts w:ascii="Times New Roman" w:hAnsi="Times New Roman"/>
          <w:noProof/>
          <w:sz w:val="24"/>
          <w:szCs w:val="24"/>
        </w:rPr>
        <w:t>, 155 - 162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Indarto, S. L., &amp; Ghozali, I. (2016). Fraud Diamond : Detection Analysis On The Fraudulent Financial Report. </w:t>
      </w:r>
      <w:r w:rsidRPr="00752DDC">
        <w:rPr>
          <w:rFonts w:ascii="Times New Roman" w:hAnsi="Times New Roman"/>
          <w:i/>
          <w:iCs/>
          <w:noProof/>
          <w:sz w:val="24"/>
          <w:szCs w:val="24"/>
        </w:rPr>
        <w:t>Risk Governance &amp; Control: Financial Market &amp; Institution Volume 6, Issue 4</w:t>
      </w:r>
      <w:r w:rsidRPr="00752DDC">
        <w:rPr>
          <w:rFonts w:ascii="Times New Roman" w:hAnsi="Times New Roman"/>
          <w:noProof/>
          <w:sz w:val="24"/>
          <w:szCs w:val="24"/>
        </w:rPr>
        <w:t xml:space="preserve"> , 114 - 123.</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Jefri, R., &amp; Mediaty. (2014). Pendekteksian Kecurangan (Fraud) Laporan Keuangan. </w:t>
      </w:r>
      <w:r w:rsidRPr="00752DDC">
        <w:rPr>
          <w:rFonts w:ascii="Times New Roman" w:hAnsi="Times New Roman"/>
          <w:i/>
          <w:iCs/>
          <w:noProof/>
          <w:sz w:val="24"/>
          <w:szCs w:val="24"/>
        </w:rPr>
        <w:t>Jurnal Akutansi ISSN 2339-1502 Vol. 01 No. 02</w:t>
      </w:r>
      <w:r w:rsidRPr="00752DDC">
        <w:rPr>
          <w:rFonts w:ascii="Times New Roman" w:hAnsi="Times New Roman"/>
          <w:noProof/>
          <w:sz w:val="24"/>
          <w:szCs w:val="24"/>
        </w:rPr>
        <w:t xml:space="preserve"> , 56-64.</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Junaidi, Triyatmi, C. S., &amp; Nurdiono. (2012). Financial And Non Financial Factors On Going Concern Opinion. </w:t>
      </w:r>
      <w:r w:rsidRPr="00752DDC">
        <w:rPr>
          <w:rFonts w:ascii="Times New Roman" w:hAnsi="Times New Roman"/>
          <w:i/>
          <w:iCs/>
          <w:noProof/>
          <w:sz w:val="24"/>
          <w:szCs w:val="24"/>
        </w:rPr>
        <w:t>Journal The WINNERS, Vol. 13 No. 2, September 2012</w:t>
      </w:r>
      <w:r w:rsidRPr="00752DDC">
        <w:rPr>
          <w:rFonts w:ascii="Times New Roman" w:hAnsi="Times New Roman"/>
          <w:noProof/>
          <w:sz w:val="24"/>
          <w:szCs w:val="24"/>
        </w:rPr>
        <w:t xml:space="preserve"> , 135-146.</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Kartika, A. (2012). Pengaruh Kondisi Keuangan dan Non Keuangan Terhadap Penerimaan Opini Going Concern Pada Perusahaan Manufaktur di BEI. </w:t>
      </w:r>
      <w:r w:rsidRPr="00752DDC">
        <w:rPr>
          <w:rFonts w:ascii="Times New Roman" w:hAnsi="Times New Roman"/>
          <w:i/>
          <w:iCs/>
          <w:noProof/>
          <w:sz w:val="24"/>
          <w:szCs w:val="24"/>
        </w:rPr>
        <w:t>Dinamika Akuntansi, Keuangan dan Perbankan, Vol. 1, No. 1</w:t>
      </w:r>
      <w:r w:rsidRPr="00752DDC">
        <w:rPr>
          <w:rFonts w:ascii="Times New Roman" w:hAnsi="Times New Roman"/>
          <w:noProof/>
          <w:sz w:val="24"/>
          <w:szCs w:val="24"/>
        </w:rPr>
        <w:t xml:space="preserve"> , 25-40.</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Krissindiastuti, M., &amp; Rasmini, N. K. (2016). Faktor-Faktor Yang Mempengaruhi Opini Audit Going Concern. </w:t>
      </w:r>
      <w:r w:rsidRPr="00752DDC">
        <w:rPr>
          <w:rFonts w:ascii="Times New Roman" w:hAnsi="Times New Roman"/>
          <w:i/>
          <w:iCs/>
          <w:noProof/>
          <w:sz w:val="24"/>
          <w:szCs w:val="24"/>
        </w:rPr>
        <w:t>E-Jurnal Akuntansi Universitas Udayana</w:t>
      </w:r>
      <w:r w:rsidRPr="00752DDC">
        <w:rPr>
          <w:rFonts w:ascii="Times New Roman" w:hAnsi="Times New Roman"/>
          <w:noProof/>
          <w:sz w:val="24"/>
          <w:szCs w:val="24"/>
        </w:rPr>
        <w:t xml:space="preserve"> , 451-481.</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Kusumaningsih, K. U., &amp; Wirajaya, I. G. (2017). Faktor-Faktor Yang Mempengaruhi Tindak Kecurangan di Perusahaan Perbankan . </w:t>
      </w:r>
      <w:r w:rsidRPr="00752DDC">
        <w:rPr>
          <w:rFonts w:ascii="Times New Roman" w:hAnsi="Times New Roman"/>
          <w:i/>
          <w:iCs/>
          <w:noProof/>
          <w:sz w:val="24"/>
          <w:szCs w:val="24"/>
        </w:rPr>
        <w:t>ISSN: 2302-8556, E-Jurnal Akuntansi Universitas Udayana, Vol.19.3.</w:t>
      </w:r>
      <w:r w:rsidRPr="00752DDC">
        <w:rPr>
          <w:rFonts w:ascii="Times New Roman" w:hAnsi="Times New Roman"/>
          <w:noProof/>
          <w:sz w:val="24"/>
          <w:szCs w:val="24"/>
        </w:rPr>
        <w:t xml:space="preserve"> , 1832-1860.</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Kusumawardhani, P. (2013). Deteksi Financial Statement Fraud Dengan Analisis Fraud Triangle Pada Perusahaan Perbankan Yang Terdaftar di BEI. </w:t>
      </w:r>
      <w:r w:rsidRPr="00752DDC">
        <w:rPr>
          <w:rFonts w:ascii="Times New Roman" w:hAnsi="Times New Roman"/>
          <w:i/>
          <w:iCs/>
          <w:noProof/>
          <w:sz w:val="24"/>
          <w:szCs w:val="24"/>
        </w:rPr>
        <w:t>JURNAL AKUNTANSI UNESA | Vol 1, No 3</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Mahenthiran, S. (2014 ). Determinants of Fraudulent Financial Reporting: Evidence from Malaysia. </w:t>
      </w:r>
      <w:r w:rsidRPr="00752DDC">
        <w:rPr>
          <w:rFonts w:ascii="Times New Roman" w:hAnsi="Times New Roman"/>
          <w:i/>
          <w:iCs/>
          <w:noProof/>
          <w:sz w:val="24"/>
          <w:szCs w:val="24"/>
        </w:rPr>
        <w:t>Jurnal Pengurusan 42</w:t>
      </w:r>
      <w:r w:rsidRPr="00752DDC">
        <w:rPr>
          <w:rFonts w:ascii="Times New Roman" w:hAnsi="Times New Roman"/>
          <w:noProof/>
          <w:sz w:val="24"/>
          <w:szCs w:val="24"/>
        </w:rPr>
        <w:t xml:space="preserve"> , 103 - 117.</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Manurung, D. T., &amp; Hadian, N. (2013). Detection Fraud of Financial Statement with Fraud Triangle. </w:t>
      </w:r>
      <w:r w:rsidRPr="00752DDC">
        <w:rPr>
          <w:rFonts w:ascii="Times New Roman" w:hAnsi="Times New Roman"/>
          <w:i/>
          <w:iCs/>
          <w:noProof/>
          <w:sz w:val="24"/>
          <w:szCs w:val="24"/>
        </w:rPr>
        <w:t>International Business Research ISBN: 978-1-922069-36-8</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Manurung, D. T., &amp; Hardika, A. L. (2015). Analysis of factors that influence financial statement fraud in the perspective fraud diamond: Empirical study on banking companies listed on the Indonesia Stock Exchange year 2012 to 2014. </w:t>
      </w:r>
      <w:r w:rsidRPr="00752DDC">
        <w:rPr>
          <w:rFonts w:ascii="Times New Roman" w:hAnsi="Times New Roman"/>
          <w:i/>
          <w:iCs/>
          <w:noProof/>
          <w:sz w:val="24"/>
          <w:szCs w:val="24"/>
        </w:rPr>
        <w:t>International Conference on Accounting Studies (ICAS)</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Omar, N., &amp; Johari, Z. A. (2017). Predicting fraudulent financial reporting using artificial neural network. </w:t>
      </w:r>
      <w:r w:rsidRPr="00752DDC">
        <w:rPr>
          <w:rFonts w:ascii="Times New Roman" w:hAnsi="Times New Roman"/>
          <w:i/>
          <w:iCs/>
          <w:noProof/>
          <w:sz w:val="24"/>
          <w:szCs w:val="24"/>
        </w:rPr>
        <w:t>Journal of Financial Crime, Vol. 24 Issue: 2</w:t>
      </w:r>
      <w:r w:rsidRPr="00752DDC">
        <w:rPr>
          <w:rFonts w:ascii="Times New Roman" w:hAnsi="Times New Roman"/>
          <w:noProof/>
          <w:sz w:val="24"/>
          <w:szCs w:val="24"/>
        </w:rPr>
        <w:t xml:space="preserve"> , 362-387.</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Omoye, A. S., &amp; Eragbhe, E. (2014). Accounting Ratios and False Financial Statements Detection: Evidence from Nigerian Quoted Companies. </w:t>
      </w:r>
      <w:r w:rsidRPr="00752DDC">
        <w:rPr>
          <w:rFonts w:ascii="Times New Roman" w:hAnsi="Times New Roman"/>
          <w:i/>
          <w:iCs/>
          <w:noProof/>
          <w:sz w:val="24"/>
          <w:szCs w:val="24"/>
        </w:rPr>
        <w:t xml:space="preserve">International Journal of Business and Social Science Vol. 5, No. 7(1); </w:t>
      </w:r>
      <w:r w:rsidRPr="00752DDC">
        <w:rPr>
          <w:rFonts w:ascii="Times New Roman" w:hAnsi="Times New Roman"/>
          <w:noProof/>
          <w:sz w:val="24"/>
          <w:szCs w:val="24"/>
        </w:rPr>
        <w:t>.</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Omoye, A. S., &amp; Eragbhe, E. (2014). Accounting Ratios and False Financial Statements Detection: Evidence from Nigerian Quoted Companies. </w:t>
      </w:r>
      <w:r w:rsidRPr="00752DDC">
        <w:rPr>
          <w:rFonts w:ascii="Times New Roman" w:hAnsi="Times New Roman"/>
          <w:i/>
          <w:iCs/>
          <w:noProof/>
          <w:sz w:val="24"/>
          <w:szCs w:val="24"/>
        </w:rPr>
        <w:t>International Journal of Business and Social Science Vol. 5, No. 7(1); June</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Pudjiastuti, R., &amp; Untara, D. (2012). Analisis Faktor-Faktor Yang Mempengaruhi Auditor Dalam Pemberian Opini Going Concern. </w:t>
      </w:r>
      <w:r w:rsidRPr="00752DDC">
        <w:rPr>
          <w:rFonts w:ascii="Times New Roman" w:hAnsi="Times New Roman"/>
          <w:i/>
          <w:iCs/>
          <w:noProof/>
          <w:sz w:val="24"/>
          <w:szCs w:val="24"/>
        </w:rPr>
        <w:t>ISSN</w:t>
      </w:r>
      <w:r w:rsidRPr="00752DDC">
        <w:rPr>
          <w:i/>
          <w:iCs/>
          <w:noProof/>
          <w:sz w:val="24"/>
          <w:szCs w:val="24"/>
        </w:rPr>
        <w:t>‐</w:t>
      </w:r>
      <w:r w:rsidRPr="00752DDC">
        <w:rPr>
          <w:rFonts w:ascii="Times New Roman" w:hAnsi="Times New Roman"/>
          <w:i/>
          <w:iCs/>
          <w:noProof/>
          <w:sz w:val="24"/>
          <w:szCs w:val="24"/>
        </w:rPr>
        <w:t>1411 – 3880</w:t>
      </w:r>
      <w:r w:rsidRPr="00752DDC">
        <w:rPr>
          <w:rFonts w:ascii="Times New Roman" w:hAnsi="Times New Roman"/>
          <w:noProof/>
          <w:sz w:val="24"/>
          <w:szCs w:val="24"/>
        </w:rPr>
        <w:t xml:space="preserve"> , 15-37.</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Repousis, S. (2016). Using Beneish Model To Detect Corporate Financial Statement Fraud In Greece. </w:t>
      </w:r>
      <w:r w:rsidRPr="00752DDC">
        <w:rPr>
          <w:rFonts w:ascii="Times New Roman" w:hAnsi="Times New Roman"/>
          <w:i/>
          <w:iCs/>
          <w:noProof/>
          <w:sz w:val="24"/>
          <w:szCs w:val="24"/>
        </w:rPr>
        <w:t>Emerald Insight Journal of Financial Crime, Vol. 23 Issue: 4</w:t>
      </w:r>
      <w:r w:rsidRPr="00752DDC">
        <w:rPr>
          <w:rFonts w:ascii="Times New Roman" w:hAnsi="Times New Roman"/>
          <w:noProof/>
          <w:sz w:val="24"/>
          <w:szCs w:val="24"/>
        </w:rPr>
        <w:t xml:space="preserve"> , 1063-1073.</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Rose, Westerfield, &amp; Jordan. (2012). </w:t>
      </w:r>
      <w:r w:rsidRPr="00752DDC">
        <w:rPr>
          <w:rFonts w:ascii="Times New Roman" w:hAnsi="Times New Roman"/>
          <w:i/>
          <w:iCs/>
          <w:noProof/>
          <w:sz w:val="24"/>
          <w:szCs w:val="24"/>
        </w:rPr>
        <w:t>Fundamentals of Corporate FInance.</w:t>
      </w:r>
      <w:r w:rsidRPr="00752DDC">
        <w:rPr>
          <w:rFonts w:ascii="Times New Roman" w:hAnsi="Times New Roman"/>
          <w:noProof/>
          <w:sz w:val="24"/>
          <w:szCs w:val="24"/>
        </w:rPr>
        <w:t xml:space="preserve"> New York: McGraw-Hill.</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Ryadi, P. R., Irianto , G., &amp; Roekhudin . (2017). Fraud Diamond and Management Fraudulent Act Analysis:. </w:t>
      </w:r>
      <w:r w:rsidRPr="00752DDC">
        <w:rPr>
          <w:rFonts w:ascii="Times New Roman" w:hAnsi="Times New Roman"/>
          <w:i/>
          <w:iCs/>
          <w:noProof/>
          <w:sz w:val="24"/>
          <w:szCs w:val="24"/>
        </w:rPr>
        <w:t>The International Journal Of Humanities &amp; Social Studies (ISSN 2321 - 9203)</w:t>
      </w:r>
      <w:r w:rsidRPr="00752DDC">
        <w:rPr>
          <w:rFonts w:ascii="Times New Roman" w:hAnsi="Times New Roman"/>
          <w:noProof/>
          <w:sz w:val="24"/>
          <w:szCs w:val="24"/>
        </w:rPr>
        <w:t xml:space="preserve"> , 29 - 33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Scott, W. R. (2000). Setiap perusahaan berharap dapat menyajikan laporan keuangan yang baik bagi para pengguna laporan keuangan. Jika laporan keuangan perusahaan dinilai sehat maka akan memberikan daya tarik bagi investor untuk menanamkan modalnya kepada perusahaan, sehingga . Canada: Prentice Hall.</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Sekaran, U., &amp; Bougie, R. (2010). </w:t>
      </w:r>
      <w:r w:rsidRPr="00752DDC">
        <w:rPr>
          <w:rFonts w:ascii="Times New Roman" w:hAnsi="Times New Roman"/>
          <w:i/>
          <w:iCs/>
          <w:noProof/>
          <w:sz w:val="24"/>
          <w:szCs w:val="24"/>
        </w:rPr>
        <w:t>Research Method For Business: A Skill-Building Approach, Fifth Edition.</w:t>
      </w:r>
      <w:r w:rsidRPr="00752DDC">
        <w:rPr>
          <w:rFonts w:ascii="Times New Roman" w:hAnsi="Times New Roman"/>
          <w:noProof/>
          <w:sz w:val="24"/>
          <w:szCs w:val="24"/>
        </w:rPr>
        <w:t xml:space="preserve"> Great Britain: John Wiley &amp; Sons Limited.</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Sihombing, K. S., &amp; Rahardjo, S. N. (2014). Analisis Fraud Diamond Dalam Mendeteksi Financial Statement Fraud : Studi Empiris Pada Perusahaan Manufaktur Yang Terdaftar di Bursa Efek Indonesia. </w:t>
      </w:r>
      <w:r w:rsidRPr="00752DDC">
        <w:rPr>
          <w:rFonts w:ascii="Times New Roman" w:hAnsi="Times New Roman"/>
          <w:i/>
          <w:iCs/>
          <w:noProof/>
          <w:sz w:val="24"/>
          <w:szCs w:val="24"/>
        </w:rPr>
        <w:t xml:space="preserve">Diponegoro Journal of Accounting Volume 03, Nomor 02, </w:t>
      </w:r>
      <w:r w:rsidRPr="00752DDC">
        <w:rPr>
          <w:rFonts w:ascii="Times New Roman" w:hAnsi="Times New Roman"/>
          <w:noProof/>
          <w:sz w:val="24"/>
          <w:szCs w:val="24"/>
        </w:rPr>
        <w:t>, 1-12.</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Singleton, T. W., &amp; Singleton, A. J. (2010). </w:t>
      </w:r>
      <w:r w:rsidRPr="00752DDC">
        <w:rPr>
          <w:rFonts w:ascii="Times New Roman" w:hAnsi="Times New Roman"/>
          <w:i/>
          <w:iCs/>
          <w:noProof/>
          <w:sz w:val="24"/>
          <w:szCs w:val="24"/>
        </w:rPr>
        <w:t>Fraud Auditing And Forensic Accounting Forth Edition.</w:t>
      </w:r>
      <w:r w:rsidRPr="00752DDC">
        <w:rPr>
          <w:rFonts w:ascii="Times New Roman" w:hAnsi="Times New Roman"/>
          <w:noProof/>
          <w:sz w:val="24"/>
          <w:szCs w:val="24"/>
        </w:rPr>
        <w:t xml:space="preserve"> Hoboken, New Jersey: John Wiley &amp; Sons, Inc.,.</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Skousen, C. J., Smith, K. R., &amp; Wright, C. J. (2009). Setiap perusahaan berharap dapat menyajikan laporan keuangan yang baik bagi para pengguna laporan keuangan. Jika laporan keuangan perusahaan dinilai sehat maka akan memberikan daya tarik bagi investor untuk menanamkan modalnya kepada perusahaan, sehingga . </w:t>
      </w:r>
      <w:r w:rsidRPr="00752DDC">
        <w:rPr>
          <w:rFonts w:ascii="Times New Roman" w:hAnsi="Times New Roman"/>
          <w:i/>
          <w:iCs/>
          <w:noProof/>
          <w:sz w:val="24"/>
          <w:szCs w:val="24"/>
        </w:rPr>
        <w:t>Emeraldinsgiht</w:t>
      </w:r>
      <w:r w:rsidRPr="00752DDC">
        <w:rPr>
          <w:rFonts w:ascii="Times New Roman" w:hAnsi="Times New Roman"/>
          <w:noProof/>
          <w:sz w:val="24"/>
          <w:szCs w:val="24"/>
        </w:rPr>
        <w:t xml:space="preserve"> , Vol. 13: 1-39.</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Sunardi , &amp; Amin, N. (2018). Fraud detection of financial statement by using fraud diamond perspective. </w:t>
      </w:r>
      <w:r w:rsidRPr="00752DDC">
        <w:rPr>
          <w:rFonts w:ascii="Times New Roman" w:hAnsi="Times New Roman"/>
          <w:i/>
          <w:iCs/>
          <w:noProof/>
          <w:sz w:val="24"/>
          <w:szCs w:val="24"/>
        </w:rPr>
        <w:t xml:space="preserve">International Journal of Development and Sustainability </w:t>
      </w:r>
      <w:r w:rsidRPr="00752DDC">
        <w:rPr>
          <w:rFonts w:ascii="Times New Roman" w:hAnsi="Times New Roman"/>
          <w:noProof/>
          <w:sz w:val="24"/>
          <w:szCs w:val="24"/>
        </w:rPr>
        <w:t>, 878 - 891.</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Susanto, Y. K. (2009). Faktor-Faktor Yang Mempengaruhi Penerimaan Opini Audit Going Concern Pada Perusahaan Publik Sektor Manufaktur . </w:t>
      </w:r>
      <w:r w:rsidRPr="00752DDC">
        <w:rPr>
          <w:rFonts w:ascii="Times New Roman" w:hAnsi="Times New Roman"/>
          <w:i/>
          <w:iCs/>
          <w:noProof/>
          <w:sz w:val="24"/>
          <w:szCs w:val="24"/>
        </w:rPr>
        <w:t xml:space="preserve">Jurnal Bisnis dan Akutansi Vol 11, No. 3 </w:t>
      </w:r>
      <w:r w:rsidRPr="00752DDC">
        <w:rPr>
          <w:rFonts w:ascii="Times New Roman" w:hAnsi="Times New Roman"/>
          <w:noProof/>
          <w:sz w:val="24"/>
          <w:szCs w:val="24"/>
        </w:rPr>
        <w:t>, 155-173.</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Suwardjono. (2017). </w:t>
      </w:r>
      <w:r w:rsidRPr="00752DDC">
        <w:rPr>
          <w:rFonts w:ascii="Times New Roman" w:hAnsi="Times New Roman"/>
          <w:i/>
          <w:iCs/>
          <w:noProof/>
          <w:sz w:val="24"/>
          <w:szCs w:val="24"/>
        </w:rPr>
        <w:t>Teori Akutansi Perekayasaan Pelaporan Keuangan Edisi Ketiga .</w:t>
      </w:r>
      <w:r w:rsidRPr="00752DDC">
        <w:rPr>
          <w:rFonts w:ascii="Times New Roman" w:hAnsi="Times New Roman"/>
          <w:noProof/>
          <w:sz w:val="24"/>
          <w:szCs w:val="24"/>
        </w:rPr>
        <w:t xml:space="preserve"> Yogyakarta: BPFE-YOGYAKARTA.</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Suyanto. (2009, ). Fraudulent Financial Statement Evidence From Statement on Auditing Standard No 99. </w:t>
      </w:r>
      <w:r w:rsidRPr="00752DDC">
        <w:rPr>
          <w:rFonts w:ascii="Times New Roman" w:hAnsi="Times New Roman"/>
          <w:i/>
          <w:iCs/>
          <w:noProof/>
          <w:sz w:val="24"/>
          <w:szCs w:val="24"/>
        </w:rPr>
        <w:t>Gadjah Mada International Journal of Business, Vol. 11, No. 1</w:t>
      </w:r>
      <w:r w:rsidRPr="00752DDC">
        <w:rPr>
          <w:rFonts w:ascii="Times New Roman" w:hAnsi="Times New Roman"/>
          <w:noProof/>
          <w:sz w:val="24"/>
          <w:szCs w:val="24"/>
        </w:rPr>
        <w:t xml:space="preserve"> , 117–144.</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Tiffany, L. (2015). Deteksi Financial Statement Fraud Dengan Analisis Fraud Triangle Pada Perusahaan Manufaktur Yang Terdaftar di BEI . </w:t>
      </w:r>
      <w:r w:rsidRPr="00752DDC">
        <w:rPr>
          <w:rFonts w:ascii="Times New Roman" w:hAnsi="Times New Roman"/>
          <w:i/>
          <w:iCs/>
          <w:noProof/>
          <w:sz w:val="24"/>
          <w:szCs w:val="24"/>
        </w:rPr>
        <w:t>JAAI VOLUME 19 NO. 2, DESEMBER 2015: 112–12</w:t>
      </w:r>
      <w:r w:rsidRPr="00752DDC">
        <w:rPr>
          <w:rFonts w:ascii="Times New Roman" w:hAnsi="Times New Roman"/>
          <w:noProof/>
          <w:sz w:val="24"/>
          <w:szCs w:val="24"/>
        </w:rPr>
        <w:t xml:space="preserve">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Wahyuni, &amp; Budiwitjaksono, G. S. (2017). Fraud Triangle Sebagai Pendektesi Kecurangan Laporan Keuangan. </w:t>
      </w:r>
      <w:r w:rsidRPr="00752DDC">
        <w:rPr>
          <w:rFonts w:ascii="Times New Roman" w:hAnsi="Times New Roman"/>
          <w:i/>
          <w:iCs/>
          <w:noProof/>
          <w:sz w:val="24"/>
          <w:szCs w:val="24"/>
        </w:rPr>
        <w:t>Jurnal Akuntansi/Volume XXI, No. 01,</w:t>
      </w:r>
      <w:r w:rsidRPr="00752DDC">
        <w:rPr>
          <w:rFonts w:ascii="Times New Roman" w:hAnsi="Times New Roman"/>
          <w:noProof/>
          <w:sz w:val="24"/>
          <w:szCs w:val="24"/>
        </w:rPr>
        <w:t xml:space="preserve"> , 47-61.</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Wolfe, D. T., &amp; Hermanson, D. R. (2014). The Fraud Diamond: Considering the Four Elements of Fraud. </w:t>
      </w:r>
      <w:r w:rsidRPr="00752DDC">
        <w:rPr>
          <w:rFonts w:ascii="Times New Roman" w:hAnsi="Times New Roman"/>
          <w:i/>
          <w:iCs/>
          <w:noProof/>
          <w:sz w:val="24"/>
          <w:szCs w:val="24"/>
        </w:rPr>
        <w:t>The CPA Journal:</w:t>
      </w:r>
      <w:r w:rsidRPr="00752DDC">
        <w:rPr>
          <w:rFonts w:ascii="Times New Roman" w:hAnsi="Times New Roman"/>
          <w:noProof/>
          <w:sz w:val="24"/>
          <w:szCs w:val="24"/>
        </w:rPr>
        <w:t xml:space="preserve"> , 38-42.</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Young, E. &amp;. (2009 ). “Detecting Financial Statement Fraud: What Every Manager Needs To Know.</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Zainudin, E. F., &amp; Hashim, H. A. (2016). Detecting fraudulent financial reporting using financial ratio. </w:t>
      </w:r>
      <w:r w:rsidRPr="00752DDC">
        <w:rPr>
          <w:rFonts w:ascii="Times New Roman" w:hAnsi="Times New Roman"/>
          <w:i/>
          <w:iCs/>
          <w:noProof/>
          <w:sz w:val="24"/>
          <w:szCs w:val="24"/>
        </w:rPr>
        <w:t xml:space="preserve">Journal of Financial Reporting and Accounting, Vol. 14 Issue: 2, </w:t>
      </w:r>
      <w:r w:rsidRPr="00752DDC">
        <w:rPr>
          <w:rFonts w:ascii="Times New Roman" w:hAnsi="Times New Roman"/>
          <w:noProof/>
          <w:sz w:val="24"/>
          <w:szCs w:val="24"/>
        </w:rPr>
        <w:t>, 266-278 .</w:t>
      </w:r>
    </w:p>
    <w:p w:rsidR="005417DA" w:rsidRPr="00752DDC" w:rsidRDefault="005417DA" w:rsidP="005417DA">
      <w:pPr>
        <w:pStyle w:val="Bibliography"/>
        <w:spacing w:line="240" w:lineRule="auto"/>
        <w:ind w:left="567" w:hanging="567"/>
        <w:jc w:val="both"/>
        <w:rPr>
          <w:rFonts w:ascii="Times New Roman" w:hAnsi="Times New Roman"/>
          <w:noProof/>
          <w:sz w:val="24"/>
          <w:szCs w:val="24"/>
        </w:rPr>
      </w:pPr>
      <w:r w:rsidRPr="00752DDC">
        <w:rPr>
          <w:rFonts w:ascii="Times New Roman" w:hAnsi="Times New Roman"/>
          <w:noProof/>
          <w:sz w:val="24"/>
          <w:szCs w:val="24"/>
        </w:rPr>
        <w:t xml:space="preserve">Zaki, N. M. (2017). The Appropriateness of Fraud Triangle And Diamond Models in Assessing The Likelihood of Fraudulent Financial Statement - An Empirical Study on Firm Listed in Egyptian Stock Exchange. </w:t>
      </w:r>
      <w:r w:rsidRPr="00752DDC">
        <w:rPr>
          <w:rFonts w:ascii="Times New Roman" w:hAnsi="Times New Roman"/>
          <w:i/>
          <w:iCs/>
          <w:noProof/>
          <w:sz w:val="24"/>
          <w:szCs w:val="24"/>
        </w:rPr>
        <w:t xml:space="preserve">International Journal of Social Science and Economic Research ISSN: 2455-8834 Volume:02, Issue:02, </w:t>
      </w:r>
      <w:r w:rsidRPr="00752DDC">
        <w:rPr>
          <w:rFonts w:ascii="Times New Roman" w:hAnsi="Times New Roman"/>
          <w:noProof/>
          <w:sz w:val="24"/>
          <w:szCs w:val="24"/>
        </w:rPr>
        <w:t>.</w:t>
      </w:r>
    </w:p>
    <w:p w:rsidR="00696C5D" w:rsidRPr="00696C5D" w:rsidRDefault="00696C5D" w:rsidP="00A029AE">
      <w:pPr>
        <w:spacing w:after="0" w:line="240" w:lineRule="auto"/>
        <w:ind w:left="851" w:right="48" w:hanging="851"/>
        <w:jc w:val="both"/>
        <w:rPr>
          <w:rFonts w:ascii="Times New Roman" w:hAnsi="Times New Roman" w:cs="Times New Roman"/>
          <w:sz w:val="24"/>
          <w:szCs w:val="24"/>
        </w:rPr>
      </w:pPr>
    </w:p>
    <w:sectPr w:rsidR="00696C5D" w:rsidRPr="00696C5D" w:rsidSect="00EB46FE">
      <w:headerReference w:type="default" r:id="rId13"/>
      <w:footerReference w:type="default" r:id="rId14"/>
      <w:pgSz w:w="11907" w:h="16839" w:code="9"/>
      <w:pgMar w:top="1440" w:right="1440" w:bottom="1440" w:left="1440" w:header="1020"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A6" w:rsidRDefault="00CD10A6" w:rsidP="00467767">
      <w:pPr>
        <w:spacing w:after="0" w:line="240" w:lineRule="auto"/>
      </w:pPr>
      <w:r>
        <w:separator/>
      </w:r>
    </w:p>
  </w:endnote>
  <w:endnote w:type="continuationSeparator" w:id="0">
    <w:p w:rsidR="00CD10A6" w:rsidRDefault="00CD10A6" w:rsidP="0046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36" w:rsidRPr="009254CC" w:rsidRDefault="00E65736" w:rsidP="00E65736">
    <w:pPr>
      <w:pStyle w:val="Header"/>
      <w:spacing w:before="240"/>
      <w:rPr>
        <w:rFonts w:ascii="Comic Sans MS" w:eastAsia="Calibri" w:hAnsi="Comic Sans MS" w:cs="Arial"/>
        <w:b/>
        <w:sz w:val="20"/>
        <w:szCs w:val="20"/>
        <w:lang w:val="id-ID"/>
      </w:rPr>
    </w:pPr>
    <w:r>
      <w:rPr>
        <w:rFonts w:ascii="Comic Sans MS" w:eastAsia="Calibri" w:hAnsi="Comic Sans MS" w:cs="Arial"/>
        <w:b/>
        <w:noProof/>
        <w:sz w:val="20"/>
        <w:szCs w:val="20"/>
      </w:rPr>
      <mc:AlternateContent>
        <mc:Choice Requires="wps">
          <w:drawing>
            <wp:anchor distT="0" distB="0" distL="114300" distR="114300" simplePos="0" relativeHeight="251661824" behindDoc="0" locked="0" layoutInCell="1" allowOverlap="1" wp14:anchorId="2B6D94DE" wp14:editId="25F4C26C">
              <wp:simplePos x="0" y="0"/>
              <wp:positionH relativeFrom="column">
                <wp:posOffset>7951</wp:posOffset>
              </wp:positionH>
              <wp:positionV relativeFrom="paragraph">
                <wp:posOffset>39398</wp:posOffset>
              </wp:positionV>
              <wp:extent cx="5923722"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923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73CAF"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1pt" to="467.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" strokecolor="black [3040]"/>
          </w:pict>
        </mc:Fallback>
      </mc:AlternateContent>
    </w:r>
  </w:p>
  <w:p w:rsidR="00E65736" w:rsidRDefault="0065253E">
    <w:pPr>
      <w:pStyle w:val="Footer"/>
    </w:pPr>
    <w:r w:rsidRPr="009254CC">
      <w:rPr>
        <w:rFonts w:ascii="Comic Sans MS" w:eastAsia="Calibri" w:hAnsi="Comic Sans MS" w:cs="Arial"/>
        <w:b/>
        <w:sz w:val="20"/>
        <w:szCs w:val="20"/>
        <w:lang w:val="sv-SE"/>
      </w:rPr>
      <w:t>Jurnal Multiparadigma Akuntansi Tarumanagara. Vol. 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54" w:rsidRPr="009254CC" w:rsidRDefault="009A5254" w:rsidP="00EB46FE">
    <w:pPr>
      <w:pStyle w:val="Header"/>
      <w:spacing w:before="240"/>
      <w:rPr>
        <w:rFonts w:ascii="Comic Sans MS" w:eastAsia="Calibri" w:hAnsi="Comic Sans MS" w:cs="Arial"/>
        <w:b/>
        <w:sz w:val="20"/>
        <w:szCs w:val="20"/>
        <w:lang w:val="id-ID"/>
      </w:rPr>
    </w:pPr>
    <w:r>
      <w:rPr>
        <w:rFonts w:ascii="Comic Sans MS" w:eastAsia="Calibri" w:hAnsi="Comic Sans MS" w:cs="Arial"/>
        <w:b/>
        <w:noProof/>
        <w:sz w:val="20"/>
        <w:szCs w:val="20"/>
      </w:rPr>
      <mc:AlternateContent>
        <mc:Choice Requires="wps">
          <w:drawing>
            <wp:anchor distT="0" distB="0" distL="114300" distR="114300" simplePos="0" relativeHeight="251659264" behindDoc="0" locked="0" layoutInCell="1" allowOverlap="1" wp14:anchorId="20589787" wp14:editId="01B9DF67">
              <wp:simplePos x="0" y="0"/>
              <wp:positionH relativeFrom="column">
                <wp:posOffset>7951</wp:posOffset>
              </wp:positionH>
              <wp:positionV relativeFrom="paragraph">
                <wp:posOffset>39398</wp:posOffset>
              </wp:positionV>
              <wp:extent cx="5923722"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923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1691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1pt" to="467.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" strokecolor="black [3040]"/>
          </w:pict>
        </mc:Fallback>
      </mc:AlternateContent>
    </w:r>
    <w:r w:rsidRPr="009254CC">
      <w:rPr>
        <w:rFonts w:ascii="Comic Sans MS" w:eastAsia="Calibri" w:hAnsi="Comic Sans MS" w:cs="Arial"/>
        <w:b/>
        <w:sz w:val="20"/>
        <w:szCs w:val="20"/>
        <w:lang w:val="sv-SE"/>
      </w:rPr>
      <w:t>Jurnal Multiparadigma Akuntansi Tarumanagara. Vol. _______________</w:t>
    </w:r>
  </w:p>
  <w:p w:rsidR="009A5254" w:rsidRDefault="009A5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A6" w:rsidRDefault="00CD10A6" w:rsidP="00467767">
      <w:pPr>
        <w:spacing w:after="0" w:line="240" w:lineRule="auto"/>
      </w:pPr>
      <w:r>
        <w:separator/>
      </w:r>
    </w:p>
  </w:footnote>
  <w:footnote w:type="continuationSeparator" w:id="0">
    <w:p w:rsidR="00CD10A6" w:rsidRDefault="00CD10A6" w:rsidP="00467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16"/>
        <w:szCs w:val="16"/>
      </w:rPr>
      <w:alias w:val="Title"/>
      <w:id w:val="856852371"/>
      <w:placeholder>
        <w:docPart w:val="7D375C87B7F14FEAAFF0BC2579A35B81"/>
      </w:placeholder>
      <w:dataBinding w:prefixMappings="xmlns:ns0='http://schemas.openxmlformats.org/package/2006/metadata/core-properties' xmlns:ns1='http://purl.org/dc/elements/1.1/'" w:xpath="/ns0:coreProperties[1]/ns1:title[1]" w:storeItemID="{6C3C8BC8-F283-45AE-878A-BAB7291924A1}"/>
      <w:text/>
    </w:sdtPr>
    <w:sdtEndPr/>
    <w:sdtContent>
      <w:p w:rsidR="00E65736" w:rsidRPr="00E65736" w:rsidRDefault="00E65736" w:rsidP="00E65736">
        <w:pPr>
          <w:pStyle w:val="Header"/>
          <w:pBdr>
            <w:bottom w:val="thickThinSmallGap" w:sz="24" w:space="1" w:color="622423" w:themeColor="accent2" w:themeShade="7F"/>
          </w:pBdr>
          <w:jc w:val="center"/>
          <w:rPr>
            <w:rFonts w:ascii="Times New Roman" w:eastAsiaTheme="majorEastAsia" w:hAnsi="Times New Roman" w:cs="Times New Roman"/>
            <w:sz w:val="16"/>
            <w:szCs w:val="16"/>
          </w:rPr>
        </w:pPr>
        <w:r>
          <w:rPr>
            <w:rFonts w:ascii="Times New Roman" w:eastAsiaTheme="majorEastAsia" w:hAnsi="Times New Roman" w:cs="Times New Roman"/>
            <w:sz w:val="16"/>
            <w:szCs w:val="16"/>
          </w:rPr>
          <w:t>Meiliana Jaunanda</w:t>
        </w:r>
        <w:r w:rsidRPr="00E113A8">
          <w:rPr>
            <w:rFonts w:ascii="Times New Roman" w:eastAsiaTheme="majorEastAsia" w:hAnsi="Times New Roman" w:cs="Times New Roman"/>
            <w:sz w:val="16"/>
            <w:szCs w:val="16"/>
          </w:rPr>
          <w:t xml:space="preserve">: </w:t>
        </w:r>
        <w:r>
          <w:rPr>
            <w:rFonts w:ascii="Times New Roman" w:eastAsiaTheme="majorEastAsia" w:hAnsi="Times New Roman" w:cs="Times New Roman"/>
            <w:sz w:val="16"/>
            <w:szCs w:val="16"/>
          </w:rPr>
          <w:t>Prediksi Fraud Pada Laporan Keuangan Dengan Fraud Diamond Menggunakan Benish M-Model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16"/>
        <w:szCs w:val="16"/>
      </w:rPr>
      <w:alias w:val="Title"/>
      <w:id w:val="169606233"/>
      <w:placeholder>
        <w:docPart w:val="8F735B96C3584319B491F21B73DA250E"/>
      </w:placeholder>
      <w:dataBinding w:prefixMappings="xmlns:ns0='http://schemas.openxmlformats.org/package/2006/metadata/core-properties' xmlns:ns1='http://purl.org/dc/elements/1.1/'" w:xpath="/ns0:coreProperties[1]/ns1:title[1]" w:storeItemID="{6C3C8BC8-F283-45AE-878A-BAB7291924A1}"/>
      <w:text/>
    </w:sdtPr>
    <w:sdtEndPr/>
    <w:sdtContent>
      <w:p w:rsidR="009A5254" w:rsidRPr="00690DB7" w:rsidRDefault="00715689" w:rsidP="00E16A5F">
        <w:pPr>
          <w:pStyle w:val="Header"/>
          <w:pBdr>
            <w:bottom w:val="thickThinSmallGap" w:sz="24" w:space="1" w:color="622423" w:themeColor="accent2" w:themeShade="7F"/>
          </w:pBdr>
          <w:jc w:val="center"/>
          <w:rPr>
            <w:rFonts w:ascii="Times New Roman" w:eastAsiaTheme="majorEastAsia" w:hAnsi="Times New Roman" w:cs="Times New Roman"/>
            <w:sz w:val="16"/>
            <w:szCs w:val="16"/>
          </w:rPr>
        </w:pPr>
        <w:r>
          <w:rPr>
            <w:rFonts w:ascii="Times New Roman" w:eastAsiaTheme="majorEastAsia" w:hAnsi="Times New Roman" w:cs="Times New Roman"/>
            <w:sz w:val="16"/>
            <w:szCs w:val="16"/>
          </w:rPr>
          <w:t>Meiliana Jaunanda</w:t>
        </w:r>
        <w:r w:rsidR="009A5254" w:rsidRPr="00E113A8">
          <w:rPr>
            <w:rFonts w:ascii="Times New Roman" w:eastAsiaTheme="majorEastAsia" w:hAnsi="Times New Roman" w:cs="Times New Roman"/>
            <w:sz w:val="16"/>
            <w:szCs w:val="16"/>
          </w:rPr>
          <w:t xml:space="preserve">: </w:t>
        </w:r>
        <w:r>
          <w:rPr>
            <w:rFonts w:ascii="Times New Roman" w:eastAsiaTheme="majorEastAsia" w:hAnsi="Times New Roman" w:cs="Times New Roman"/>
            <w:sz w:val="16"/>
            <w:szCs w:val="16"/>
          </w:rPr>
          <w:t>Prediksi Fraud Pada Laporan Keuangan Dengan Fraud Diamond Menggunakan Benish M-Model</w:t>
        </w:r>
      </w:p>
    </w:sdtContent>
  </w:sdt>
  <w:p w:rsidR="009A5254" w:rsidRDefault="009A5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409"/>
    <w:multiLevelType w:val="hybridMultilevel"/>
    <w:tmpl w:val="E8860D04"/>
    <w:lvl w:ilvl="0" w:tplc="CEEE267C">
      <w:start w:val="1"/>
      <w:numFmt w:val="lowerLetter"/>
      <w:lvlText w:val="%1."/>
      <w:lvlJc w:val="left"/>
      <w:pPr>
        <w:ind w:left="2628" w:hanging="360"/>
      </w:pPr>
      <w:rPr>
        <w:rFonts w:hint="default"/>
        <w:i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 w15:restartNumberingAfterBreak="0">
    <w:nsid w:val="0563475D"/>
    <w:multiLevelType w:val="hybridMultilevel"/>
    <w:tmpl w:val="E64A66EC"/>
    <w:lvl w:ilvl="0" w:tplc="09E284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B9844FF"/>
    <w:multiLevelType w:val="hybridMultilevel"/>
    <w:tmpl w:val="705E4C68"/>
    <w:lvl w:ilvl="0" w:tplc="5720F096">
      <w:start w:val="1"/>
      <w:numFmt w:val="decimal"/>
      <w:lvlText w:val="%1."/>
      <w:lvlJc w:val="left"/>
      <w:pPr>
        <w:ind w:left="720" w:hanging="360"/>
      </w:pPr>
      <w:rPr>
        <w:rFonts w:eastAsiaTheme="minorEastAsia"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4297D"/>
    <w:multiLevelType w:val="hybridMultilevel"/>
    <w:tmpl w:val="B5FAD692"/>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15:restartNumberingAfterBreak="0">
    <w:nsid w:val="2D880293"/>
    <w:multiLevelType w:val="hybridMultilevel"/>
    <w:tmpl w:val="E5E880A0"/>
    <w:lvl w:ilvl="0" w:tplc="EE0847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DD3B76"/>
    <w:multiLevelType w:val="hybridMultilevel"/>
    <w:tmpl w:val="F3800748"/>
    <w:lvl w:ilvl="0" w:tplc="9C166238">
      <w:start w:val="1"/>
      <w:numFmt w:val="decimal"/>
      <w:lvlText w:val="%1."/>
      <w:lvlJc w:val="left"/>
      <w:pPr>
        <w:ind w:left="786" w:hanging="360"/>
      </w:pPr>
      <w:rPr>
        <w:rFonts w:hint="default"/>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9C014B"/>
    <w:multiLevelType w:val="hybridMultilevel"/>
    <w:tmpl w:val="7338C8D4"/>
    <w:lvl w:ilvl="0" w:tplc="0421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38A053D"/>
    <w:multiLevelType w:val="hybridMultilevel"/>
    <w:tmpl w:val="6F78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C3F74"/>
    <w:multiLevelType w:val="hybridMultilevel"/>
    <w:tmpl w:val="1A06A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C3F32"/>
    <w:multiLevelType w:val="hybridMultilevel"/>
    <w:tmpl w:val="3B4E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2568C"/>
    <w:multiLevelType w:val="hybridMultilevel"/>
    <w:tmpl w:val="EE78210C"/>
    <w:lvl w:ilvl="0" w:tplc="CD5A83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05564D5"/>
    <w:multiLevelType w:val="hybridMultilevel"/>
    <w:tmpl w:val="08028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2378E"/>
    <w:multiLevelType w:val="hybridMultilevel"/>
    <w:tmpl w:val="3E1C2FA4"/>
    <w:lvl w:ilvl="0" w:tplc="29282C0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9D3983"/>
    <w:multiLevelType w:val="hybridMultilevel"/>
    <w:tmpl w:val="43880D32"/>
    <w:lvl w:ilvl="0" w:tplc="04090015">
      <w:start w:val="1"/>
      <w:numFmt w:val="upperLetter"/>
      <w:lvlText w:val="%1."/>
      <w:lvlJc w:val="left"/>
      <w:pPr>
        <w:ind w:left="3479" w:hanging="360"/>
      </w:pPr>
      <w:rPr>
        <w:rFonts w:hint="default"/>
      </w:rPr>
    </w:lvl>
    <w:lvl w:ilvl="1" w:tplc="A238E498">
      <w:start w:val="1"/>
      <w:numFmt w:val="lowerLetter"/>
      <w:lvlText w:val="%2."/>
      <w:lvlJc w:val="left"/>
      <w:pPr>
        <w:ind w:left="4199" w:hanging="360"/>
      </w:pPr>
      <w:rPr>
        <w:i w:val="0"/>
      </w:r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4" w15:restartNumberingAfterBreak="0">
    <w:nsid w:val="72323A6C"/>
    <w:multiLevelType w:val="hybridMultilevel"/>
    <w:tmpl w:val="E2044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D869D2"/>
    <w:multiLevelType w:val="hybridMultilevel"/>
    <w:tmpl w:val="B27489F8"/>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15:restartNumberingAfterBreak="0">
    <w:nsid w:val="758A78D2"/>
    <w:multiLevelType w:val="hybridMultilevel"/>
    <w:tmpl w:val="B930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15702"/>
    <w:multiLevelType w:val="hybridMultilevel"/>
    <w:tmpl w:val="7CC04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C9B2970"/>
    <w:multiLevelType w:val="hybridMultilevel"/>
    <w:tmpl w:val="87707656"/>
    <w:lvl w:ilvl="0" w:tplc="EB943E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D946D18"/>
    <w:multiLevelType w:val="hybridMultilevel"/>
    <w:tmpl w:val="B794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6"/>
  </w:num>
  <w:num w:numId="5">
    <w:abstractNumId w:val="3"/>
  </w:num>
  <w:num w:numId="6">
    <w:abstractNumId w:val="4"/>
  </w:num>
  <w:num w:numId="7">
    <w:abstractNumId w:val="5"/>
  </w:num>
  <w:num w:numId="8">
    <w:abstractNumId w:val="0"/>
  </w:num>
  <w:num w:numId="9">
    <w:abstractNumId w:val="8"/>
  </w:num>
  <w:num w:numId="10">
    <w:abstractNumId w:val="10"/>
  </w:num>
  <w:num w:numId="11">
    <w:abstractNumId w:val="12"/>
  </w:num>
  <w:num w:numId="12">
    <w:abstractNumId w:val="18"/>
  </w:num>
  <w:num w:numId="13">
    <w:abstractNumId w:val="1"/>
  </w:num>
  <w:num w:numId="14">
    <w:abstractNumId w:val="17"/>
  </w:num>
  <w:num w:numId="15">
    <w:abstractNumId w:val="11"/>
  </w:num>
  <w:num w:numId="16">
    <w:abstractNumId w:val="19"/>
  </w:num>
  <w:num w:numId="17">
    <w:abstractNumId w:val="2"/>
  </w:num>
  <w:num w:numId="18">
    <w:abstractNumId w:val="15"/>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86"/>
    <w:rsid w:val="00024A96"/>
    <w:rsid w:val="00025F78"/>
    <w:rsid w:val="00026E20"/>
    <w:rsid w:val="00032192"/>
    <w:rsid w:val="00037F7B"/>
    <w:rsid w:val="00040232"/>
    <w:rsid w:val="00043FC7"/>
    <w:rsid w:val="00050B75"/>
    <w:rsid w:val="000555E4"/>
    <w:rsid w:val="00065AE6"/>
    <w:rsid w:val="00067026"/>
    <w:rsid w:val="000707A8"/>
    <w:rsid w:val="00073EA8"/>
    <w:rsid w:val="000858FA"/>
    <w:rsid w:val="000A0887"/>
    <w:rsid w:val="000C080B"/>
    <w:rsid w:val="000C3130"/>
    <w:rsid w:val="000C52BB"/>
    <w:rsid w:val="000C7460"/>
    <w:rsid w:val="000D06C1"/>
    <w:rsid w:val="000D26B9"/>
    <w:rsid w:val="000E2B18"/>
    <w:rsid w:val="000E4524"/>
    <w:rsid w:val="000F7248"/>
    <w:rsid w:val="00115A75"/>
    <w:rsid w:val="0012407E"/>
    <w:rsid w:val="00141EAD"/>
    <w:rsid w:val="00151B59"/>
    <w:rsid w:val="00155658"/>
    <w:rsid w:val="001620BF"/>
    <w:rsid w:val="001626BD"/>
    <w:rsid w:val="001628A6"/>
    <w:rsid w:val="00164EBC"/>
    <w:rsid w:val="00171DA3"/>
    <w:rsid w:val="00181704"/>
    <w:rsid w:val="00184F54"/>
    <w:rsid w:val="001936AF"/>
    <w:rsid w:val="001A0D5D"/>
    <w:rsid w:val="001C04A5"/>
    <w:rsid w:val="001C47D1"/>
    <w:rsid w:val="001D31CC"/>
    <w:rsid w:val="001E18C5"/>
    <w:rsid w:val="001E2488"/>
    <w:rsid w:val="001F01EE"/>
    <w:rsid w:val="001F4645"/>
    <w:rsid w:val="00200305"/>
    <w:rsid w:val="002009EC"/>
    <w:rsid w:val="00202709"/>
    <w:rsid w:val="0021052A"/>
    <w:rsid w:val="00215553"/>
    <w:rsid w:val="00217A31"/>
    <w:rsid w:val="00226111"/>
    <w:rsid w:val="002319AB"/>
    <w:rsid w:val="00231A9A"/>
    <w:rsid w:val="0023794F"/>
    <w:rsid w:val="00245947"/>
    <w:rsid w:val="002467BB"/>
    <w:rsid w:val="00246A13"/>
    <w:rsid w:val="002524AE"/>
    <w:rsid w:val="002729A2"/>
    <w:rsid w:val="00291D1D"/>
    <w:rsid w:val="00291E7B"/>
    <w:rsid w:val="00296549"/>
    <w:rsid w:val="002A1ADB"/>
    <w:rsid w:val="002B0E78"/>
    <w:rsid w:val="002B2602"/>
    <w:rsid w:val="002B3491"/>
    <w:rsid w:val="002B440A"/>
    <w:rsid w:val="002C6AA5"/>
    <w:rsid w:val="002D5394"/>
    <w:rsid w:val="002D5B74"/>
    <w:rsid w:val="002E0AB7"/>
    <w:rsid w:val="002E1A99"/>
    <w:rsid w:val="002E6860"/>
    <w:rsid w:val="002F04C6"/>
    <w:rsid w:val="003063A4"/>
    <w:rsid w:val="00315287"/>
    <w:rsid w:val="00322E86"/>
    <w:rsid w:val="003235A2"/>
    <w:rsid w:val="00343A57"/>
    <w:rsid w:val="0035328B"/>
    <w:rsid w:val="003562D4"/>
    <w:rsid w:val="0036099F"/>
    <w:rsid w:val="00361F21"/>
    <w:rsid w:val="00370F9C"/>
    <w:rsid w:val="00371F11"/>
    <w:rsid w:val="0038197F"/>
    <w:rsid w:val="0038377B"/>
    <w:rsid w:val="0038572D"/>
    <w:rsid w:val="0038657E"/>
    <w:rsid w:val="003875FD"/>
    <w:rsid w:val="00391EED"/>
    <w:rsid w:val="00392C59"/>
    <w:rsid w:val="003A25DB"/>
    <w:rsid w:val="003D2A42"/>
    <w:rsid w:val="003D4C94"/>
    <w:rsid w:val="003D60D1"/>
    <w:rsid w:val="003E5918"/>
    <w:rsid w:val="004038CE"/>
    <w:rsid w:val="004070FF"/>
    <w:rsid w:val="0040775D"/>
    <w:rsid w:val="00412392"/>
    <w:rsid w:val="00413B8E"/>
    <w:rsid w:val="0041787D"/>
    <w:rsid w:val="00430983"/>
    <w:rsid w:val="00432121"/>
    <w:rsid w:val="004347FA"/>
    <w:rsid w:val="00443C36"/>
    <w:rsid w:val="004625AD"/>
    <w:rsid w:val="00464C48"/>
    <w:rsid w:val="00467767"/>
    <w:rsid w:val="00473134"/>
    <w:rsid w:val="00474BE9"/>
    <w:rsid w:val="004751A6"/>
    <w:rsid w:val="00481EF1"/>
    <w:rsid w:val="004909D4"/>
    <w:rsid w:val="0049113D"/>
    <w:rsid w:val="00494805"/>
    <w:rsid w:val="004A35D6"/>
    <w:rsid w:val="004A54A8"/>
    <w:rsid w:val="004A5EE2"/>
    <w:rsid w:val="004A7B88"/>
    <w:rsid w:val="004B4FA5"/>
    <w:rsid w:val="004C10EA"/>
    <w:rsid w:val="004C2472"/>
    <w:rsid w:val="004D0065"/>
    <w:rsid w:val="004D54A9"/>
    <w:rsid w:val="004E4795"/>
    <w:rsid w:val="004F6917"/>
    <w:rsid w:val="00501433"/>
    <w:rsid w:val="00503ABE"/>
    <w:rsid w:val="00504619"/>
    <w:rsid w:val="005047B8"/>
    <w:rsid w:val="00504BBD"/>
    <w:rsid w:val="00507A80"/>
    <w:rsid w:val="005172CD"/>
    <w:rsid w:val="00520DCF"/>
    <w:rsid w:val="005270D7"/>
    <w:rsid w:val="00532A9C"/>
    <w:rsid w:val="00535A3B"/>
    <w:rsid w:val="00540793"/>
    <w:rsid w:val="0054141A"/>
    <w:rsid w:val="005417DA"/>
    <w:rsid w:val="00544447"/>
    <w:rsid w:val="00544ACF"/>
    <w:rsid w:val="00560FA1"/>
    <w:rsid w:val="00563E91"/>
    <w:rsid w:val="00564A67"/>
    <w:rsid w:val="00565EAF"/>
    <w:rsid w:val="0057082C"/>
    <w:rsid w:val="00574AD8"/>
    <w:rsid w:val="00576D83"/>
    <w:rsid w:val="0059119A"/>
    <w:rsid w:val="00592789"/>
    <w:rsid w:val="00596B45"/>
    <w:rsid w:val="005A3F91"/>
    <w:rsid w:val="005A58D9"/>
    <w:rsid w:val="005B1A4A"/>
    <w:rsid w:val="005B21E4"/>
    <w:rsid w:val="005B2296"/>
    <w:rsid w:val="005C3B28"/>
    <w:rsid w:val="005C78E5"/>
    <w:rsid w:val="005D0A2A"/>
    <w:rsid w:val="005E06E4"/>
    <w:rsid w:val="005F5E8D"/>
    <w:rsid w:val="0060009F"/>
    <w:rsid w:val="006036D2"/>
    <w:rsid w:val="00606F25"/>
    <w:rsid w:val="00611DB1"/>
    <w:rsid w:val="006231F6"/>
    <w:rsid w:val="00624514"/>
    <w:rsid w:val="006270F3"/>
    <w:rsid w:val="006279E2"/>
    <w:rsid w:val="00633950"/>
    <w:rsid w:val="006361A0"/>
    <w:rsid w:val="00646C95"/>
    <w:rsid w:val="0065253E"/>
    <w:rsid w:val="006637BC"/>
    <w:rsid w:val="00664052"/>
    <w:rsid w:val="00664FDA"/>
    <w:rsid w:val="00667E2E"/>
    <w:rsid w:val="00680FE1"/>
    <w:rsid w:val="00690DB7"/>
    <w:rsid w:val="00696C5D"/>
    <w:rsid w:val="006A0891"/>
    <w:rsid w:val="006B6917"/>
    <w:rsid w:val="006C3D03"/>
    <w:rsid w:val="006D3890"/>
    <w:rsid w:val="006E1176"/>
    <w:rsid w:val="006E5352"/>
    <w:rsid w:val="006F2536"/>
    <w:rsid w:val="007000A2"/>
    <w:rsid w:val="007004C4"/>
    <w:rsid w:val="00702C31"/>
    <w:rsid w:val="007104F0"/>
    <w:rsid w:val="00715689"/>
    <w:rsid w:val="00715EF2"/>
    <w:rsid w:val="00717202"/>
    <w:rsid w:val="00725959"/>
    <w:rsid w:val="00726897"/>
    <w:rsid w:val="00737EE8"/>
    <w:rsid w:val="00743FFD"/>
    <w:rsid w:val="00747BAF"/>
    <w:rsid w:val="0075080C"/>
    <w:rsid w:val="0076059B"/>
    <w:rsid w:val="00761A61"/>
    <w:rsid w:val="007639E7"/>
    <w:rsid w:val="00765CA6"/>
    <w:rsid w:val="00772AFF"/>
    <w:rsid w:val="00780044"/>
    <w:rsid w:val="00781E34"/>
    <w:rsid w:val="00783AA6"/>
    <w:rsid w:val="0078662F"/>
    <w:rsid w:val="007A2587"/>
    <w:rsid w:val="007C24AB"/>
    <w:rsid w:val="007C466E"/>
    <w:rsid w:val="007D3F0C"/>
    <w:rsid w:val="007F00FC"/>
    <w:rsid w:val="007F5625"/>
    <w:rsid w:val="007F6883"/>
    <w:rsid w:val="00807F11"/>
    <w:rsid w:val="00810CFE"/>
    <w:rsid w:val="00813C57"/>
    <w:rsid w:val="008262BC"/>
    <w:rsid w:val="00827718"/>
    <w:rsid w:val="00830C4E"/>
    <w:rsid w:val="008374F3"/>
    <w:rsid w:val="00840AAC"/>
    <w:rsid w:val="008460A6"/>
    <w:rsid w:val="0085209C"/>
    <w:rsid w:val="00854976"/>
    <w:rsid w:val="008553DA"/>
    <w:rsid w:val="00855650"/>
    <w:rsid w:val="008627E4"/>
    <w:rsid w:val="0087034D"/>
    <w:rsid w:val="008753B9"/>
    <w:rsid w:val="008755C2"/>
    <w:rsid w:val="0088011A"/>
    <w:rsid w:val="00893F61"/>
    <w:rsid w:val="008A7729"/>
    <w:rsid w:val="008C2DFC"/>
    <w:rsid w:val="008C4C7C"/>
    <w:rsid w:val="008E3CEF"/>
    <w:rsid w:val="008E7622"/>
    <w:rsid w:val="0090005F"/>
    <w:rsid w:val="009022D3"/>
    <w:rsid w:val="009104B0"/>
    <w:rsid w:val="00915481"/>
    <w:rsid w:val="0091565D"/>
    <w:rsid w:val="0092400B"/>
    <w:rsid w:val="00924C69"/>
    <w:rsid w:val="00925142"/>
    <w:rsid w:val="00941509"/>
    <w:rsid w:val="009421DE"/>
    <w:rsid w:val="00947C57"/>
    <w:rsid w:val="00951EE9"/>
    <w:rsid w:val="009616F3"/>
    <w:rsid w:val="00962EB1"/>
    <w:rsid w:val="00966412"/>
    <w:rsid w:val="00973105"/>
    <w:rsid w:val="00973A8F"/>
    <w:rsid w:val="00981D94"/>
    <w:rsid w:val="009835AD"/>
    <w:rsid w:val="00983BDD"/>
    <w:rsid w:val="00986793"/>
    <w:rsid w:val="00986D5E"/>
    <w:rsid w:val="00990A07"/>
    <w:rsid w:val="009A0B17"/>
    <w:rsid w:val="009A5254"/>
    <w:rsid w:val="009B392F"/>
    <w:rsid w:val="009C036B"/>
    <w:rsid w:val="009E45B0"/>
    <w:rsid w:val="009F1AE6"/>
    <w:rsid w:val="009F6403"/>
    <w:rsid w:val="00A029AE"/>
    <w:rsid w:val="00A02D7E"/>
    <w:rsid w:val="00A059CE"/>
    <w:rsid w:val="00A124B9"/>
    <w:rsid w:val="00A16DEB"/>
    <w:rsid w:val="00A20BFB"/>
    <w:rsid w:val="00A27E95"/>
    <w:rsid w:val="00A319B1"/>
    <w:rsid w:val="00A329E4"/>
    <w:rsid w:val="00A45371"/>
    <w:rsid w:val="00A47139"/>
    <w:rsid w:val="00A47501"/>
    <w:rsid w:val="00A52BA3"/>
    <w:rsid w:val="00A53D82"/>
    <w:rsid w:val="00A6195F"/>
    <w:rsid w:val="00A65AD0"/>
    <w:rsid w:val="00A72E14"/>
    <w:rsid w:val="00A776BB"/>
    <w:rsid w:val="00A8684B"/>
    <w:rsid w:val="00A87BF5"/>
    <w:rsid w:val="00A968CC"/>
    <w:rsid w:val="00AA0270"/>
    <w:rsid w:val="00AC27BD"/>
    <w:rsid w:val="00AC757B"/>
    <w:rsid w:val="00AD5A14"/>
    <w:rsid w:val="00AD7A28"/>
    <w:rsid w:val="00AE1BF2"/>
    <w:rsid w:val="00B11B18"/>
    <w:rsid w:val="00B16547"/>
    <w:rsid w:val="00B16EC4"/>
    <w:rsid w:val="00B175C1"/>
    <w:rsid w:val="00B204C1"/>
    <w:rsid w:val="00B2128D"/>
    <w:rsid w:val="00B445AA"/>
    <w:rsid w:val="00B47B84"/>
    <w:rsid w:val="00B5076A"/>
    <w:rsid w:val="00B7583C"/>
    <w:rsid w:val="00B929EC"/>
    <w:rsid w:val="00B968BF"/>
    <w:rsid w:val="00BB741E"/>
    <w:rsid w:val="00BC1BB7"/>
    <w:rsid w:val="00BC4019"/>
    <w:rsid w:val="00BC4CB2"/>
    <w:rsid w:val="00BD2A33"/>
    <w:rsid w:val="00BE4A7D"/>
    <w:rsid w:val="00BE7A0C"/>
    <w:rsid w:val="00BF0820"/>
    <w:rsid w:val="00C144BA"/>
    <w:rsid w:val="00C2061B"/>
    <w:rsid w:val="00C20957"/>
    <w:rsid w:val="00C24BD8"/>
    <w:rsid w:val="00C301AE"/>
    <w:rsid w:val="00C31808"/>
    <w:rsid w:val="00C34976"/>
    <w:rsid w:val="00C42E30"/>
    <w:rsid w:val="00C45162"/>
    <w:rsid w:val="00C46E30"/>
    <w:rsid w:val="00C529AD"/>
    <w:rsid w:val="00C54F3E"/>
    <w:rsid w:val="00C65E7C"/>
    <w:rsid w:val="00C80639"/>
    <w:rsid w:val="00C92303"/>
    <w:rsid w:val="00C93DC3"/>
    <w:rsid w:val="00CA2EE4"/>
    <w:rsid w:val="00CA4A92"/>
    <w:rsid w:val="00CB4CD9"/>
    <w:rsid w:val="00CC0E93"/>
    <w:rsid w:val="00CC370E"/>
    <w:rsid w:val="00CC4E66"/>
    <w:rsid w:val="00CD10A6"/>
    <w:rsid w:val="00CD658D"/>
    <w:rsid w:val="00D0343F"/>
    <w:rsid w:val="00D05B5E"/>
    <w:rsid w:val="00D06E62"/>
    <w:rsid w:val="00D1267C"/>
    <w:rsid w:val="00D153BD"/>
    <w:rsid w:val="00D26807"/>
    <w:rsid w:val="00D35D57"/>
    <w:rsid w:val="00D440F3"/>
    <w:rsid w:val="00D45A8B"/>
    <w:rsid w:val="00D54293"/>
    <w:rsid w:val="00D66AA1"/>
    <w:rsid w:val="00D66BF5"/>
    <w:rsid w:val="00D92A16"/>
    <w:rsid w:val="00D938BC"/>
    <w:rsid w:val="00D9529D"/>
    <w:rsid w:val="00DA3C6E"/>
    <w:rsid w:val="00DA75DB"/>
    <w:rsid w:val="00DB41BF"/>
    <w:rsid w:val="00DB76DC"/>
    <w:rsid w:val="00DC3E4E"/>
    <w:rsid w:val="00DE0F48"/>
    <w:rsid w:val="00DE5CA4"/>
    <w:rsid w:val="00DE6C58"/>
    <w:rsid w:val="00E113A8"/>
    <w:rsid w:val="00E1173B"/>
    <w:rsid w:val="00E16A5F"/>
    <w:rsid w:val="00E2002B"/>
    <w:rsid w:val="00E22B57"/>
    <w:rsid w:val="00E23712"/>
    <w:rsid w:val="00E26802"/>
    <w:rsid w:val="00E40CF1"/>
    <w:rsid w:val="00E40FDF"/>
    <w:rsid w:val="00E46270"/>
    <w:rsid w:val="00E46315"/>
    <w:rsid w:val="00E471D3"/>
    <w:rsid w:val="00E47307"/>
    <w:rsid w:val="00E47C9C"/>
    <w:rsid w:val="00E52CE9"/>
    <w:rsid w:val="00E65736"/>
    <w:rsid w:val="00E7235A"/>
    <w:rsid w:val="00E85008"/>
    <w:rsid w:val="00E91B8F"/>
    <w:rsid w:val="00EA1FA2"/>
    <w:rsid w:val="00EA24E3"/>
    <w:rsid w:val="00EA568E"/>
    <w:rsid w:val="00EB1D85"/>
    <w:rsid w:val="00EB46FE"/>
    <w:rsid w:val="00EB68E8"/>
    <w:rsid w:val="00EC489D"/>
    <w:rsid w:val="00EC5905"/>
    <w:rsid w:val="00EC5A74"/>
    <w:rsid w:val="00ED333A"/>
    <w:rsid w:val="00EE0527"/>
    <w:rsid w:val="00EE2726"/>
    <w:rsid w:val="00EE7DEA"/>
    <w:rsid w:val="00EF2D25"/>
    <w:rsid w:val="00F03C88"/>
    <w:rsid w:val="00F0528C"/>
    <w:rsid w:val="00F138A8"/>
    <w:rsid w:val="00F15CE9"/>
    <w:rsid w:val="00F41A50"/>
    <w:rsid w:val="00F43446"/>
    <w:rsid w:val="00F458FE"/>
    <w:rsid w:val="00F51E41"/>
    <w:rsid w:val="00F57626"/>
    <w:rsid w:val="00F64B53"/>
    <w:rsid w:val="00F72A3C"/>
    <w:rsid w:val="00F855DE"/>
    <w:rsid w:val="00F85985"/>
    <w:rsid w:val="00F9328F"/>
    <w:rsid w:val="00FA0DE3"/>
    <w:rsid w:val="00FB28EA"/>
    <w:rsid w:val="00FB6662"/>
    <w:rsid w:val="00FC5460"/>
    <w:rsid w:val="00FD55A2"/>
    <w:rsid w:val="00FD623E"/>
    <w:rsid w:val="00FE7A58"/>
    <w:rsid w:val="00FF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A21E1A0-3DBA-4325-9C9C-648C3AEE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5B21E4"/>
    <w:pPr>
      <w:keepNext/>
      <w:keepLines/>
      <w:spacing w:before="200" w:after="0"/>
      <w:outlineLvl w:val="3"/>
    </w:pPr>
    <w:rPr>
      <w:rFonts w:ascii="Cambria" w:eastAsia="Times New Roman" w:hAnsi="Cambria" w:cs="Times New Roman"/>
      <w:b/>
      <w:bCs/>
      <w:i/>
      <w:iCs/>
      <w:color w:val="4F81BD"/>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86"/>
    <w:rPr>
      <w:color w:val="0000FF" w:themeColor="hyperlink"/>
      <w:u w:val="single"/>
    </w:rPr>
  </w:style>
  <w:style w:type="paragraph" w:styleId="ListParagraph">
    <w:name w:val="List Paragraph"/>
    <w:basedOn w:val="Normal"/>
    <w:link w:val="ListParagraphChar"/>
    <w:uiPriority w:val="34"/>
    <w:qFormat/>
    <w:rsid w:val="00EB68E8"/>
    <w:pPr>
      <w:ind w:left="720"/>
      <w:contextualSpacing/>
    </w:pPr>
    <w:rPr>
      <w:rFonts w:ascii="Calibri" w:eastAsia="Calibri" w:hAnsi="Calibri" w:cs="Times New Roman"/>
      <w:lang w:val="id-ID"/>
    </w:rPr>
  </w:style>
  <w:style w:type="character" w:customStyle="1" w:styleId="ListParagraphChar">
    <w:name w:val="List Paragraph Char"/>
    <w:link w:val="ListParagraph"/>
    <w:uiPriority w:val="34"/>
    <w:locked/>
    <w:rsid w:val="00EB68E8"/>
    <w:rPr>
      <w:rFonts w:ascii="Calibri" w:eastAsia="Calibri" w:hAnsi="Calibri" w:cs="Times New Roman"/>
      <w:lang w:val="id-ID"/>
    </w:rPr>
  </w:style>
  <w:style w:type="paragraph" w:styleId="BalloonText">
    <w:name w:val="Balloon Text"/>
    <w:basedOn w:val="Normal"/>
    <w:link w:val="BalloonTextChar"/>
    <w:uiPriority w:val="99"/>
    <w:semiHidden/>
    <w:unhideWhenUsed/>
    <w:rsid w:val="0092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00B"/>
    <w:rPr>
      <w:rFonts w:ascii="Tahoma" w:hAnsi="Tahoma" w:cs="Tahoma"/>
      <w:sz w:val="16"/>
      <w:szCs w:val="16"/>
    </w:rPr>
  </w:style>
  <w:style w:type="paragraph" w:customStyle="1" w:styleId="Default">
    <w:name w:val="Default"/>
    <w:rsid w:val="00FC54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767"/>
  </w:style>
  <w:style w:type="paragraph" w:styleId="Footer">
    <w:name w:val="footer"/>
    <w:basedOn w:val="Normal"/>
    <w:link w:val="FooterChar"/>
    <w:uiPriority w:val="99"/>
    <w:unhideWhenUsed/>
    <w:rsid w:val="0046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767"/>
  </w:style>
  <w:style w:type="table" w:styleId="TableGrid">
    <w:name w:val="Table Grid"/>
    <w:basedOn w:val="TableNormal"/>
    <w:uiPriority w:val="59"/>
    <w:rsid w:val="0097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029AE"/>
  </w:style>
  <w:style w:type="character" w:customStyle="1" w:styleId="Heading4Char">
    <w:name w:val="Heading 4 Char"/>
    <w:basedOn w:val="DefaultParagraphFont"/>
    <w:link w:val="Heading4"/>
    <w:uiPriority w:val="9"/>
    <w:rsid w:val="005B21E4"/>
    <w:rPr>
      <w:rFonts w:ascii="Cambria" w:eastAsia="Times New Roman" w:hAnsi="Cambria" w:cs="Times New Roman"/>
      <w:b/>
      <w:bCs/>
      <w:i/>
      <w:iCs/>
      <w:color w:val="4F81BD"/>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1955">
      <w:bodyDiv w:val="1"/>
      <w:marLeft w:val="0"/>
      <w:marRight w:val="0"/>
      <w:marTop w:val="0"/>
      <w:marBottom w:val="0"/>
      <w:divBdr>
        <w:top w:val="none" w:sz="0" w:space="0" w:color="auto"/>
        <w:left w:val="none" w:sz="0" w:space="0" w:color="auto"/>
        <w:bottom w:val="none" w:sz="0" w:space="0" w:color="auto"/>
        <w:right w:val="none" w:sz="0" w:space="0" w:color="auto"/>
      </w:divBdr>
    </w:div>
    <w:div w:id="83496814">
      <w:bodyDiv w:val="1"/>
      <w:marLeft w:val="0"/>
      <w:marRight w:val="0"/>
      <w:marTop w:val="0"/>
      <w:marBottom w:val="0"/>
      <w:divBdr>
        <w:top w:val="none" w:sz="0" w:space="0" w:color="auto"/>
        <w:left w:val="none" w:sz="0" w:space="0" w:color="auto"/>
        <w:bottom w:val="none" w:sz="0" w:space="0" w:color="auto"/>
        <w:right w:val="none" w:sz="0" w:space="0" w:color="auto"/>
      </w:divBdr>
    </w:div>
    <w:div w:id="133840690">
      <w:bodyDiv w:val="1"/>
      <w:marLeft w:val="0"/>
      <w:marRight w:val="0"/>
      <w:marTop w:val="0"/>
      <w:marBottom w:val="0"/>
      <w:divBdr>
        <w:top w:val="none" w:sz="0" w:space="0" w:color="auto"/>
        <w:left w:val="none" w:sz="0" w:space="0" w:color="auto"/>
        <w:bottom w:val="none" w:sz="0" w:space="0" w:color="auto"/>
        <w:right w:val="none" w:sz="0" w:space="0" w:color="auto"/>
      </w:divBdr>
    </w:div>
    <w:div w:id="230963940">
      <w:bodyDiv w:val="1"/>
      <w:marLeft w:val="0"/>
      <w:marRight w:val="0"/>
      <w:marTop w:val="0"/>
      <w:marBottom w:val="0"/>
      <w:divBdr>
        <w:top w:val="none" w:sz="0" w:space="0" w:color="auto"/>
        <w:left w:val="none" w:sz="0" w:space="0" w:color="auto"/>
        <w:bottom w:val="none" w:sz="0" w:space="0" w:color="auto"/>
        <w:right w:val="none" w:sz="0" w:space="0" w:color="auto"/>
      </w:divBdr>
    </w:div>
    <w:div w:id="355423612">
      <w:bodyDiv w:val="1"/>
      <w:marLeft w:val="0"/>
      <w:marRight w:val="0"/>
      <w:marTop w:val="0"/>
      <w:marBottom w:val="0"/>
      <w:divBdr>
        <w:top w:val="none" w:sz="0" w:space="0" w:color="auto"/>
        <w:left w:val="none" w:sz="0" w:space="0" w:color="auto"/>
        <w:bottom w:val="none" w:sz="0" w:space="0" w:color="auto"/>
        <w:right w:val="none" w:sz="0" w:space="0" w:color="auto"/>
      </w:divBdr>
    </w:div>
    <w:div w:id="512307016">
      <w:bodyDiv w:val="1"/>
      <w:marLeft w:val="0"/>
      <w:marRight w:val="0"/>
      <w:marTop w:val="0"/>
      <w:marBottom w:val="0"/>
      <w:divBdr>
        <w:top w:val="none" w:sz="0" w:space="0" w:color="auto"/>
        <w:left w:val="none" w:sz="0" w:space="0" w:color="auto"/>
        <w:bottom w:val="none" w:sz="0" w:space="0" w:color="auto"/>
        <w:right w:val="none" w:sz="0" w:space="0" w:color="auto"/>
      </w:divBdr>
    </w:div>
    <w:div w:id="595796539">
      <w:bodyDiv w:val="1"/>
      <w:marLeft w:val="0"/>
      <w:marRight w:val="0"/>
      <w:marTop w:val="0"/>
      <w:marBottom w:val="0"/>
      <w:divBdr>
        <w:top w:val="none" w:sz="0" w:space="0" w:color="auto"/>
        <w:left w:val="none" w:sz="0" w:space="0" w:color="auto"/>
        <w:bottom w:val="none" w:sz="0" w:space="0" w:color="auto"/>
        <w:right w:val="none" w:sz="0" w:space="0" w:color="auto"/>
      </w:divBdr>
    </w:div>
    <w:div w:id="619410427">
      <w:bodyDiv w:val="1"/>
      <w:marLeft w:val="0"/>
      <w:marRight w:val="0"/>
      <w:marTop w:val="0"/>
      <w:marBottom w:val="0"/>
      <w:divBdr>
        <w:top w:val="none" w:sz="0" w:space="0" w:color="auto"/>
        <w:left w:val="none" w:sz="0" w:space="0" w:color="auto"/>
        <w:bottom w:val="none" w:sz="0" w:space="0" w:color="auto"/>
        <w:right w:val="none" w:sz="0" w:space="0" w:color="auto"/>
      </w:divBdr>
    </w:div>
    <w:div w:id="703018689">
      <w:bodyDiv w:val="1"/>
      <w:marLeft w:val="0"/>
      <w:marRight w:val="0"/>
      <w:marTop w:val="0"/>
      <w:marBottom w:val="0"/>
      <w:divBdr>
        <w:top w:val="none" w:sz="0" w:space="0" w:color="auto"/>
        <w:left w:val="none" w:sz="0" w:space="0" w:color="auto"/>
        <w:bottom w:val="none" w:sz="0" w:space="0" w:color="auto"/>
        <w:right w:val="none" w:sz="0" w:space="0" w:color="auto"/>
      </w:divBdr>
    </w:div>
    <w:div w:id="768042674">
      <w:bodyDiv w:val="1"/>
      <w:marLeft w:val="0"/>
      <w:marRight w:val="0"/>
      <w:marTop w:val="0"/>
      <w:marBottom w:val="0"/>
      <w:divBdr>
        <w:top w:val="none" w:sz="0" w:space="0" w:color="auto"/>
        <w:left w:val="none" w:sz="0" w:space="0" w:color="auto"/>
        <w:bottom w:val="none" w:sz="0" w:space="0" w:color="auto"/>
        <w:right w:val="none" w:sz="0" w:space="0" w:color="auto"/>
      </w:divBdr>
    </w:div>
    <w:div w:id="856427578">
      <w:bodyDiv w:val="1"/>
      <w:marLeft w:val="0"/>
      <w:marRight w:val="0"/>
      <w:marTop w:val="0"/>
      <w:marBottom w:val="0"/>
      <w:divBdr>
        <w:top w:val="none" w:sz="0" w:space="0" w:color="auto"/>
        <w:left w:val="none" w:sz="0" w:space="0" w:color="auto"/>
        <w:bottom w:val="none" w:sz="0" w:space="0" w:color="auto"/>
        <w:right w:val="none" w:sz="0" w:space="0" w:color="auto"/>
      </w:divBdr>
    </w:div>
    <w:div w:id="979728371">
      <w:bodyDiv w:val="1"/>
      <w:marLeft w:val="0"/>
      <w:marRight w:val="0"/>
      <w:marTop w:val="0"/>
      <w:marBottom w:val="0"/>
      <w:divBdr>
        <w:top w:val="none" w:sz="0" w:space="0" w:color="auto"/>
        <w:left w:val="none" w:sz="0" w:space="0" w:color="auto"/>
        <w:bottom w:val="none" w:sz="0" w:space="0" w:color="auto"/>
        <w:right w:val="none" w:sz="0" w:space="0" w:color="auto"/>
      </w:divBdr>
    </w:div>
    <w:div w:id="1017658230">
      <w:bodyDiv w:val="1"/>
      <w:marLeft w:val="0"/>
      <w:marRight w:val="0"/>
      <w:marTop w:val="0"/>
      <w:marBottom w:val="0"/>
      <w:divBdr>
        <w:top w:val="none" w:sz="0" w:space="0" w:color="auto"/>
        <w:left w:val="none" w:sz="0" w:space="0" w:color="auto"/>
        <w:bottom w:val="none" w:sz="0" w:space="0" w:color="auto"/>
        <w:right w:val="none" w:sz="0" w:space="0" w:color="auto"/>
      </w:divBdr>
    </w:div>
    <w:div w:id="1106509966">
      <w:bodyDiv w:val="1"/>
      <w:marLeft w:val="0"/>
      <w:marRight w:val="0"/>
      <w:marTop w:val="0"/>
      <w:marBottom w:val="0"/>
      <w:divBdr>
        <w:top w:val="none" w:sz="0" w:space="0" w:color="auto"/>
        <w:left w:val="none" w:sz="0" w:space="0" w:color="auto"/>
        <w:bottom w:val="none" w:sz="0" w:space="0" w:color="auto"/>
        <w:right w:val="none" w:sz="0" w:space="0" w:color="auto"/>
      </w:divBdr>
    </w:div>
    <w:div w:id="1443840105">
      <w:bodyDiv w:val="1"/>
      <w:marLeft w:val="0"/>
      <w:marRight w:val="0"/>
      <w:marTop w:val="0"/>
      <w:marBottom w:val="0"/>
      <w:divBdr>
        <w:top w:val="none" w:sz="0" w:space="0" w:color="auto"/>
        <w:left w:val="none" w:sz="0" w:space="0" w:color="auto"/>
        <w:bottom w:val="none" w:sz="0" w:space="0" w:color="auto"/>
        <w:right w:val="none" w:sz="0" w:space="0" w:color="auto"/>
      </w:divBdr>
    </w:div>
    <w:div w:id="1576083838">
      <w:bodyDiv w:val="1"/>
      <w:marLeft w:val="0"/>
      <w:marRight w:val="0"/>
      <w:marTop w:val="0"/>
      <w:marBottom w:val="0"/>
      <w:divBdr>
        <w:top w:val="none" w:sz="0" w:space="0" w:color="auto"/>
        <w:left w:val="none" w:sz="0" w:space="0" w:color="auto"/>
        <w:bottom w:val="none" w:sz="0" w:space="0" w:color="auto"/>
        <w:right w:val="none" w:sz="0" w:space="0" w:color="auto"/>
      </w:divBdr>
    </w:div>
    <w:div w:id="1641230168">
      <w:bodyDiv w:val="1"/>
      <w:marLeft w:val="0"/>
      <w:marRight w:val="0"/>
      <w:marTop w:val="0"/>
      <w:marBottom w:val="0"/>
      <w:divBdr>
        <w:top w:val="none" w:sz="0" w:space="0" w:color="auto"/>
        <w:left w:val="none" w:sz="0" w:space="0" w:color="auto"/>
        <w:bottom w:val="none" w:sz="0" w:space="0" w:color="auto"/>
        <w:right w:val="none" w:sz="0" w:space="0" w:color="auto"/>
      </w:divBdr>
    </w:div>
    <w:div w:id="1684866723">
      <w:bodyDiv w:val="1"/>
      <w:marLeft w:val="0"/>
      <w:marRight w:val="0"/>
      <w:marTop w:val="0"/>
      <w:marBottom w:val="0"/>
      <w:divBdr>
        <w:top w:val="none" w:sz="0" w:space="0" w:color="auto"/>
        <w:left w:val="none" w:sz="0" w:space="0" w:color="auto"/>
        <w:bottom w:val="none" w:sz="0" w:space="0" w:color="auto"/>
        <w:right w:val="none" w:sz="0" w:space="0" w:color="auto"/>
      </w:divBdr>
    </w:div>
    <w:div w:id="1719089830">
      <w:bodyDiv w:val="1"/>
      <w:marLeft w:val="0"/>
      <w:marRight w:val="0"/>
      <w:marTop w:val="0"/>
      <w:marBottom w:val="0"/>
      <w:divBdr>
        <w:top w:val="none" w:sz="0" w:space="0" w:color="auto"/>
        <w:left w:val="none" w:sz="0" w:space="0" w:color="auto"/>
        <w:bottom w:val="none" w:sz="0" w:space="0" w:color="auto"/>
        <w:right w:val="none" w:sz="0" w:space="0" w:color="auto"/>
      </w:divBdr>
    </w:div>
    <w:div w:id="1788621917">
      <w:bodyDiv w:val="1"/>
      <w:marLeft w:val="0"/>
      <w:marRight w:val="0"/>
      <w:marTop w:val="0"/>
      <w:marBottom w:val="0"/>
      <w:divBdr>
        <w:top w:val="none" w:sz="0" w:space="0" w:color="auto"/>
        <w:left w:val="none" w:sz="0" w:space="0" w:color="auto"/>
        <w:bottom w:val="none" w:sz="0" w:space="0" w:color="auto"/>
        <w:right w:val="none" w:sz="0" w:space="0" w:color="auto"/>
      </w:divBdr>
    </w:div>
    <w:div w:id="1794787284">
      <w:bodyDiv w:val="1"/>
      <w:marLeft w:val="0"/>
      <w:marRight w:val="0"/>
      <w:marTop w:val="0"/>
      <w:marBottom w:val="0"/>
      <w:divBdr>
        <w:top w:val="none" w:sz="0" w:space="0" w:color="auto"/>
        <w:left w:val="none" w:sz="0" w:space="0" w:color="auto"/>
        <w:bottom w:val="none" w:sz="0" w:space="0" w:color="auto"/>
        <w:right w:val="none" w:sz="0" w:space="0" w:color="auto"/>
      </w:divBdr>
    </w:div>
    <w:div w:id="1870223297">
      <w:bodyDiv w:val="1"/>
      <w:marLeft w:val="0"/>
      <w:marRight w:val="0"/>
      <w:marTop w:val="0"/>
      <w:marBottom w:val="0"/>
      <w:divBdr>
        <w:top w:val="none" w:sz="0" w:space="0" w:color="auto"/>
        <w:left w:val="none" w:sz="0" w:space="0" w:color="auto"/>
        <w:bottom w:val="none" w:sz="0" w:space="0" w:color="auto"/>
        <w:right w:val="none" w:sz="0" w:space="0" w:color="auto"/>
      </w:divBdr>
    </w:div>
    <w:div w:id="1910847854">
      <w:bodyDiv w:val="1"/>
      <w:marLeft w:val="0"/>
      <w:marRight w:val="0"/>
      <w:marTop w:val="0"/>
      <w:marBottom w:val="0"/>
      <w:divBdr>
        <w:top w:val="none" w:sz="0" w:space="0" w:color="auto"/>
        <w:left w:val="none" w:sz="0" w:space="0" w:color="auto"/>
        <w:bottom w:val="none" w:sz="0" w:space="0" w:color="auto"/>
        <w:right w:val="none" w:sz="0" w:space="0" w:color="auto"/>
      </w:divBdr>
    </w:div>
    <w:div w:id="1983390839">
      <w:bodyDiv w:val="1"/>
      <w:marLeft w:val="0"/>
      <w:marRight w:val="0"/>
      <w:marTop w:val="0"/>
      <w:marBottom w:val="0"/>
      <w:divBdr>
        <w:top w:val="none" w:sz="0" w:space="0" w:color="auto"/>
        <w:left w:val="none" w:sz="0" w:space="0" w:color="auto"/>
        <w:bottom w:val="none" w:sz="0" w:space="0" w:color="auto"/>
        <w:right w:val="none" w:sz="0" w:space="0" w:color="auto"/>
      </w:divBdr>
    </w:div>
    <w:div w:id="2038190355">
      <w:bodyDiv w:val="1"/>
      <w:marLeft w:val="0"/>
      <w:marRight w:val="0"/>
      <w:marTop w:val="0"/>
      <w:marBottom w:val="0"/>
      <w:divBdr>
        <w:top w:val="none" w:sz="0" w:space="0" w:color="auto"/>
        <w:left w:val="none" w:sz="0" w:space="0" w:color="auto"/>
        <w:bottom w:val="none" w:sz="0" w:space="0" w:color="auto"/>
        <w:right w:val="none" w:sz="0" w:space="0" w:color="auto"/>
      </w:divBdr>
    </w:div>
    <w:div w:id="21214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lianajaunanda@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krisno.a@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35B96C3584319B491F21B73DA250E"/>
        <w:category>
          <w:name w:val="General"/>
          <w:gallery w:val="placeholder"/>
        </w:category>
        <w:types>
          <w:type w:val="bbPlcHdr"/>
        </w:types>
        <w:behaviors>
          <w:behavior w:val="content"/>
        </w:behaviors>
        <w:guid w:val="{4ED8F35B-EBFA-4472-AC85-2AC73BD92753}"/>
      </w:docPartPr>
      <w:docPartBody>
        <w:p w:rsidR="007C6859" w:rsidRDefault="00724AC6" w:rsidP="00724AC6">
          <w:pPr>
            <w:pStyle w:val="8F735B96C3584319B491F21B73DA250E"/>
          </w:pPr>
          <w:r>
            <w:rPr>
              <w:rFonts w:asciiTheme="majorHAnsi" w:eastAsiaTheme="majorEastAsia" w:hAnsiTheme="majorHAnsi" w:cstheme="majorBidi"/>
              <w:sz w:val="32"/>
              <w:szCs w:val="32"/>
            </w:rPr>
            <w:t>[Type the document title]</w:t>
          </w:r>
        </w:p>
      </w:docPartBody>
    </w:docPart>
    <w:docPart>
      <w:docPartPr>
        <w:name w:val="7D375C87B7F14FEAAFF0BC2579A35B81"/>
        <w:category>
          <w:name w:val="General"/>
          <w:gallery w:val="placeholder"/>
        </w:category>
        <w:types>
          <w:type w:val="bbPlcHdr"/>
        </w:types>
        <w:behaviors>
          <w:behavior w:val="content"/>
        </w:behaviors>
        <w:guid w:val="{BB8FFFED-BA78-491D-AFDC-B4BDD0F9964F}"/>
      </w:docPartPr>
      <w:docPartBody>
        <w:p w:rsidR="00293BF8" w:rsidRDefault="00BB73FE" w:rsidP="00BB73FE">
          <w:pPr>
            <w:pStyle w:val="7D375C87B7F14FEAAFF0BC2579A35B8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C6"/>
    <w:rsid w:val="00095790"/>
    <w:rsid w:val="00243A9E"/>
    <w:rsid w:val="00293BF8"/>
    <w:rsid w:val="002C4052"/>
    <w:rsid w:val="00331199"/>
    <w:rsid w:val="00724AC6"/>
    <w:rsid w:val="00731202"/>
    <w:rsid w:val="007C6859"/>
    <w:rsid w:val="007D4180"/>
    <w:rsid w:val="008C466A"/>
    <w:rsid w:val="009C23EB"/>
    <w:rsid w:val="00A06EAC"/>
    <w:rsid w:val="00BB73FE"/>
    <w:rsid w:val="00C01C15"/>
    <w:rsid w:val="00C4121C"/>
    <w:rsid w:val="00E333C5"/>
    <w:rsid w:val="00FD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6A830990A1455E821DDEB4C90D1817">
    <w:name w:val="876A830990A1455E821DDEB4C90D1817"/>
    <w:rsid w:val="00724AC6"/>
  </w:style>
  <w:style w:type="paragraph" w:customStyle="1" w:styleId="CC978A115B5947DB912C0ECF11A3EF17">
    <w:name w:val="CC978A115B5947DB912C0ECF11A3EF17"/>
    <w:rsid w:val="00724AC6"/>
  </w:style>
  <w:style w:type="paragraph" w:customStyle="1" w:styleId="5AD79EE8E13240009C28960751A7C81C">
    <w:name w:val="5AD79EE8E13240009C28960751A7C81C"/>
    <w:rsid w:val="00724AC6"/>
  </w:style>
  <w:style w:type="paragraph" w:customStyle="1" w:styleId="A7F2D56AA6144702AA476176ACCD3810">
    <w:name w:val="A7F2D56AA6144702AA476176ACCD3810"/>
    <w:rsid w:val="00724AC6"/>
  </w:style>
  <w:style w:type="paragraph" w:customStyle="1" w:styleId="8F735B96C3584319B491F21B73DA250E">
    <w:name w:val="8F735B96C3584319B491F21B73DA250E"/>
    <w:rsid w:val="00724AC6"/>
  </w:style>
  <w:style w:type="paragraph" w:customStyle="1" w:styleId="F811E4F79E2C4A399EF314F36C22E0AD">
    <w:name w:val="F811E4F79E2C4A399EF314F36C22E0AD"/>
    <w:rsid w:val="00724AC6"/>
  </w:style>
  <w:style w:type="paragraph" w:customStyle="1" w:styleId="7D375C87B7F14FEAAFF0BC2579A35B81">
    <w:name w:val="7D375C87B7F14FEAAFF0BC2579A35B81"/>
    <w:rsid w:val="00BB73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Wol14</b:Tag>
    <b:SourceType>JournalArticle</b:SourceType>
    <b:Guid>{EF5EBBF5-8848-4722-9236-8A55CDD2ABAF}</b:Guid>
    <b:Author>
      <b:Author>
        <b:NameList>
          <b:Person>
            <b:Last>Wolfe</b:Last>
            <b:First>David</b:First>
            <b:Middle>T.</b:Middle>
          </b:Person>
          <b:Person>
            <b:Last>Hermanson</b:Last>
            <b:First>Dana</b:First>
            <b:Middle>R.</b:Middle>
          </b:Person>
        </b:NameList>
      </b:Author>
    </b:Author>
    <b:Title>The Fraud Diamond: Considering the Four Elements of Fraud</b:Title>
    <b:JournalName>The CPA Journal:</b:JournalName>
    <b:Year>2014</b:Year>
    <b:Pages>38-42</b:Pages>
    <b:RefOrder>2</b:RefOrder>
  </b:Source>
</b:Sources>
</file>

<file path=customXml/itemProps1.xml><?xml version="1.0" encoding="utf-8"?>
<ds:datastoreItem xmlns:ds="http://schemas.openxmlformats.org/officeDocument/2006/customXml" ds:itemID="{709BA6F8-0738-4171-AE79-90A30DE0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Meiliana Jaunanda: Prediksi Fraud Pada Laporan Keuangan Dengan Fraud Diamond Menggunakan Benish M-Model</vt:lpstr>
    </vt:vector>
  </TitlesOfParts>
  <Company/>
  <LinksUpToDate>false</LinksUpToDate>
  <CharactersWithSpaces>24611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Meiliana Jaunanda: Prediksi Fraud Pada Laporan Keuangan Dengan Fraud Diamond Menggunakan Benish M-Model</dc:title>
  <dc:creator>start</dc:creator>
  <cp:lastModifiedBy>Meiliana Jaunanda</cp:lastModifiedBy>
  <cp:revision>2</cp:revision>
  <dcterms:created xsi:type="dcterms:W3CDTF">2019-03-15T07:00:00Z</dcterms:created>
  <dcterms:modified xsi:type="dcterms:W3CDTF">2019-03-15T07:00:00Z</dcterms:modified>
</cp:coreProperties>
</file>