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8AC9" w14:textId="32E628DE" w:rsidR="00251AE5" w:rsidRPr="008450B4" w:rsidRDefault="00000000" w:rsidP="008450B4">
      <w:pPr>
        <w:spacing w:after="0" w:line="360" w:lineRule="auto"/>
        <w:jc w:val="center"/>
        <w:rPr>
          <w:rFonts w:ascii="Times New Roman" w:eastAsia="Times New Roman" w:hAnsi="Times New Roman" w:cs="Times New Roman"/>
          <w:b/>
          <w:sz w:val="28"/>
          <w:szCs w:val="28"/>
          <w:lang w:val="fi-FI"/>
        </w:rPr>
      </w:pPr>
      <w:r w:rsidRPr="008450B4">
        <w:rPr>
          <w:rFonts w:ascii="Times New Roman" w:eastAsia="Times New Roman" w:hAnsi="Times New Roman" w:cs="Times New Roman"/>
          <w:b/>
          <w:sz w:val="28"/>
          <w:szCs w:val="28"/>
          <w:lang w:val="fi-FI"/>
        </w:rPr>
        <w:t>Dampak Kualitas Layanan Media Sosial terhadap</w:t>
      </w:r>
      <w:r w:rsidR="008450B4">
        <w:rPr>
          <w:rFonts w:ascii="Times New Roman" w:eastAsia="Times New Roman" w:hAnsi="Times New Roman" w:cs="Times New Roman"/>
          <w:b/>
          <w:sz w:val="28"/>
          <w:szCs w:val="28"/>
          <w:lang w:val="fi-FI"/>
        </w:rPr>
        <w:t xml:space="preserve"> </w:t>
      </w:r>
      <w:r w:rsidRPr="008450B4">
        <w:rPr>
          <w:rFonts w:ascii="Times New Roman" w:eastAsia="Times New Roman" w:hAnsi="Times New Roman" w:cs="Times New Roman"/>
          <w:b/>
          <w:sz w:val="28"/>
          <w:szCs w:val="28"/>
          <w:lang w:val="fi-FI"/>
        </w:rPr>
        <w:t>Citra Pemerintah</w:t>
      </w:r>
      <w:r w:rsidR="008450B4">
        <w:rPr>
          <w:rFonts w:ascii="Times New Roman" w:eastAsia="Times New Roman" w:hAnsi="Times New Roman" w:cs="Times New Roman"/>
          <w:b/>
          <w:sz w:val="28"/>
          <w:szCs w:val="28"/>
          <w:lang w:val="fi-FI"/>
        </w:rPr>
        <w:t xml:space="preserve"> </w:t>
      </w:r>
      <w:r w:rsidRPr="008450B4">
        <w:rPr>
          <w:rFonts w:ascii="Times New Roman" w:eastAsia="Times New Roman" w:hAnsi="Times New Roman" w:cs="Times New Roman"/>
          <w:b/>
          <w:sz w:val="28"/>
          <w:szCs w:val="28"/>
          <w:lang w:val="fi-FI"/>
        </w:rPr>
        <w:t>Provinsi Daerah Khusus Jakarta</w:t>
      </w:r>
    </w:p>
    <w:p w14:paraId="736C2C49" w14:textId="77777777" w:rsidR="008450B4" w:rsidRPr="008450B4" w:rsidRDefault="008450B4">
      <w:pPr>
        <w:spacing w:after="0" w:line="240" w:lineRule="auto"/>
        <w:jc w:val="center"/>
        <w:rPr>
          <w:rFonts w:ascii="Times New Roman" w:eastAsia="Times New Roman" w:hAnsi="Times New Roman" w:cs="Times New Roman"/>
          <w:b/>
          <w:lang w:val="fi-FI"/>
        </w:rPr>
      </w:pPr>
    </w:p>
    <w:p w14:paraId="419B4A5D" w14:textId="708D2FB5" w:rsidR="00251AE5" w:rsidRDefault="00000000">
      <w:pPr>
        <w:spacing w:after="0" w:line="240" w:lineRule="auto"/>
        <w:jc w:val="center"/>
        <w:rPr>
          <w:rFonts w:ascii="Times New Roman" w:eastAsia="Times New Roman" w:hAnsi="Times New Roman" w:cs="Times New Roman"/>
          <w:b/>
          <w:color w:val="000000"/>
          <w:sz w:val="20"/>
          <w:szCs w:val="20"/>
          <w:vertAlign w:val="superscript"/>
        </w:rPr>
      </w:pPr>
      <w:r>
        <w:rPr>
          <w:rFonts w:ascii="Times New Roman" w:eastAsia="Times New Roman" w:hAnsi="Times New Roman" w:cs="Times New Roman"/>
          <w:b/>
          <w:sz w:val="20"/>
          <w:szCs w:val="20"/>
        </w:rPr>
        <w:t>Achmad Yasser Anshari</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sz w:val="20"/>
          <w:szCs w:val="20"/>
        </w:rPr>
        <w:t>Rezi Erdiansyah</w:t>
      </w:r>
      <w:r>
        <w:rPr>
          <w:rFonts w:ascii="Times New Roman" w:eastAsia="Times New Roman" w:hAnsi="Times New Roman" w:cs="Times New Roman"/>
          <w:b/>
          <w:color w:val="000000"/>
          <w:sz w:val="20"/>
          <w:szCs w:val="20"/>
          <w:vertAlign w:val="superscript"/>
        </w:rPr>
        <w:t>*</w:t>
      </w:r>
    </w:p>
    <w:p w14:paraId="7D80A9AC" w14:textId="77777777" w:rsidR="00251AE5" w:rsidRDefault="000000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4BFA2E29" w14:textId="77777777" w:rsidR="00251AE5" w:rsidRPr="008450B4" w:rsidRDefault="00000000" w:rsidP="008450B4">
      <w:pPr>
        <w:pBdr>
          <w:top w:val="nil"/>
          <w:left w:val="nil"/>
          <w:bottom w:val="nil"/>
          <w:right w:val="nil"/>
          <w:between w:val="nil"/>
        </w:pBdr>
        <w:shd w:val="clear" w:color="auto" w:fill="FFFFFF"/>
        <w:spacing w:after="0" w:line="240" w:lineRule="auto"/>
        <w:ind w:left="720" w:hanging="720"/>
        <w:jc w:val="center"/>
        <w:rPr>
          <w:rFonts w:ascii="Times New Roman" w:eastAsia="Times New Roman" w:hAnsi="Times New Roman" w:cs="Times New Roman"/>
          <w:sz w:val="20"/>
          <w:szCs w:val="20"/>
          <w:lang w:val="fi-FI"/>
        </w:rPr>
      </w:pPr>
      <w:r w:rsidRPr="008450B4">
        <w:rPr>
          <w:rFonts w:ascii="Times New Roman" w:eastAsia="Times New Roman" w:hAnsi="Times New Roman" w:cs="Times New Roman"/>
          <w:color w:val="000000"/>
          <w:sz w:val="20"/>
          <w:szCs w:val="20"/>
          <w:vertAlign w:val="superscript"/>
          <w:lang w:val="fi-FI"/>
        </w:rPr>
        <w:t>1</w:t>
      </w:r>
      <w:r w:rsidRPr="008450B4">
        <w:rPr>
          <w:rFonts w:ascii="Times New Roman" w:eastAsia="Times New Roman" w:hAnsi="Times New Roman" w:cs="Times New Roman"/>
          <w:color w:val="000000"/>
          <w:sz w:val="20"/>
          <w:szCs w:val="20"/>
          <w:lang w:val="fi-FI"/>
        </w:rPr>
        <w:t>Fakultas Ilmu Komunikasi, Universitas Tarumanagara, Jakarta</w:t>
      </w:r>
      <w:r w:rsidRPr="008450B4">
        <w:rPr>
          <w:rFonts w:ascii="Times New Roman" w:eastAsia="Times New Roman" w:hAnsi="Times New Roman" w:cs="Times New Roman"/>
          <w:sz w:val="20"/>
          <w:szCs w:val="20"/>
          <w:lang w:val="fi-FI"/>
        </w:rPr>
        <w:t xml:space="preserve"> </w:t>
      </w:r>
    </w:p>
    <w:p w14:paraId="57C9AC57" w14:textId="77777777" w:rsidR="00251AE5" w:rsidRDefault="00000000" w:rsidP="008450B4">
      <w:pPr>
        <w:pBdr>
          <w:top w:val="nil"/>
          <w:left w:val="nil"/>
          <w:bottom w:val="nil"/>
          <w:right w:val="nil"/>
          <w:between w:val="nil"/>
        </w:pBdr>
        <w:shd w:val="clear" w:color="auto" w:fill="FFFFFF"/>
        <w:spacing w:after="0" w:line="240" w:lineRule="auto"/>
        <w:ind w:left="720" w:hanging="720"/>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Email: </w:t>
      </w:r>
      <w:r>
        <w:rPr>
          <w:rFonts w:ascii="Times New Roman" w:eastAsia="Times New Roman" w:hAnsi="Times New Roman" w:cs="Times New Roman"/>
          <w:i/>
          <w:sz w:val="20"/>
          <w:szCs w:val="20"/>
        </w:rPr>
        <w:t>achmad.915210130@stu.untar.ac.id</w:t>
      </w:r>
    </w:p>
    <w:p w14:paraId="6EE57073" w14:textId="77777777" w:rsidR="00251AE5" w:rsidRPr="008450B4" w:rsidRDefault="00000000" w:rsidP="008450B4">
      <w:pPr>
        <w:pBdr>
          <w:top w:val="nil"/>
          <w:left w:val="nil"/>
          <w:bottom w:val="nil"/>
          <w:right w:val="nil"/>
          <w:between w:val="nil"/>
        </w:pBdr>
        <w:shd w:val="clear" w:color="auto" w:fill="FFFFFF"/>
        <w:spacing w:after="0" w:line="240" w:lineRule="auto"/>
        <w:ind w:left="720" w:hanging="720"/>
        <w:jc w:val="center"/>
        <w:rPr>
          <w:rFonts w:ascii="Times New Roman" w:eastAsia="Times New Roman" w:hAnsi="Times New Roman" w:cs="Times New Roman"/>
          <w:color w:val="000000"/>
          <w:sz w:val="20"/>
          <w:szCs w:val="20"/>
          <w:lang w:val="fi-FI"/>
        </w:rPr>
      </w:pPr>
      <w:r w:rsidRPr="008450B4">
        <w:rPr>
          <w:rFonts w:ascii="Times New Roman" w:eastAsia="Times New Roman" w:hAnsi="Times New Roman" w:cs="Times New Roman"/>
          <w:color w:val="000000"/>
          <w:sz w:val="20"/>
          <w:szCs w:val="20"/>
          <w:vertAlign w:val="superscript"/>
          <w:lang w:val="fi-FI"/>
        </w:rPr>
        <w:t>2</w:t>
      </w:r>
      <w:r w:rsidRPr="008450B4">
        <w:rPr>
          <w:rFonts w:ascii="Times New Roman" w:eastAsia="Times New Roman" w:hAnsi="Times New Roman" w:cs="Times New Roman"/>
          <w:color w:val="000000"/>
          <w:sz w:val="20"/>
          <w:szCs w:val="20"/>
          <w:lang w:val="fi-FI"/>
        </w:rPr>
        <w:t>Fakultas Ilmu Komunikasi, Universitas Tarumanagara, Jakarta</w:t>
      </w:r>
      <w:r w:rsidRPr="008450B4">
        <w:rPr>
          <w:rFonts w:ascii="Times New Roman" w:eastAsia="Times New Roman" w:hAnsi="Times New Roman" w:cs="Times New Roman"/>
          <w:b/>
          <w:i/>
          <w:color w:val="000000"/>
          <w:sz w:val="20"/>
          <w:szCs w:val="20"/>
          <w:lang w:val="fi-FI"/>
        </w:rPr>
        <w:t>*</w:t>
      </w:r>
    </w:p>
    <w:p w14:paraId="7317ECBA" w14:textId="77777777" w:rsidR="00251AE5" w:rsidRDefault="00000000" w:rsidP="008450B4">
      <w:pPr>
        <w:pBdr>
          <w:top w:val="nil"/>
          <w:left w:val="nil"/>
          <w:bottom w:val="nil"/>
          <w:right w:val="nil"/>
          <w:between w:val="nil"/>
        </w:pBdr>
        <w:shd w:val="clear" w:color="auto" w:fill="FFFFFF"/>
        <w:spacing w:after="0" w:line="240" w:lineRule="auto"/>
        <w:ind w:left="720" w:hanging="720"/>
        <w:jc w:val="center"/>
        <w:rPr>
          <w:rFonts w:ascii="Times New Roman" w:eastAsia="Times New Roman" w:hAnsi="Times New Roman" w:cs="Times New Roman"/>
          <w:b/>
          <w:i/>
          <w:color w:val="000000"/>
        </w:rPr>
      </w:pPr>
      <w:r w:rsidRPr="008450B4">
        <w:rPr>
          <w:rFonts w:ascii="Times New Roman" w:eastAsia="Times New Roman" w:hAnsi="Times New Roman" w:cs="Times New Roman"/>
          <w:i/>
          <w:color w:val="000000"/>
          <w:sz w:val="20"/>
          <w:szCs w:val="20"/>
          <w:lang w:val="fi-FI"/>
        </w:rPr>
        <w:t xml:space="preserve"> </w:t>
      </w:r>
      <w:r>
        <w:rPr>
          <w:rFonts w:ascii="Times New Roman" w:eastAsia="Times New Roman" w:hAnsi="Times New Roman" w:cs="Times New Roman"/>
          <w:i/>
          <w:color w:val="000000"/>
          <w:sz w:val="20"/>
          <w:szCs w:val="20"/>
        </w:rPr>
        <w:t xml:space="preserve">Email: </w:t>
      </w:r>
      <w:r>
        <w:rPr>
          <w:rFonts w:ascii="Times New Roman" w:eastAsia="Times New Roman" w:hAnsi="Times New Roman" w:cs="Times New Roman"/>
          <w:i/>
          <w:sz w:val="20"/>
          <w:szCs w:val="20"/>
        </w:rPr>
        <w:t>rezie@fikom.untar.ac.id</w:t>
      </w:r>
    </w:p>
    <w:p w14:paraId="77E18CA2" w14:textId="77777777" w:rsidR="00251AE5" w:rsidRPr="008450B4" w:rsidRDefault="00251AE5">
      <w:pPr>
        <w:spacing w:after="0" w:line="240" w:lineRule="auto"/>
        <w:jc w:val="both"/>
        <w:rPr>
          <w:rFonts w:ascii="Times New Roman" w:eastAsia="Times New Roman" w:hAnsi="Times New Roman" w:cs="Times New Roman"/>
          <w:b/>
          <w:i/>
          <w:color w:val="000000"/>
          <w:sz w:val="18"/>
          <w:szCs w:val="18"/>
        </w:rPr>
      </w:pPr>
    </w:p>
    <w:p w14:paraId="22DD26CD" w14:textId="7AD2684F" w:rsidR="00251AE5" w:rsidRDefault="00000000">
      <w:pPr>
        <w:pBdr>
          <w:bottom w:val="single" w:sz="18" w:space="1" w:color="000000"/>
        </w:pBdr>
        <w:spacing w:after="0" w:line="240" w:lineRule="auto"/>
        <w:jc w:val="center"/>
        <w:rPr>
          <w:rFonts w:ascii="Times New Roman" w:eastAsia="Times New Roman" w:hAnsi="Times New Roman" w:cs="Times New Roman"/>
          <w:i/>
          <w:sz w:val="20"/>
          <w:szCs w:val="20"/>
          <w:highlight w:val="white"/>
        </w:rPr>
      </w:pPr>
      <w:r>
        <w:rPr>
          <w:rFonts w:ascii="Times New Roman" w:eastAsia="Times New Roman" w:hAnsi="Times New Roman" w:cs="Times New Roman"/>
          <w:i/>
          <w:color w:val="000000"/>
          <w:sz w:val="18"/>
          <w:szCs w:val="18"/>
          <w:highlight w:val="white"/>
        </w:rPr>
        <w:t xml:space="preserve">Masuk </w:t>
      </w:r>
      <w:proofErr w:type="spellStart"/>
      <w:proofErr w:type="gramStart"/>
      <w:r>
        <w:rPr>
          <w:rFonts w:ascii="Times New Roman" w:eastAsia="Times New Roman" w:hAnsi="Times New Roman" w:cs="Times New Roman"/>
          <w:i/>
          <w:sz w:val="18"/>
          <w:szCs w:val="18"/>
          <w:highlight w:val="white"/>
        </w:rPr>
        <w:t>tanggal</w:t>
      </w:r>
      <w:proofErr w:type="spellEnd"/>
      <w:r>
        <w:rPr>
          <w:rFonts w:ascii="Times New Roman" w:eastAsia="Times New Roman" w:hAnsi="Times New Roman" w:cs="Times New Roman"/>
          <w:i/>
          <w:sz w:val="18"/>
          <w:szCs w:val="18"/>
          <w:highlight w:val="white"/>
        </w:rPr>
        <w:t xml:space="preserve"> :</w:t>
      </w:r>
      <w:proofErr w:type="gramEnd"/>
      <w:r>
        <w:rPr>
          <w:rFonts w:ascii="Times New Roman" w:eastAsia="Times New Roman" w:hAnsi="Times New Roman" w:cs="Times New Roman"/>
          <w:i/>
          <w:sz w:val="18"/>
          <w:szCs w:val="18"/>
          <w:highlight w:val="white"/>
        </w:rPr>
        <w:t xml:space="preserve"> </w:t>
      </w:r>
      <w:r w:rsidR="008450B4">
        <w:rPr>
          <w:rFonts w:ascii="Times New Roman" w:eastAsia="Times New Roman" w:hAnsi="Times New Roman" w:cs="Times New Roman"/>
          <w:i/>
          <w:sz w:val="18"/>
          <w:szCs w:val="18"/>
          <w:highlight w:val="white"/>
        </w:rPr>
        <w:t>20</w:t>
      </w:r>
      <w:r>
        <w:rPr>
          <w:rFonts w:ascii="Times New Roman" w:eastAsia="Times New Roman" w:hAnsi="Times New Roman" w:cs="Times New Roman"/>
          <w:i/>
          <w:sz w:val="18"/>
          <w:szCs w:val="18"/>
          <w:highlight w:val="white"/>
        </w:rPr>
        <w:t>-</w:t>
      </w:r>
      <w:r w:rsidR="008450B4">
        <w:rPr>
          <w:rFonts w:ascii="Times New Roman" w:eastAsia="Times New Roman" w:hAnsi="Times New Roman" w:cs="Times New Roman"/>
          <w:i/>
          <w:sz w:val="18"/>
          <w:szCs w:val="18"/>
          <w:highlight w:val="white"/>
        </w:rPr>
        <w:t>12</w:t>
      </w:r>
      <w:r>
        <w:rPr>
          <w:rFonts w:ascii="Times New Roman" w:eastAsia="Times New Roman" w:hAnsi="Times New Roman" w:cs="Times New Roman"/>
          <w:i/>
          <w:sz w:val="18"/>
          <w:szCs w:val="18"/>
          <w:highlight w:val="white"/>
        </w:rPr>
        <w:t>-</w:t>
      </w:r>
      <w:r w:rsidR="008450B4">
        <w:rPr>
          <w:rFonts w:ascii="Times New Roman" w:eastAsia="Times New Roman" w:hAnsi="Times New Roman" w:cs="Times New Roman"/>
          <w:i/>
          <w:sz w:val="18"/>
          <w:szCs w:val="18"/>
          <w:highlight w:val="white"/>
        </w:rPr>
        <w:t>2024</w:t>
      </w:r>
      <w:r>
        <w:rPr>
          <w:rFonts w:ascii="Times New Roman" w:eastAsia="Times New Roman" w:hAnsi="Times New Roman" w:cs="Times New Roman"/>
          <w:i/>
          <w:sz w:val="18"/>
          <w:szCs w:val="18"/>
          <w:highlight w:val="white"/>
        </w:rPr>
        <w:t xml:space="preserve">, </w:t>
      </w:r>
      <w:proofErr w:type="spellStart"/>
      <w:r>
        <w:rPr>
          <w:rFonts w:ascii="Times New Roman" w:eastAsia="Times New Roman" w:hAnsi="Times New Roman" w:cs="Times New Roman"/>
          <w:i/>
          <w:sz w:val="18"/>
          <w:szCs w:val="18"/>
          <w:highlight w:val="white"/>
        </w:rPr>
        <w:t>revisi</w:t>
      </w:r>
      <w:proofErr w:type="spellEnd"/>
      <w:r>
        <w:rPr>
          <w:rFonts w:ascii="Times New Roman" w:eastAsia="Times New Roman" w:hAnsi="Times New Roman" w:cs="Times New Roman"/>
          <w:i/>
          <w:sz w:val="18"/>
          <w:szCs w:val="18"/>
          <w:highlight w:val="white"/>
        </w:rPr>
        <w:t xml:space="preserve"> </w:t>
      </w:r>
      <w:proofErr w:type="spellStart"/>
      <w:proofErr w:type="gramStart"/>
      <w:r>
        <w:rPr>
          <w:rFonts w:ascii="Times New Roman" w:eastAsia="Times New Roman" w:hAnsi="Times New Roman" w:cs="Times New Roman"/>
          <w:i/>
          <w:sz w:val="18"/>
          <w:szCs w:val="18"/>
          <w:highlight w:val="white"/>
        </w:rPr>
        <w:t>tanggal</w:t>
      </w:r>
      <w:proofErr w:type="spellEnd"/>
      <w:r>
        <w:rPr>
          <w:rFonts w:ascii="Times New Roman" w:eastAsia="Times New Roman" w:hAnsi="Times New Roman" w:cs="Times New Roman"/>
          <w:i/>
          <w:sz w:val="18"/>
          <w:szCs w:val="18"/>
          <w:highlight w:val="white"/>
        </w:rPr>
        <w:t xml:space="preserve"> :</w:t>
      </w:r>
      <w:proofErr w:type="gramEnd"/>
      <w:r>
        <w:rPr>
          <w:rFonts w:ascii="Times New Roman" w:eastAsia="Times New Roman" w:hAnsi="Times New Roman" w:cs="Times New Roman"/>
          <w:i/>
          <w:sz w:val="18"/>
          <w:szCs w:val="18"/>
          <w:highlight w:val="white"/>
        </w:rPr>
        <w:t xml:space="preserve"> </w:t>
      </w:r>
      <w:r w:rsidR="008450B4">
        <w:rPr>
          <w:rFonts w:ascii="Times New Roman" w:eastAsia="Times New Roman" w:hAnsi="Times New Roman" w:cs="Times New Roman"/>
          <w:i/>
          <w:sz w:val="18"/>
          <w:szCs w:val="18"/>
          <w:highlight w:val="white"/>
        </w:rPr>
        <w:t>25</w:t>
      </w:r>
      <w:r>
        <w:rPr>
          <w:rFonts w:ascii="Times New Roman" w:eastAsia="Times New Roman" w:hAnsi="Times New Roman" w:cs="Times New Roman"/>
          <w:i/>
          <w:sz w:val="18"/>
          <w:szCs w:val="18"/>
          <w:highlight w:val="white"/>
        </w:rPr>
        <w:t>-</w:t>
      </w:r>
      <w:r w:rsidR="008450B4">
        <w:rPr>
          <w:rFonts w:ascii="Times New Roman" w:eastAsia="Times New Roman" w:hAnsi="Times New Roman" w:cs="Times New Roman"/>
          <w:i/>
          <w:sz w:val="18"/>
          <w:szCs w:val="18"/>
          <w:highlight w:val="white"/>
        </w:rPr>
        <w:t>01</w:t>
      </w:r>
      <w:r>
        <w:rPr>
          <w:rFonts w:ascii="Times New Roman" w:eastAsia="Times New Roman" w:hAnsi="Times New Roman" w:cs="Times New Roman"/>
          <w:i/>
          <w:sz w:val="18"/>
          <w:szCs w:val="18"/>
          <w:highlight w:val="white"/>
        </w:rPr>
        <w:t>-</w:t>
      </w:r>
      <w:r w:rsidR="008450B4">
        <w:rPr>
          <w:rFonts w:ascii="Times New Roman" w:eastAsia="Times New Roman" w:hAnsi="Times New Roman" w:cs="Times New Roman"/>
          <w:i/>
          <w:sz w:val="18"/>
          <w:szCs w:val="18"/>
          <w:highlight w:val="white"/>
        </w:rPr>
        <w:t>2025</w:t>
      </w:r>
      <w:r>
        <w:rPr>
          <w:rFonts w:ascii="Times New Roman" w:eastAsia="Times New Roman" w:hAnsi="Times New Roman" w:cs="Times New Roman"/>
          <w:i/>
          <w:sz w:val="18"/>
          <w:szCs w:val="18"/>
          <w:highlight w:val="white"/>
        </w:rPr>
        <w:t xml:space="preserve">, </w:t>
      </w:r>
      <w:proofErr w:type="spellStart"/>
      <w:r>
        <w:rPr>
          <w:rFonts w:ascii="Times New Roman" w:eastAsia="Times New Roman" w:hAnsi="Times New Roman" w:cs="Times New Roman"/>
          <w:i/>
          <w:sz w:val="18"/>
          <w:szCs w:val="18"/>
          <w:highlight w:val="white"/>
        </w:rPr>
        <w:t>diterima</w:t>
      </w:r>
      <w:proofErr w:type="spellEnd"/>
      <w:r>
        <w:rPr>
          <w:rFonts w:ascii="Times New Roman" w:eastAsia="Times New Roman" w:hAnsi="Times New Roman" w:cs="Times New Roman"/>
          <w:i/>
          <w:sz w:val="18"/>
          <w:szCs w:val="18"/>
          <w:highlight w:val="white"/>
        </w:rPr>
        <w:t xml:space="preserve"> </w:t>
      </w:r>
      <w:proofErr w:type="spellStart"/>
      <w:r>
        <w:rPr>
          <w:rFonts w:ascii="Times New Roman" w:eastAsia="Times New Roman" w:hAnsi="Times New Roman" w:cs="Times New Roman"/>
          <w:i/>
          <w:sz w:val="18"/>
          <w:szCs w:val="18"/>
          <w:highlight w:val="white"/>
        </w:rPr>
        <w:t>untuk</w:t>
      </w:r>
      <w:proofErr w:type="spellEnd"/>
      <w:r>
        <w:rPr>
          <w:rFonts w:ascii="Times New Roman" w:eastAsia="Times New Roman" w:hAnsi="Times New Roman" w:cs="Times New Roman"/>
          <w:i/>
          <w:sz w:val="18"/>
          <w:szCs w:val="18"/>
          <w:highlight w:val="white"/>
        </w:rPr>
        <w:t xml:space="preserve"> </w:t>
      </w:r>
      <w:proofErr w:type="spellStart"/>
      <w:r>
        <w:rPr>
          <w:rFonts w:ascii="Times New Roman" w:eastAsia="Times New Roman" w:hAnsi="Times New Roman" w:cs="Times New Roman"/>
          <w:i/>
          <w:sz w:val="18"/>
          <w:szCs w:val="18"/>
          <w:highlight w:val="white"/>
        </w:rPr>
        <w:t>diterbitkan</w:t>
      </w:r>
      <w:proofErr w:type="spellEnd"/>
      <w:r>
        <w:rPr>
          <w:rFonts w:ascii="Times New Roman" w:eastAsia="Times New Roman" w:hAnsi="Times New Roman" w:cs="Times New Roman"/>
          <w:i/>
          <w:sz w:val="18"/>
          <w:szCs w:val="18"/>
          <w:highlight w:val="white"/>
        </w:rPr>
        <w:t xml:space="preserve"> </w:t>
      </w:r>
      <w:proofErr w:type="spellStart"/>
      <w:proofErr w:type="gramStart"/>
      <w:r>
        <w:rPr>
          <w:rFonts w:ascii="Times New Roman" w:eastAsia="Times New Roman" w:hAnsi="Times New Roman" w:cs="Times New Roman"/>
          <w:i/>
          <w:sz w:val="18"/>
          <w:szCs w:val="18"/>
          <w:highlight w:val="white"/>
        </w:rPr>
        <w:t>tanggal</w:t>
      </w:r>
      <w:proofErr w:type="spellEnd"/>
      <w:r>
        <w:rPr>
          <w:rFonts w:ascii="Times New Roman" w:eastAsia="Times New Roman" w:hAnsi="Times New Roman" w:cs="Times New Roman"/>
          <w:i/>
          <w:sz w:val="18"/>
          <w:szCs w:val="18"/>
          <w:highlight w:val="white"/>
        </w:rPr>
        <w:t xml:space="preserve"> :</w:t>
      </w:r>
      <w:proofErr w:type="gramEnd"/>
      <w:r>
        <w:rPr>
          <w:rFonts w:ascii="Times New Roman" w:eastAsia="Times New Roman" w:hAnsi="Times New Roman" w:cs="Times New Roman"/>
          <w:i/>
          <w:sz w:val="18"/>
          <w:szCs w:val="18"/>
          <w:highlight w:val="white"/>
        </w:rPr>
        <w:t xml:space="preserve"> </w:t>
      </w:r>
      <w:r w:rsidR="008450B4">
        <w:rPr>
          <w:rFonts w:ascii="Times New Roman" w:eastAsia="Times New Roman" w:hAnsi="Times New Roman" w:cs="Times New Roman"/>
          <w:i/>
          <w:sz w:val="18"/>
          <w:szCs w:val="18"/>
          <w:highlight w:val="white"/>
        </w:rPr>
        <w:t>21</w:t>
      </w:r>
      <w:r>
        <w:rPr>
          <w:rFonts w:ascii="Times New Roman" w:eastAsia="Times New Roman" w:hAnsi="Times New Roman" w:cs="Times New Roman"/>
          <w:i/>
          <w:sz w:val="18"/>
          <w:szCs w:val="18"/>
          <w:highlight w:val="white"/>
        </w:rPr>
        <w:t>-</w:t>
      </w:r>
      <w:r w:rsidR="008450B4">
        <w:rPr>
          <w:rFonts w:ascii="Times New Roman" w:eastAsia="Times New Roman" w:hAnsi="Times New Roman" w:cs="Times New Roman"/>
          <w:i/>
          <w:sz w:val="18"/>
          <w:szCs w:val="18"/>
          <w:highlight w:val="white"/>
        </w:rPr>
        <w:t>02</w:t>
      </w:r>
      <w:r>
        <w:rPr>
          <w:rFonts w:ascii="Times New Roman" w:eastAsia="Times New Roman" w:hAnsi="Times New Roman" w:cs="Times New Roman"/>
          <w:i/>
          <w:sz w:val="18"/>
          <w:szCs w:val="18"/>
          <w:highlight w:val="white"/>
        </w:rPr>
        <w:t>-</w:t>
      </w:r>
      <w:r w:rsidR="008450B4">
        <w:rPr>
          <w:rFonts w:ascii="Times New Roman" w:eastAsia="Times New Roman" w:hAnsi="Times New Roman" w:cs="Times New Roman"/>
          <w:i/>
          <w:sz w:val="18"/>
          <w:szCs w:val="18"/>
          <w:highlight w:val="white"/>
        </w:rPr>
        <w:t>2025</w:t>
      </w:r>
    </w:p>
    <w:p w14:paraId="19265B5E" w14:textId="77777777" w:rsidR="00251AE5" w:rsidRPr="008450B4" w:rsidRDefault="00251AE5">
      <w:pPr>
        <w:spacing w:after="0" w:line="240" w:lineRule="auto"/>
        <w:jc w:val="both"/>
        <w:rPr>
          <w:rFonts w:ascii="Times New Roman" w:eastAsia="Times New Roman" w:hAnsi="Times New Roman" w:cs="Times New Roman"/>
          <w:b/>
          <w:i/>
          <w:color w:val="000000"/>
          <w:sz w:val="18"/>
          <w:szCs w:val="18"/>
        </w:rPr>
      </w:pPr>
    </w:p>
    <w:p w14:paraId="6F8BF744" w14:textId="77777777" w:rsidR="00251AE5" w:rsidRDefault="00000000">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b/>
          <w:i/>
          <w:color w:val="000000"/>
        </w:rPr>
        <w:t>Abstract</w:t>
      </w:r>
    </w:p>
    <w:p w14:paraId="6799EEE7" w14:textId="77777777" w:rsidR="00251AE5" w:rsidRDefault="00251AE5">
      <w:pPr>
        <w:spacing w:after="0" w:line="240" w:lineRule="auto"/>
        <w:jc w:val="both"/>
        <w:rPr>
          <w:rFonts w:ascii="Times New Roman" w:eastAsia="Times New Roman" w:hAnsi="Times New Roman" w:cs="Times New Roman"/>
          <w:i/>
          <w:color w:val="000000"/>
        </w:rPr>
      </w:pPr>
    </w:p>
    <w:p w14:paraId="176EEFDC" w14:textId="77777777" w:rsidR="00251AE5" w:rsidRDefault="00000000">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This study </w:t>
      </w:r>
      <w:proofErr w:type="spellStart"/>
      <w:r>
        <w:rPr>
          <w:rFonts w:ascii="Times New Roman" w:eastAsia="Times New Roman" w:hAnsi="Times New Roman" w:cs="Times New Roman"/>
          <w:i/>
        </w:rPr>
        <w:t>analyzes</w:t>
      </w:r>
      <w:proofErr w:type="spellEnd"/>
      <w:r>
        <w:rPr>
          <w:rFonts w:ascii="Times New Roman" w:eastAsia="Times New Roman" w:hAnsi="Times New Roman" w:cs="Times New Roman"/>
          <w:i/>
        </w:rPr>
        <w:t xml:space="preserve"> the impact of service quality on the government’s image on the social media platforms of the Special Region of Jakarta Provincial Government. Using a quantitative approach and a survey of 100 respondents, data were collected through questionnaires and </w:t>
      </w:r>
      <w:proofErr w:type="spellStart"/>
      <w:r>
        <w:rPr>
          <w:rFonts w:ascii="Times New Roman" w:eastAsia="Times New Roman" w:hAnsi="Times New Roman" w:cs="Times New Roman"/>
          <w:i/>
        </w:rPr>
        <w:t>analyzed</w:t>
      </w:r>
      <w:proofErr w:type="spellEnd"/>
      <w:r>
        <w:rPr>
          <w:rFonts w:ascii="Times New Roman" w:eastAsia="Times New Roman" w:hAnsi="Times New Roman" w:cs="Times New Roman"/>
          <w:i/>
        </w:rPr>
        <w:t xml:space="preserve"> using linear regression. The results show that service quality of Special Region of Jakarta social media, particularly in terms of reliability and responsiveness, has a significant impact on the government’s image. An increase of one unit in service quality can improve the government’s image by 0.667, with a correlation coefficient of 0.709 and an R Square of 50.2%. Dimensions such as assurance, empathy, and physical evidence play a crucial role in building trust and supporting the image of the Special Region of Jakarta Provincial Government as a professional and transparent institution. These findings emphasize the importance of improving service quality to shape a positive public perception of the government.</w:t>
      </w:r>
    </w:p>
    <w:p w14:paraId="0098D9CF" w14:textId="77777777" w:rsidR="008450B4" w:rsidRDefault="008450B4">
      <w:pPr>
        <w:spacing w:after="0" w:line="240" w:lineRule="auto"/>
        <w:jc w:val="both"/>
        <w:rPr>
          <w:rFonts w:ascii="Times New Roman" w:eastAsia="Times New Roman" w:hAnsi="Times New Roman" w:cs="Times New Roman"/>
          <w:i/>
        </w:rPr>
      </w:pPr>
    </w:p>
    <w:p w14:paraId="15F47988" w14:textId="22403E6E" w:rsidR="00251AE5" w:rsidRPr="00971E5A" w:rsidRDefault="00000000">
      <w:pPr>
        <w:spacing w:after="0" w:line="240" w:lineRule="auto"/>
        <w:jc w:val="both"/>
        <w:rPr>
          <w:rFonts w:ascii="Times New Roman" w:eastAsia="Times New Roman" w:hAnsi="Times New Roman" w:cs="Times New Roman"/>
          <w:bCs/>
          <w:i/>
        </w:rPr>
      </w:pPr>
      <w:r>
        <w:rPr>
          <w:rFonts w:ascii="Times New Roman" w:eastAsia="Times New Roman" w:hAnsi="Times New Roman" w:cs="Times New Roman"/>
          <w:b/>
          <w:i/>
          <w:color w:val="000000"/>
        </w:rPr>
        <w:t>Keywords:</w:t>
      </w:r>
      <w:r w:rsidR="008450B4">
        <w:rPr>
          <w:rFonts w:ascii="Times New Roman" w:eastAsia="Times New Roman" w:hAnsi="Times New Roman" w:cs="Times New Roman"/>
          <w:b/>
          <w:i/>
        </w:rPr>
        <w:t xml:space="preserve"> </w:t>
      </w:r>
      <w:r w:rsidR="008450B4" w:rsidRPr="00971E5A">
        <w:rPr>
          <w:rFonts w:ascii="Times New Roman" w:eastAsia="Times New Roman" w:hAnsi="Times New Roman" w:cs="Times New Roman"/>
          <w:bCs/>
          <w:i/>
        </w:rPr>
        <w:t>g</w:t>
      </w:r>
      <w:r w:rsidRPr="00971E5A">
        <w:rPr>
          <w:rFonts w:ascii="Times New Roman" w:eastAsia="Times New Roman" w:hAnsi="Times New Roman" w:cs="Times New Roman"/>
          <w:bCs/>
          <w:i/>
        </w:rPr>
        <w:t xml:space="preserve">overnment image, </w:t>
      </w:r>
      <w:r w:rsidR="008450B4" w:rsidRPr="00971E5A">
        <w:rPr>
          <w:rFonts w:ascii="Times New Roman" w:eastAsia="Times New Roman" w:hAnsi="Times New Roman" w:cs="Times New Roman"/>
          <w:bCs/>
          <w:i/>
        </w:rPr>
        <w:t>g</w:t>
      </w:r>
      <w:r w:rsidRPr="00971E5A">
        <w:rPr>
          <w:rFonts w:ascii="Times New Roman" w:eastAsia="Times New Roman" w:hAnsi="Times New Roman" w:cs="Times New Roman"/>
          <w:bCs/>
          <w:i/>
        </w:rPr>
        <w:t>overnment public relations</w:t>
      </w:r>
      <w:r w:rsidR="008450B4" w:rsidRPr="00971E5A">
        <w:rPr>
          <w:rFonts w:ascii="Times New Roman" w:eastAsia="Times New Roman" w:hAnsi="Times New Roman" w:cs="Times New Roman"/>
          <w:bCs/>
          <w:i/>
        </w:rPr>
        <w:t>, service quality</w:t>
      </w:r>
    </w:p>
    <w:p w14:paraId="5EE70922" w14:textId="77777777" w:rsidR="00251AE5" w:rsidRDefault="00251AE5">
      <w:pPr>
        <w:spacing w:after="0" w:line="240" w:lineRule="auto"/>
        <w:jc w:val="both"/>
        <w:rPr>
          <w:rFonts w:ascii="Times New Roman" w:eastAsia="Times New Roman" w:hAnsi="Times New Roman" w:cs="Times New Roman"/>
          <w:i/>
          <w:color w:val="000000"/>
        </w:rPr>
      </w:pPr>
    </w:p>
    <w:p w14:paraId="60563611" w14:textId="77777777" w:rsidR="00251AE5" w:rsidRDefault="00000000">
      <w:pPr>
        <w:spacing w:after="0" w:line="240" w:lineRule="auto"/>
        <w:jc w:val="both"/>
        <w:rPr>
          <w:rFonts w:ascii="Times New Roman" w:eastAsia="Times New Roman" w:hAnsi="Times New Roman" w:cs="Times New Roman"/>
          <w:b/>
          <w:color w:val="000000"/>
          <w:lang w:val="fi-FI"/>
        </w:rPr>
      </w:pPr>
      <w:r w:rsidRPr="008450B4">
        <w:rPr>
          <w:rFonts w:ascii="Times New Roman" w:eastAsia="Times New Roman" w:hAnsi="Times New Roman" w:cs="Times New Roman"/>
          <w:b/>
          <w:color w:val="000000"/>
          <w:lang w:val="fi-FI"/>
        </w:rPr>
        <w:t>Abstrak</w:t>
      </w:r>
    </w:p>
    <w:p w14:paraId="0DDD2986" w14:textId="77777777" w:rsidR="008450B4" w:rsidRPr="008450B4" w:rsidRDefault="008450B4">
      <w:pPr>
        <w:spacing w:after="0" w:line="240" w:lineRule="auto"/>
        <w:jc w:val="both"/>
        <w:rPr>
          <w:rFonts w:ascii="Times New Roman" w:eastAsia="Times New Roman" w:hAnsi="Times New Roman" w:cs="Times New Roman"/>
          <w:b/>
          <w:color w:val="000000"/>
          <w:lang w:val="fi-FI"/>
        </w:rPr>
      </w:pPr>
    </w:p>
    <w:p w14:paraId="66650669" w14:textId="77777777" w:rsidR="00251AE5" w:rsidRPr="008450B4" w:rsidRDefault="00000000">
      <w:pPr>
        <w:jc w:val="both"/>
        <w:rPr>
          <w:rFonts w:ascii="Times New Roman" w:eastAsia="Times New Roman" w:hAnsi="Times New Roman" w:cs="Times New Roman"/>
          <w:lang w:val="fi-FI"/>
        </w:rPr>
      </w:pPr>
      <w:r w:rsidRPr="008450B4">
        <w:rPr>
          <w:rFonts w:ascii="Times New Roman" w:eastAsia="Times New Roman" w:hAnsi="Times New Roman" w:cs="Times New Roman"/>
          <w:lang w:val="fi-FI"/>
        </w:rPr>
        <w:t>Penelitian ini menganalisis pengaruh kualitas layanan media sosial terhadap citra pemerintah Pemerintah Provinsi Daerah Khusus Jakarta. Menggunakan pendekatan kuantitatif dan survei terhadap 100 responden, data dikumpulkan melalui kuesioner dan dianalisis dengan regresi linear. Hasil penelitian menunjukkan bahwa kualitas layanan media sosial Pemprov Daerah Khusus Jakarta, terutama dalam dimensi keandalan dan responsivitas, memiliki pengaruh signifikan terhadap citra pemerintah. Peningkatan satu satuan kualitas layanan dapat meningkatkan citra pemerintah sebesar 0,667, dengan koefisien korelasi 0,709 dan R Square sebesar 50,2%. Dimensi seperti jaminan, empati, dan bukti fisik berperan penting dalam menciptakan kepercayaan dan mendukung citra pemerintah sebagai lembaga yang profesional dan transparan. Temuan ini menegaskan pentingnya peningkatan kualitas layanan untuk membentuk persepsi positif masyarakat terhadap pemerintah.</w:t>
      </w:r>
    </w:p>
    <w:p w14:paraId="4CB3DAFC" w14:textId="613C33AC" w:rsidR="00251AE5" w:rsidRPr="008450B4" w:rsidRDefault="00000000">
      <w:pPr>
        <w:jc w:val="both"/>
      </w:pPr>
      <w:r>
        <w:rPr>
          <w:rFonts w:ascii="Times New Roman" w:eastAsia="Times New Roman" w:hAnsi="Times New Roman" w:cs="Times New Roman"/>
          <w:b/>
        </w:rPr>
        <w:t xml:space="preserve">Kata Kunci: </w:t>
      </w:r>
      <w:proofErr w:type="spellStart"/>
      <w:r w:rsidR="008450B4" w:rsidRPr="00971E5A">
        <w:rPr>
          <w:rFonts w:ascii="Times New Roman" w:eastAsia="Times New Roman" w:hAnsi="Times New Roman" w:cs="Times New Roman"/>
          <w:bCs/>
        </w:rPr>
        <w:t>c</w:t>
      </w:r>
      <w:r w:rsidRPr="00971E5A">
        <w:rPr>
          <w:rFonts w:ascii="Times New Roman" w:eastAsia="Times New Roman" w:hAnsi="Times New Roman" w:cs="Times New Roman"/>
          <w:bCs/>
        </w:rPr>
        <w:t>itra</w:t>
      </w:r>
      <w:proofErr w:type="spellEnd"/>
      <w:r w:rsidRPr="00971E5A">
        <w:rPr>
          <w:rFonts w:ascii="Times New Roman" w:eastAsia="Times New Roman" w:hAnsi="Times New Roman" w:cs="Times New Roman"/>
          <w:bCs/>
        </w:rPr>
        <w:t xml:space="preserve"> </w:t>
      </w:r>
      <w:proofErr w:type="spellStart"/>
      <w:r w:rsidR="008450B4" w:rsidRPr="00971E5A">
        <w:rPr>
          <w:rFonts w:ascii="Times New Roman" w:eastAsia="Times New Roman" w:hAnsi="Times New Roman" w:cs="Times New Roman"/>
          <w:bCs/>
        </w:rPr>
        <w:t>p</w:t>
      </w:r>
      <w:r w:rsidRPr="00971E5A">
        <w:rPr>
          <w:rFonts w:ascii="Times New Roman" w:eastAsia="Times New Roman" w:hAnsi="Times New Roman" w:cs="Times New Roman"/>
          <w:bCs/>
        </w:rPr>
        <w:t>emerintah</w:t>
      </w:r>
      <w:proofErr w:type="spellEnd"/>
      <w:r w:rsidRPr="00971E5A">
        <w:rPr>
          <w:rFonts w:ascii="Times New Roman" w:eastAsia="Times New Roman" w:hAnsi="Times New Roman" w:cs="Times New Roman"/>
          <w:bCs/>
        </w:rPr>
        <w:t xml:space="preserve">, </w:t>
      </w:r>
      <w:r w:rsidR="008450B4" w:rsidRPr="00971E5A">
        <w:rPr>
          <w:rFonts w:ascii="Times New Roman" w:eastAsia="Times New Roman" w:hAnsi="Times New Roman" w:cs="Times New Roman"/>
          <w:bCs/>
        </w:rPr>
        <w:t>h</w:t>
      </w:r>
      <w:r w:rsidRPr="00971E5A">
        <w:rPr>
          <w:rFonts w:ascii="Times New Roman" w:eastAsia="Times New Roman" w:hAnsi="Times New Roman" w:cs="Times New Roman"/>
          <w:bCs/>
        </w:rPr>
        <w:t xml:space="preserve">umas </w:t>
      </w:r>
      <w:proofErr w:type="spellStart"/>
      <w:r w:rsidR="008450B4" w:rsidRPr="00971E5A">
        <w:rPr>
          <w:rFonts w:ascii="Times New Roman" w:eastAsia="Times New Roman" w:hAnsi="Times New Roman" w:cs="Times New Roman"/>
          <w:bCs/>
        </w:rPr>
        <w:t>p</w:t>
      </w:r>
      <w:r w:rsidRPr="00971E5A">
        <w:rPr>
          <w:rFonts w:ascii="Times New Roman" w:eastAsia="Times New Roman" w:hAnsi="Times New Roman" w:cs="Times New Roman"/>
          <w:bCs/>
        </w:rPr>
        <w:t>emerintah</w:t>
      </w:r>
      <w:proofErr w:type="spellEnd"/>
      <w:r w:rsidR="008450B4" w:rsidRPr="00971E5A">
        <w:rPr>
          <w:rFonts w:ascii="Times New Roman" w:eastAsia="Times New Roman" w:hAnsi="Times New Roman" w:cs="Times New Roman"/>
          <w:bCs/>
        </w:rPr>
        <w:t>,</w:t>
      </w:r>
      <w:r w:rsidR="008450B4" w:rsidRPr="00971E5A">
        <w:rPr>
          <w:rFonts w:ascii="Times New Roman" w:eastAsia="Times New Roman" w:hAnsi="Times New Roman" w:cs="Times New Roman"/>
          <w:bCs/>
          <w:i/>
        </w:rPr>
        <w:t xml:space="preserve"> service quality</w:t>
      </w:r>
    </w:p>
    <w:p w14:paraId="2AE4E484" w14:textId="77777777" w:rsidR="00251AE5"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proofErr w:type="spellStart"/>
      <w:r>
        <w:rPr>
          <w:rFonts w:ascii="Times New Roman" w:eastAsia="Times New Roman" w:hAnsi="Times New Roman" w:cs="Times New Roman"/>
          <w:b/>
          <w:color w:val="000000"/>
          <w:sz w:val="24"/>
          <w:szCs w:val="24"/>
        </w:rPr>
        <w:t>Pendahuluan</w:t>
      </w:r>
      <w:proofErr w:type="spellEnd"/>
      <w:r>
        <w:rPr>
          <w:rFonts w:ascii="Times New Roman" w:eastAsia="Times New Roman" w:hAnsi="Times New Roman" w:cs="Times New Roman"/>
          <w:b/>
          <w:color w:val="000000"/>
          <w:sz w:val="24"/>
          <w:szCs w:val="24"/>
        </w:rPr>
        <w:t xml:space="preserve"> </w:t>
      </w:r>
    </w:p>
    <w:p w14:paraId="12A45F94" w14:textId="77777777" w:rsidR="008450B4" w:rsidRPr="008450B4" w:rsidRDefault="008450B4">
      <w:pPr>
        <w:spacing w:after="0" w:line="240" w:lineRule="auto"/>
        <w:jc w:val="both"/>
        <w:rPr>
          <w:rFonts w:ascii="Times New Roman" w:eastAsia="Times New Roman" w:hAnsi="Times New Roman" w:cs="Times New Roman"/>
          <w:b/>
          <w:iCs/>
          <w:color w:val="000000"/>
          <w:sz w:val="24"/>
          <w:szCs w:val="24"/>
        </w:rPr>
      </w:pPr>
    </w:p>
    <w:p w14:paraId="2A1F762B" w14:textId="77777777" w:rsidR="00251AE5" w:rsidRPr="00C776CC" w:rsidRDefault="00000000" w:rsidP="00C776CC">
      <w:pPr>
        <w:spacing w:after="0" w:line="240" w:lineRule="auto"/>
        <w:ind w:firstLine="709"/>
        <w:jc w:val="both"/>
        <w:rPr>
          <w:rFonts w:ascii="Times New Roman" w:eastAsia="Times New Roman" w:hAnsi="Times New Roman" w:cs="Times New Roman"/>
          <w:b/>
          <w:sz w:val="24"/>
          <w:szCs w:val="24"/>
        </w:rPr>
      </w:pPr>
      <w:proofErr w:type="spellStart"/>
      <w:r w:rsidRPr="00C776CC">
        <w:rPr>
          <w:rFonts w:ascii="Times New Roman" w:eastAsia="Times New Roman" w:hAnsi="Times New Roman" w:cs="Times New Roman"/>
          <w:sz w:val="24"/>
          <w:szCs w:val="24"/>
        </w:rPr>
        <w:t>Perkembangan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teknologi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menuntut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setiap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pihak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melakukan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penyesuaian</w:t>
      </w:r>
      <w:proofErr w:type="spellEnd"/>
      <w:r w:rsidRPr="00C776CC">
        <w:rPr>
          <w:rFonts w:ascii="Times New Roman" w:eastAsia="Times New Roman" w:hAnsi="Times New Roman" w:cs="Times New Roman"/>
          <w:sz w:val="24"/>
          <w:szCs w:val="24"/>
        </w:rPr>
        <w:t xml:space="preserve"> guna </w:t>
      </w:r>
      <w:proofErr w:type="spellStart"/>
      <w:r w:rsidRPr="00C776CC">
        <w:rPr>
          <w:rFonts w:ascii="Times New Roman" w:eastAsia="Times New Roman" w:hAnsi="Times New Roman" w:cs="Times New Roman"/>
          <w:sz w:val="24"/>
          <w:szCs w:val="24"/>
        </w:rPr>
        <w:t>mendukung</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berbagai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aktivitas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sehari-hari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sebagai</w:t>
      </w:r>
      <w:proofErr w:type="spellEnd"/>
      <w:r w:rsidRPr="00C776CC">
        <w:rPr>
          <w:rFonts w:ascii="Times New Roman" w:eastAsia="Times New Roman" w:hAnsi="Times New Roman" w:cs="Times New Roman"/>
          <w:sz w:val="24"/>
          <w:szCs w:val="24"/>
        </w:rPr>
        <w:t xml:space="preserve"> salah </w:t>
      </w:r>
      <w:proofErr w:type="spellStart"/>
      <w:r w:rsidRPr="00C776CC">
        <w:rPr>
          <w:rFonts w:ascii="Times New Roman" w:eastAsia="Times New Roman" w:hAnsi="Times New Roman" w:cs="Times New Roman"/>
          <w:sz w:val="24"/>
          <w:szCs w:val="24"/>
        </w:rPr>
        <w:t>satu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entitas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utama</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memberikan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pelayanan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kepada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masyarakat</w:t>
      </w:r>
      <w:proofErr w:type="spellEnd"/>
      <w:r w:rsidRPr="00C776CC">
        <w:rPr>
          <w:rFonts w:ascii="Times New Roman" w:eastAsia="Times New Roman" w:hAnsi="Times New Roman" w:cs="Times New Roman"/>
          <w:sz w:val="24"/>
          <w:szCs w:val="24"/>
        </w:rPr>
        <w:t xml:space="preserve">, juga </w:t>
      </w:r>
      <w:proofErr w:type="spellStart"/>
      <w:r w:rsidRPr="00C776CC">
        <w:rPr>
          <w:rFonts w:ascii="Times New Roman" w:eastAsia="Times New Roman" w:hAnsi="Times New Roman" w:cs="Times New Roman"/>
          <w:sz w:val="24"/>
          <w:szCs w:val="24"/>
        </w:rPr>
        <w:t>harus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beradaptasi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dengan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perkembangan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tersebut</w:t>
      </w:r>
      <w:proofErr w:type="spellEnd"/>
      <w:r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lang w:val="fi-FI"/>
        </w:rPr>
        <w:t xml:space="preserve">Penggunaan teknologi oleh pemerintah menjadi sangat </w:t>
      </w:r>
      <w:r w:rsidRPr="00C776CC">
        <w:rPr>
          <w:rFonts w:ascii="Times New Roman" w:eastAsia="Times New Roman" w:hAnsi="Times New Roman" w:cs="Times New Roman"/>
          <w:sz w:val="24"/>
          <w:szCs w:val="24"/>
          <w:lang w:val="fi-FI"/>
        </w:rPr>
        <w:lastRenderedPageBreak/>
        <w:t xml:space="preserve">penting untuk meningkatkan kualitas pelayanan publik. Di era digital saat ini, pemerintah tidak hanya dituntut untuk menyampaikan informasi secara cepat, tetapi juga memiliki tanggung jawab untuk memastikan bahwa informasi tersebut benar-benar akurat dan dapat dipercaya. Selain itu, layanan yang disediakan pemerintah melalui berbagai platform, termasuk media sosial, harus mampu memenuhi ekspektasi masyarakat yang semakin tinggi. </w:t>
      </w:r>
      <w:r w:rsidRPr="00C776CC">
        <w:rPr>
          <w:rFonts w:ascii="Times New Roman" w:eastAsia="Times New Roman" w:hAnsi="Times New Roman" w:cs="Times New Roman"/>
          <w:sz w:val="24"/>
          <w:szCs w:val="24"/>
        </w:rPr>
        <w:t xml:space="preserve">Media </w:t>
      </w:r>
      <w:proofErr w:type="spellStart"/>
      <w:r w:rsidRPr="00C776CC">
        <w:rPr>
          <w:rFonts w:ascii="Times New Roman" w:eastAsia="Times New Roman" w:hAnsi="Times New Roman" w:cs="Times New Roman"/>
          <w:sz w:val="24"/>
          <w:szCs w:val="24"/>
        </w:rPr>
        <w:t>sosial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menurut</w:t>
      </w:r>
      <w:proofErr w:type="spellEnd"/>
      <w:r w:rsidRPr="00C776CC">
        <w:rPr>
          <w:rFonts w:ascii="Times New Roman" w:eastAsia="Times New Roman" w:hAnsi="Times New Roman" w:cs="Times New Roman"/>
          <w:sz w:val="24"/>
          <w:szCs w:val="24"/>
        </w:rPr>
        <w:t xml:space="preserve"> Marshall McLuhan, </w:t>
      </w:r>
      <w:proofErr w:type="spellStart"/>
      <w:r w:rsidRPr="00C776CC">
        <w:rPr>
          <w:rFonts w:ascii="Times New Roman" w:eastAsia="Times New Roman" w:hAnsi="Times New Roman" w:cs="Times New Roman"/>
          <w:sz w:val="24"/>
          <w:szCs w:val="24"/>
        </w:rPr>
        <w:t>memainkan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peran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penting</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sebagai</w:t>
      </w:r>
      <w:proofErr w:type="spellEnd"/>
      <w:r w:rsidRPr="00C776CC">
        <w:rPr>
          <w:rFonts w:ascii="Times New Roman" w:eastAsia="Times New Roman" w:hAnsi="Times New Roman" w:cs="Times New Roman"/>
          <w:sz w:val="24"/>
          <w:szCs w:val="24"/>
        </w:rPr>
        <w:t xml:space="preserve"> media </w:t>
      </w:r>
      <w:proofErr w:type="spellStart"/>
      <w:r w:rsidRPr="00C776CC">
        <w:rPr>
          <w:rFonts w:ascii="Times New Roman" w:eastAsia="Times New Roman" w:hAnsi="Times New Roman" w:cs="Times New Roman"/>
          <w:sz w:val="24"/>
          <w:szCs w:val="24"/>
        </w:rPr>
        <w:t>interaktif</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mengedepankan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konsep</w:t>
      </w:r>
      <w:proofErr w:type="spellEnd"/>
      <w:r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i/>
          <w:iCs/>
          <w:sz w:val="24"/>
          <w:szCs w:val="24"/>
        </w:rPr>
        <w:t>the medium is the message</w:t>
      </w:r>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Konsep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menggarisbawahi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bahwa</w:t>
      </w:r>
      <w:proofErr w:type="spellEnd"/>
      <w:r w:rsidRPr="00C776CC">
        <w:rPr>
          <w:rFonts w:ascii="Times New Roman" w:eastAsia="Times New Roman" w:hAnsi="Times New Roman" w:cs="Times New Roman"/>
          <w:sz w:val="24"/>
          <w:szCs w:val="24"/>
        </w:rPr>
        <w:t xml:space="preserve"> media </w:t>
      </w:r>
      <w:proofErr w:type="spellStart"/>
      <w:r w:rsidRPr="00C776CC">
        <w:rPr>
          <w:rFonts w:ascii="Times New Roman" w:eastAsia="Times New Roman" w:hAnsi="Times New Roman" w:cs="Times New Roman"/>
          <w:sz w:val="24"/>
          <w:szCs w:val="24"/>
        </w:rPr>
        <w:t>itu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sendiri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membawa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pesan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memengaruhi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cara</w:t>
      </w:r>
      <w:proofErr w:type="spellEnd"/>
      <w:r w:rsidRPr="00C776CC">
        <w:rPr>
          <w:rFonts w:ascii="Times New Roman" w:eastAsia="Times New Roman" w:hAnsi="Times New Roman" w:cs="Times New Roman"/>
          <w:sz w:val="24"/>
          <w:szCs w:val="24"/>
        </w:rPr>
        <w:t xml:space="preserve"> orang </w:t>
      </w:r>
      <w:proofErr w:type="spellStart"/>
      <w:r w:rsidRPr="00C776CC">
        <w:rPr>
          <w:rFonts w:ascii="Times New Roman" w:eastAsia="Times New Roman" w:hAnsi="Times New Roman" w:cs="Times New Roman"/>
          <w:sz w:val="24"/>
          <w:szCs w:val="24"/>
        </w:rPr>
        <w:t>berkomunikasi</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bahasa</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digunakan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interaksi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antara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individu</w:t>
      </w:r>
      <w:proofErr w:type="spellEnd"/>
      <w:r w:rsidRPr="00C776CC">
        <w:rPr>
          <w:rFonts w:ascii="Times New Roman" w:eastAsia="Times New Roman" w:hAnsi="Times New Roman" w:cs="Times New Roman"/>
          <w:sz w:val="24"/>
          <w:szCs w:val="24"/>
        </w:rPr>
        <w:t xml:space="preserve"> (Cross, 2014).</w:t>
      </w:r>
      <w:r w:rsidRPr="00C776CC">
        <w:rPr>
          <w:rFonts w:ascii="Times New Roman" w:eastAsia="Times New Roman" w:hAnsi="Times New Roman" w:cs="Times New Roman"/>
          <w:b/>
          <w:sz w:val="24"/>
          <w:szCs w:val="24"/>
        </w:rPr>
        <w:t xml:space="preserve"> </w:t>
      </w:r>
    </w:p>
    <w:p w14:paraId="14051DC6" w14:textId="77777777" w:rsidR="00251AE5" w:rsidRPr="00C776CC" w:rsidRDefault="00000000" w:rsidP="00C776CC">
      <w:pPr>
        <w:spacing w:after="0" w:line="240" w:lineRule="auto"/>
        <w:ind w:firstLine="709"/>
        <w:jc w:val="both"/>
        <w:rPr>
          <w:rFonts w:ascii="Times New Roman" w:eastAsia="Times New Roman" w:hAnsi="Times New Roman" w:cs="Times New Roman"/>
          <w:sz w:val="24"/>
          <w:szCs w:val="24"/>
        </w:rPr>
      </w:pPr>
      <w:r w:rsidRPr="00C776CC">
        <w:rPr>
          <w:rFonts w:ascii="Times New Roman" w:eastAsia="Times New Roman" w:hAnsi="Times New Roman" w:cs="Times New Roman"/>
          <w:sz w:val="24"/>
          <w:szCs w:val="24"/>
        </w:rPr>
        <w:t xml:space="preserve">Media </w:t>
      </w:r>
      <w:proofErr w:type="spellStart"/>
      <w:r w:rsidRPr="00C776CC">
        <w:rPr>
          <w:rFonts w:ascii="Times New Roman" w:eastAsia="Times New Roman" w:hAnsi="Times New Roman" w:cs="Times New Roman"/>
          <w:sz w:val="24"/>
          <w:szCs w:val="24"/>
        </w:rPr>
        <w:t>sosial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berfungsi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sebagai</w:t>
      </w:r>
      <w:proofErr w:type="spellEnd"/>
      <w:r w:rsidRPr="00C776CC">
        <w:rPr>
          <w:rFonts w:ascii="Times New Roman" w:eastAsia="Times New Roman" w:hAnsi="Times New Roman" w:cs="Times New Roman"/>
          <w:sz w:val="24"/>
          <w:szCs w:val="24"/>
        </w:rPr>
        <w:t xml:space="preserve"> salah </w:t>
      </w:r>
      <w:proofErr w:type="spellStart"/>
      <w:r w:rsidRPr="00C776CC">
        <w:rPr>
          <w:rFonts w:ascii="Times New Roman" w:eastAsia="Times New Roman" w:hAnsi="Times New Roman" w:cs="Times New Roman"/>
          <w:sz w:val="24"/>
          <w:szCs w:val="24"/>
        </w:rPr>
        <w:t>satu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alat</w:t>
      </w:r>
      <w:proofErr w:type="spellEnd"/>
      <w:r w:rsidRPr="00C776CC">
        <w:rPr>
          <w:rFonts w:ascii="Times New Roman" w:eastAsia="Times New Roman" w:hAnsi="Times New Roman" w:cs="Times New Roman"/>
          <w:sz w:val="24"/>
          <w:szCs w:val="24"/>
        </w:rPr>
        <w:t xml:space="preserve"> yang sangat </w:t>
      </w:r>
      <w:proofErr w:type="spellStart"/>
      <w:r w:rsidRPr="00C776CC">
        <w:rPr>
          <w:rFonts w:ascii="Times New Roman" w:eastAsia="Times New Roman" w:hAnsi="Times New Roman" w:cs="Times New Roman"/>
          <w:sz w:val="24"/>
          <w:szCs w:val="24"/>
        </w:rPr>
        <w:t>efektif</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bagi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menyampaikan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informasi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kepada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masyarakat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Melalui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akun-akun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resmi</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terintegrasi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dengan</w:t>
      </w:r>
      <w:proofErr w:type="spellEnd"/>
      <w:r w:rsidRPr="00C776CC">
        <w:rPr>
          <w:rFonts w:ascii="Times New Roman" w:eastAsia="Times New Roman" w:hAnsi="Times New Roman" w:cs="Times New Roman"/>
          <w:sz w:val="24"/>
          <w:szCs w:val="24"/>
        </w:rPr>
        <w:t xml:space="preserve"> situs web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informasi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disebarkan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secara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luas</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efisien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Pentingnya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penggunaan</w:t>
      </w:r>
      <w:proofErr w:type="spellEnd"/>
      <w:r w:rsidRPr="00C776CC">
        <w:rPr>
          <w:rFonts w:ascii="Times New Roman" w:eastAsia="Times New Roman" w:hAnsi="Times New Roman" w:cs="Times New Roman"/>
          <w:sz w:val="24"/>
          <w:szCs w:val="24"/>
        </w:rPr>
        <w:t xml:space="preserve"> media </w:t>
      </w:r>
      <w:proofErr w:type="spellStart"/>
      <w:r w:rsidRPr="00C776CC">
        <w:rPr>
          <w:rFonts w:ascii="Times New Roman" w:eastAsia="Times New Roman" w:hAnsi="Times New Roman" w:cs="Times New Roman"/>
          <w:sz w:val="24"/>
          <w:szCs w:val="24"/>
        </w:rPr>
        <w:t>sosial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lingkup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telah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perhatian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khusus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sejak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tahun</w:t>
      </w:r>
      <w:proofErr w:type="spellEnd"/>
      <w:r w:rsidRPr="00C776CC">
        <w:rPr>
          <w:rFonts w:ascii="Times New Roman" w:eastAsia="Times New Roman" w:hAnsi="Times New Roman" w:cs="Times New Roman"/>
          <w:sz w:val="24"/>
          <w:szCs w:val="24"/>
        </w:rPr>
        <w:t xml:space="preserve"> 2012, </w:t>
      </w:r>
      <w:proofErr w:type="spellStart"/>
      <w:r w:rsidRPr="00C776CC">
        <w:rPr>
          <w:rFonts w:ascii="Times New Roman" w:eastAsia="Times New Roman" w:hAnsi="Times New Roman" w:cs="Times New Roman"/>
          <w:sz w:val="24"/>
          <w:szCs w:val="24"/>
        </w:rPr>
        <w:t>ketika</w:t>
      </w:r>
      <w:proofErr w:type="spellEnd"/>
      <w:r w:rsidRPr="00C776CC">
        <w:rPr>
          <w:rFonts w:ascii="Times New Roman" w:eastAsia="Times New Roman" w:hAnsi="Times New Roman" w:cs="Times New Roman"/>
          <w:sz w:val="24"/>
          <w:szCs w:val="24"/>
        </w:rPr>
        <w:t xml:space="preserve"> Kementerian </w:t>
      </w:r>
      <w:proofErr w:type="spellStart"/>
      <w:r w:rsidRPr="00C776CC">
        <w:rPr>
          <w:rFonts w:ascii="Times New Roman" w:eastAsia="Times New Roman" w:hAnsi="Times New Roman" w:cs="Times New Roman"/>
          <w:sz w:val="24"/>
          <w:szCs w:val="24"/>
        </w:rPr>
        <w:t>Pendayagunaan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Aparatur</w:t>
      </w:r>
      <w:proofErr w:type="spellEnd"/>
      <w:r w:rsidRPr="00C776CC">
        <w:rPr>
          <w:rFonts w:ascii="Times New Roman" w:eastAsia="Times New Roman" w:hAnsi="Times New Roman" w:cs="Times New Roman"/>
          <w:sz w:val="24"/>
          <w:szCs w:val="24"/>
        </w:rPr>
        <w:t xml:space="preserve"> Negara dan Reformasi </w:t>
      </w:r>
      <w:proofErr w:type="spellStart"/>
      <w:r w:rsidRPr="00C776CC">
        <w:rPr>
          <w:rFonts w:ascii="Times New Roman" w:eastAsia="Times New Roman" w:hAnsi="Times New Roman" w:cs="Times New Roman"/>
          <w:sz w:val="24"/>
          <w:szCs w:val="24"/>
        </w:rPr>
        <w:t>Birokrasi</w:t>
      </w:r>
      <w:proofErr w:type="spellEnd"/>
      <w:r w:rsidRPr="00C776CC">
        <w:rPr>
          <w:rFonts w:ascii="Times New Roman" w:eastAsia="Times New Roman" w:hAnsi="Times New Roman" w:cs="Times New Roman"/>
          <w:sz w:val="24"/>
          <w:szCs w:val="24"/>
        </w:rPr>
        <w:t xml:space="preserve"> (PANRB) </w:t>
      </w:r>
      <w:proofErr w:type="spellStart"/>
      <w:r w:rsidRPr="00C776CC">
        <w:rPr>
          <w:rFonts w:ascii="Times New Roman" w:eastAsia="Times New Roman" w:hAnsi="Times New Roman" w:cs="Times New Roman"/>
          <w:sz w:val="24"/>
          <w:szCs w:val="24"/>
        </w:rPr>
        <w:t>menerbitkan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pedoman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resmi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terkait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pemanfaatan</w:t>
      </w:r>
      <w:proofErr w:type="spellEnd"/>
      <w:r w:rsidRPr="00C776CC">
        <w:rPr>
          <w:rFonts w:ascii="Times New Roman" w:eastAsia="Times New Roman" w:hAnsi="Times New Roman" w:cs="Times New Roman"/>
          <w:sz w:val="24"/>
          <w:szCs w:val="24"/>
        </w:rPr>
        <w:t xml:space="preserve"> media </w:t>
      </w:r>
      <w:proofErr w:type="spellStart"/>
      <w:r w:rsidRPr="00C776CC">
        <w:rPr>
          <w:rFonts w:ascii="Times New Roman" w:eastAsia="Times New Roman" w:hAnsi="Times New Roman" w:cs="Times New Roman"/>
          <w:sz w:val="24"/>
          <w:szCs w:val="24"/>
        </w:rPr>
        <w:t>sosial</w:t>
      </w:r>
      <w:proofErr w:type="spellEnd"/>
      <w:r w:rsidRPr="00C776CC">
        <w:rPr>
          <w:rFonts w:ascii="Times New Roman" w:eastAsia="Times New Roman" w:hAnsi="Times New Roman" w:cs="Times New Roman"/>
          <w:sz w:val="24"/>
          <w:szCs w:val="24"/>
        </w:rPr>
        <w:t xml:space="preserve"> oleh </w:t>
      </w:r>
      <w:proofErr w:type="spellStart"/>
      <w:r w:rsidRPr="00C776CC">
        <w:rPr>
          <w:rFonts w:ascii="Times New Roman" w:eastAsia="Times New Roman" w:hAnsi="Times New Roman" w:cs="Times New Roman"/>
          <w:sz w:val="24"/>
          <w:szCs w:val="24"/>
        </w:rPr>
        <w:t>instansi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Hal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menunjukkan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komitmen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pusat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mendorong</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instansi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untuk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memanfaatkan</w:t>
      </w:r>
      <w:proofErr w:type="spellEnd"/>
      <w:r w:rsidRPr="00C776CC">
        <w:rPr>
          <w:rFonts w:ascii="Times New Roman" w:eastAsia="Times New Roman" w:hAnsi="Times New Roman" w:cs="Times New Roman"/>
          <w:sz w:val="24"/>
          <w:szCs w:val="24"/>
        </w:rPr>
        <w:t xml:space="preserve"> media </w:t>
      </w:r>
      <w:proofErr w:type="spellStart"/>
      <w:r w:rsidRPr="00C776CC">
        <w:rPr>
          <w:rFonts w:ascii="Times New Roman" w:eastAsia="Times New Roman" w:hAnsi="Times New Roman" w:cs="Times New Roman"/>
          <w:sz w:val="24"/>
          <w:szCs w:val="24"/>
        </w:rPr>
        <w:t>sosial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secara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lebih</w:t>
      </w:r>
      <w:proofErr w:type="spellEnd"/>
      <w:r w:rsidRPr="00C776CC">
        <w:rPr>
          <w:rFonts w:ascii="Times New Roman" w:eastAsia="Times New Roman" w:hAnsi="Times New Roman" w:cs="Times New Roman"/>
          <w:sz w:val="24"/>
          <w:szCs w:val="24"/>
        </w:rPr>
        <w:t xml:space="preserve"> optimal. </w:t>
      </w:r>
    </w:p>
    <w:p w14:paraId="2353F9B7" w14:textId="77777777" w:rsidR="00251AE5" w:rsidRPr="00C776CC" w:rsidRDefault="00000000" w:rsidP="00C776CC">
      <w:pPr>
        <w:spacing w:after="0" w:line="240" w:lineRule="auto"/>
        <w:ind w:firstLine="709"/>
        <w:jc w:val="both"/>
        <w:rPr>
          <w:rFonts w:ascii="Times New Roman" w:eastAsia="Times New Roman" w:hAnsi="Times New Roman" w:cs="Times New Roman"/>
          <w:sz w:val="24"/>
          <w:szCs w:val="24"/>
          <w:lang w:val="fi-FI"/>
        </w:rPr>
      </w:pPr>
      <w:r w:rsidRPr="00C776CC">
        <w:rPr>
          <w:rFonts w:ascii="Times New Roman" w:eastAsia="Times New Roman" w:hAnsi="Times New Roman" w:cs="Times New Roman"/>
          <w:sz w:val="24"/>
          <w:szCs w:val="24"/>
        </w:rPr>
        <w:t xml:space="preserve">Di </w:t>
      </w:r>
      <w:proofErr w:type="spellStart"/>
      <w:r w:rsidRPr="00C776CC">
        <w:rPr>
          <w:rFonts w:ascii="Times New Roman" w:eastAsia="Times New Roman" w:hAnsi="Times New Roman" w:cs="Times New Roman"/>
          <w:sz w:val="24"/>
          <w:szCs w:val="24"/>
        </w:rPr>
        <w:t>sisi</w:t>
      </w:r>
      <w:proofErr w:type="spellEnd"/>
      <w:r w:rsidRPr="00C776CC">
        <w:rPr>
          <w:rFonts w:ascii="Times New Roman" w:eastAsia="Times New Roman" w:hAnsi="Times New Roman" w:cs="Times New Roman"/>
          <w:sz w:val="24"/>
          <w:szCs w:val="24"/>
        </w:rPr>
        <w:t xml:space="preserve"> lain, </w:t>
      </w:r>
      <w:proofErr w:type="spellStart"/>
      <w:r w:rsidRPr="00C776CC">
        <w:rPr>
          <w:rFonts w:ascii="Times New Roman" w:eastAsia="Times New Roman" w:hAnsi="Times New Roman" w:cs="Times New Roman"/>
          <w:sz w:val="24"/>
          <w:szCs w:val="24"/>
        </w:rPr>
        <w:t>tingginya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tingkat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penggunaan</w:t>
      </w:r>
      <w:proofErr w:type="spellEnd"/>
      <w:r w:rsidRPr="00C776CC">
        <w:rPr>
          <w:rFonts w:ascii="Times New Roman" w:eastAsia="Times New Roman" w:hAnsi="Times New Roman" w:cs="Times New Roman"/>
          <w:sz w:val="24"/>
          <w:szCs w:val="24"/>
        </w:rPr>
        <w:t xml:space="preserve"> internet </w:t>
      </w:r>
      <w:proofErr w:type="spellStart"/>
      <w:r w:rsidRPr="00C776CC">
        <w:rPr>
          <w:rFonts w:ascii="Times New Roman" w:eastAsia="Times New Roman" w:hAnsi="Times New Roman" w:cs="Times New Roman"/>
          <w:sz w:val="24"/>
          <w:szCs w:val="24"/>
        </w:rPr>
        <w:t>untuk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mengakses</w:t>
      </w:r>
      <w:proofErr w:type="spellEnd"/>
      <w:r w:rsidRPr="00C776CC">
        <w:rPr>
          <w:rFonts w:ascii="Times New Roman" w:eastAsia="Times New Roman" w:hAnsi="Times New Roman" w:cs="Times New Roman"/>
          <w:sz w:val="24"/>
          <w:szCs w:val="24"/>
        </w:rPr>
        <w:t xml:space="preserve"> media </w:t>
      </w:r>
      <w:proofErr w:type="spellStart"/>
      <w:r w:rsidRPr="00C776CC">
        <w:rPr>
          <w:rFonts w:ascii="Times New Roman" w:eastAsia="Times New Roman" w:hAnsi="Times New Roman" w:cs="Times New Roman"/>
          <w:sz w:val="24"/>
          <w:szCs w:val="24"/>
        </w:rPr>
        <w:t>sosial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mencerminkan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peran</w:t>
      </w:r>
      <w:proofErr w:type="spellEnd"/>
      <w:r w:rsidRPr="00C776CC">
        <w:rPr>
          <w:rFonts w:ascii="Times New Roman" w:eastAsia="Times New Roman" w:hAnsi="Times New Roman" w:cs="Times New Roman"/>
          <w:sz w:val="24"/>
          <w:szCs w:val="24"/>
        </w:rPr>
        <w:t xml:space="preserve"> platform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sebagai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bagian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tidak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terpisahkan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dari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kehidupan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sehari-hari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masyarakat</w:t>
      </w:r>
      <w:proofErr w:type="spellEnd"/>
      <w:r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lang w:val="fi-FI"/>
        </w:rPr>
        <w:t>Data pada Januari 2022 menunjukkan bahwa pengguna aktif media sosial di Indonesia mencapai angka 191 juta, meningkat signifikan dari 170 juta pada tahun sebelumnya. Beberapa aplikasi yang paling banyak digunakan oleh masyarakat Indonesia di antaranya adalah WhatsApp, Instagram, dan Facebook, yang tetap menjadi pilihan utama pengguna dalam berkomunikasi dan berbagi informasi (Mahdi, 2022).</w:t>
      </w:r>
    </w:p>
    <w:p w14:paraId="679FB194" w14:textId="77777777" w:rsidR="00251AE5" w:rsidRPr="00C776CC" w:rsidRDefault="00000000" w:rsidP="00C776CC">
      <w:pPr>
        <w:spacing w:after="0" w:line="240" w:lineRule="auto"/>
        <w:ind w:firstLine="709"/>
        <w:jc w:val="both"/>
        <w:rPr>
          <w:rFonts w:ascii="Times New Roman" w:eastAsia="Times New Roman" w:hAnsi="Times New Roman" w:cs="Times New Roman"/>
          <w:sz w:val="24"/>
          <w:szCs w:val="24"/>
          <w:lang w:val="fi-FI"/>
        </w:rPr>
      </w:pPr>
      <w:r w:rsidRPr="00C776CC">
        <w:rPr>
          <w:rFonts w:ascii="Times New Roman" w:eastAsia="Times New Roman" w:hAnsi="Times New Roman" w:cs="Times New Roman"/>
          <w:sz w:val="24"/>
          <w:szCs w:val="24"/>
          <w:lang w:val="fi-FI"/>
        </w:rPr>
        <w:t>Pemerintah Provinsi (Pemprov) Daerah Khusus Jakarta (DKJ) secara aktif memanfaatkan media sosial sebagai salah satu sarana utama untuk berkomunikasi dengan masyarakat. Melalui platform seperti Twitter, Instagram, dan Facebook, Pemprov DKJ menyampaikan berbagai informasi penting terkait kebijakan yang sedang berjalan maupun layanan publik yang tersedia. Meskipun demikian, penggunaan media sosial juga membawa tantangan tersendiri, terutama dalam upaya menjaga citra positif dan membangun kepercayaan publik. Dalam interaksinya melalui media sosial, pemerintah memberikan akses yang lebih terbuka kepada masyarakat untuk berpartisipasi, seperti menyampaikan aspirasi, kritik, atau masukan. Hal ini secara langsung memengaruhi tingkat pengawasan yang dilakukan masyarakat terhadap kinerja pemerintah, sehingga menciptakan dinamika baru dalam hubungan antara pemerintah dan warganya (Rachmiatie et al., 2020). Selain itu, media sosial berfungsi sebagai sarana pelayanan publik secara digital.</w:t>
      </w:r>
    </w:p>
    <w:p w14:paraId="746C5B45" w14:textId="77777777" w:rsidR="00251AE5" w:rsidRPr="00C776CC" w:rsidRDefault="00000000" w:rsidP="00C776CC">
      <w:pPr>
        <w:spacing w:after="0" w:line="240" w:lineRule="auto"/>
        <w:ind w:firstLine="709"/>
        <w:jc w:val="both"/>
        <w:rPr>
          <w:rFonts w:ascii="Times New Roman" w:eastAsia="Times New Roman" w:hAnsi="Times New Roman" w:cs="Times New Roman"/>
          <w:sz w:val="24"/>
          <w:szCs w:val="24"/>
        </w:rPr>
      </w:pPr>
      <w:r w:rsidRPr="00C776CC">
        <w:rPr>
          <w:rFonts w:ascii="Times New Roman" w:eastAsia="Times New Roman" w:hAnsi="Times New Roman" w:cs="Times New Roman"/>
          <w:sz w:val="24"/>
          <w:szCs w:val="24"/>
          <w:lang w:val="fi-FI"/>
        </w:rPr>
        <w:t xml:space="preserve">Pelayanan yang disampaikan melalui media sosial dengan cepat, tepat sasaran, dan sesuai kebutuhan masyarakat memiliki dampak signifikan terhadap bagaimana masyarakat memandang kualitas layanan yang diberikan oleh Pemprov Daerah Khusus Jakarta. Kualitas layanan ini mencakup beberapa dimensi penting, seperti keandalan dalam memberikan informasi atau menyelesaikan masalah, responsivitas terhadap pertanyaan atau keluhan, jaminan terhadap solusi yang diberikan, serta empati dalam menghadapi kebutuhan dan perasaan masyarakat. Dimensi-dimensi tersebut menjadi faktor utama yang dinilai oleh pengguna layanan. </w:t>
      </w:r>
      <w:r w:rsidRPr="00C776CC">
        <w:rPr>
          <w:rFonts w:ascii="Times New Roman" w:eastAsia="Times New Roman" w:hAnsi="Times New Roman" w:cs="Times New Roman"/>
          <w:sz w:val="24"/>
          <w:szCs w:val="24"/>
        </w:rPr>
        <w:t xml:space="preserve">Selain </w:t>
      </w:r>
      <w:proofErr w:type="spellStart"/>
      <w:r w:rsidRPr="00C776CC">
        <w:rPr>
          <w:rFonts w:ascii="Times New Roman" w:eastAsia="Times New Roman" w:hAnsi="Times New Roman" w:cs="Times New Roman"/>
          <w:sz w:val="24"/>
          <w:szCs w:val="24"/>
        </w:rPr>
        <w:t>itu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lastRenderedPageBreak/>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memainkan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peran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kunci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membangun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kepercayaan</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mendorong</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partisipasi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publik</w:t>
      </w:r>
      <w:proofErr w:type="spellEnd"/>
      <w:r w:rsidRPr="00C776CC">
        <w:rPr>
          <w:rFonts w:ascii="Times New Roman" w:eastAsia="Times New Roman" w:hAnsi="Times New Roman" w:cs="Times New Roman"/>
          <w:sz w:val="24"/>
          <w:szCs w:val="24"/>
        </w:rPr>
        <w:t xml:space="preserve">. </w:t>
      </w:r>
    </w:p>
    <w:p w14:paraId="7BF66478" w14:textId="77777777" w:rsidR="00251AE5" w:rsidRPr="00C776CC" w:rsidRDefault="00000000" w:rsidP="00C776CC">
      <w:pPr>
        <w:spacing w:after="0" w:line="240" w:lineRule="auto"/>
        <w:ind w:firstLine="709"/>
        <w:jc w:val="both"/>
        <w:rPr>
          <w:rFonts w:ascii="Times New Roman" w:eastAsia="Times New Roman" w:hAnsi="Times New Roman" w:cs="Times New Roman"/>
          <w:sz w:val="24"/>
          <w:szCs w:val="24"/>
        </w:rPr>
      </w:pPr>
      <w:proofErr w:type="spellStart"/>
      <w:r w:rsidRPr="00C776CC">
        <w:rPr>
          <w:rFonts w:ascii="Times New Roman" w:eastAsia="Times New Roman" w:hAnsi="Times New Roman" w:cs="Times New Roman"/>
          <w:sz w:val="24"/>
          <w:szCs w:val="24"/>
        </w:rPr>
        <w:t>Persepsi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masyarakat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terhadap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sangat </w:t>
      </w:r>
      <w:proofErr w:type="spellStart"/>
      <w:r w:rsidRPr="00C776CC">
        <w:rPr>
          <w:rFonts w:ascii="Times New Roman" w:eastAsia="Times New Roman" w:hAnsi="Times New Roman" w:cs="Times New Roman"/>
          <w:sz w:val="24"/>
          <w:szCs w:val="24"/>
        </w:rPr>
        <w:t>berpengaruh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terhadap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bagaimana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terbentuk</w:t>
      </w:r>
      <w:proofErr w:type="spellEnd"/>
      <w:r w:rsidRPr="00C776CC">
        <w:rPr>
          <w:rFonts w:ascii="Times New Roman" w:eastAsia="Times New Roman" w:hAnsi="Times New Roman" w:cs="Times New Roman"/>
          <w:sz w:val="24"/>
          <w:szCs w:val="24"/>
        </w:rPr>
        <w:t xml:space="preserve">. Ketika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diberikan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dianggap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memadai</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memuaskan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meningkat</w:t>
      </w:r>
      <w:proofErr w:type="spellEnd"/>
      <w:r w:rsidRPr="00C776CC">
        <w:rPr>
          <w:rFonts w:ascii="Times New Roman" w:eastAsia="Times New Roman" w:hAnsi="Times New Roman" w:cs="Times New Roman"/>
          <w:sz w:val="24"/>
          <w:szCs w:val="24"/>
        </w:rPr>
        <w:t xml:space="preserve">, yang pada </w:t>
      </w:r>
      <w:proofErr w:type="spellStart"/>
      <w:r w:rsidRPr="00C776CC">
        <w:rPr>
          <w:rFonts w:ascii="Times New Roman" w:eastAsia="Times New Roman" w:hAnsi="Times New Roman" w:cs="Times New Roman"/>
          <w:sz w:val="24"/>
          <w:szCs w:val="24"/>
        </w:rPr>
        <w:t>gilirannya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memperkuat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kepercayaan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publik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Sebaliknya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pelayanan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dinilai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buruk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berdampak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negatif</w:t>
      </w:r>
      <w:proofErr w:type="spellEnd"/>
      <w:r w:rsidRPr="00C776CC">
        <w:rPr>
          <w:rFonts w:ascii="Times New Roman" w:eastAsia="Times New Roman" w:hAnsi="Times New Roman" w:cs="Times New Roman"/>
          <w:sz w:val="24"/>
          <w:szCs w:val="24"/>
        </w:rPr>
        <w:t xml:space="preserve"> pada </w:t>
      </w:r>
      <w:proofErr w:type="spellStart"/>
      <w:r w:rsidRPr="00C776CC">
        <w:rPr>
          <w:rFonts w:ascii="Times New Roman" w:eastAsia="Times New Roman" w:hAnsi="Times New Roman" w:cs="Times New Roman"/>
          <w:sz w:val="24"/>
          <w:szCs w:val="24"/>
        </w:rPr>
        <w:t>reputasi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mengikis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kepercayaan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masyarakat</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menurunkan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tingkat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partisipasi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mereka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berbagai</w:t>
      </w:r>
      <w:proofErr w:type="spellEnd"/>
      <w:r w:rsidRPr="00C776CC">
        <w:rPr>
          <w:rFonts w:ascii="Times New Roman" w:eastAsia="Times New Roman" w:hAnsi="Times New Roman" w:cs="Times New Roman"/>
          <w:sz w:val="24"/>
          <w:szCs w:val="24"/>
        </w:rPr>
        <w:t xml:space="preserve"> program </w:t>
      </w:r>
      <w:proofErr w:type="spellStart"/>
      <w:r w:rsidRPr="00C776CC">
        <w:rPr>
          <w:rFonts w:ascii="Times New Roman" w:eastAsia="Times New Roman" w:hAnsi="Times New Roman" w:cs="Times New Roman"/>
          <w:sz w:val="24"/>
          <w:szCs w:val="24"/>
        </w:rPr>
        <w:t>atau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kebijakan</w:t>
      </w:r>
      <w:proofErr w:type="spellEnd"/>
      <w:r w:rsidRPr="00C776CC">
        <w:rPr>
          <w:rFonts w:ascii="Times New Roman" w:eastAsia="Times New Roman" w:hAnsi="Times New Roman" w:cs="Times New Roman"/>
          <w:sz w:val="24"/>
          <w:szCs w:val="24"/>
        </w:rPr>
        <w:t>.</w:t>
      </w:r>
    </w:p>
    <w:p w14:paraId="367939EB" w14:textId="77777777" w:rsidR="00251AE5" w:rsidRPr="00C776CC" w:rsidRDefault="00000000" w:rsidP="00C776CC">
      <w:pPr>
        <w:spacing w:after="0" w:line="240" w:lineRule="auto"/>
        <w:ind w:firstLine="709"/>
        <w:jc w:val="both"/>
        <w:rPr>
          <w:rFonts w:ascii="Times New Roman" w:eastAsia="Times New Roman" w:hAnsi="Times New Roman" w:cs="Times New Roman"/>
          <w:sz w:val="24"/>
          <w:szCs w:val="24"/>
        </w:rPr>
      </w:pPr>
      <w:r w:rsidRPr="00C776CC">
        <w:rPr>
          <w:rFonts w:ascii="Times New Roman" w:eastAsia="Times New Roman" w:hAnsi="Times New Roman" w:cs="Times New Roman"/>
          <w:sz w:val="24"/>
          <w:szCs w:val="24"/>
        </w:rPr>
        <w:t xml:space="preserve">Bagi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Provinsi</w:t>
      </w:r>
      <w:proofErr w:type="spellEnd"/>
      <w:r w:rsidRPr="00C776CC">
        <w:rPr>
          <w:rFonts w:ascii="Times New Roman" w:eastAsia="Times New Roman" w:hAnsi="Times New Roman" w:cs="Times New Roman"/>
          <w:sz w:val="24"/>
          <w:szCs w:val="24"/>
        </w:rPr>
        <w:t xml:space="preserve"> Daerah Khusus Jakarta, media </w:t>
      </w:r>
      <w:proofErr w:type="spellStart"/>
      <w:r w:rsidRPr="00C776CC">
        <w:rPr>
          <w:rFonts w:ascii="Times New Roman" w:eastAsia="Times New Roman" w:hAnsi="Times New Roman" w:cs="Times New Roman"/>
          <w:sz w:val="24"/>
          <w:szCs w:val="24"/>
        </w:rPr>
        <w:t>sosial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tidak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sekadar</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berfungsi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sebagai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alat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untuk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berkomunikasi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dengan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masyarakat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melainkan</w:t>
      </w:r>
      <w:proofErr w:type="spellEnd"/>
      <w:r w:rsidRPr="00C776CC">
        <w:rPr>
          <w:rFonts w:ascii="Times New Roman" w:eastAsia="Times New Roman" w:hAnsi="Times New Roman" w:cs="Times New Roman"/>
          <w:sz w:val="24"/>
          <w:szCs w:val="24"/>
        </w:rPr>
        <w:t xml:space="preserve"> juga </w:t>
      </w:r>
      <w:proofErr w:type="spellStart"/>
      <w:r w:rsidRPr="00C776CC">
        <w:rPr>
          <w:rFonts w:ascii="Times New Roman" w:eastAsia="Times New Roman" w:hAnsi="Times New Roman" w:cs="Times New Roman"/>
          <w:sz w:val="24"/>
          <w:szCs w:val="24"/>
        </w:rPr>
        <w:t>menjadi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cerminan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langsung</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dari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bagaimana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kinerja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pelayanan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publik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dilaksanakan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Melalui</w:t>
      </w:r>
      <w:proofErr w:type="spellEnd"/>
      <w:r w:rsidRPr="00C776CC">
        <w:rPr>
          <w:rFonts w:ascii="Times New Roman" w:eastAsia="Times New Roman" w:hAnsi="Times New Roman" w:cs="Times New Roman"/>
          <w:sz w:val="24"/>
          <w:szCs w:val="24"/>
        </w:rPr>
        <w:t xml:space="preserve"> media </w:t>
      </w:r>
      <w:proofErr w:type="spellStart"/>
      <w:r w:rsidRPr="00C776CC">
        <w:rPr>
          <w:rFonts w:ascii="Times New Roman" w:eastAsia="Times New Roman" w:hAnsi="Times New Roman" w:cs="Times New Roman"/>
          <w:sz w:val="24"/>
          <w:szCs w:val="24"/>
        </w:rPr>
        <w:t>sosial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masyarakat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menilai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sejauh</w:t>
      </w:r>
      <w:proofErr w:type="spellEnd"/>
      <w:r w:rsidRPr="00C776CC">
        <w:rPr>
          <w:rFonts w:ascii="Times New Roman" w:eastAsia="Times New Roman" w:hAnsi="Times New Roman" w:cs="Times New Roman"/>
          <w:sz w:val="24"/>
          <w:szCs w:val="24"/>
        </w:rPr>
        <w:t xml:space="preserve"> mana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mampu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memenuhi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harapan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mereka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memberikan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informasi</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jelas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responsif</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relevan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Meskipun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demikian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masih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kesenjangan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pemahaman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mengenai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sejauh</w:t>
      </w:r>
      <w:proofErr w:type="spellEnd"/>
      <w:r w:rsidRPr="00C776CC">
        <w:rPr>
          <w:rFonts w:ascii="Times New Roman" w:eastAsia="Times New Roman" w:hAnsi="Times New Roman" w:cs="Times New Roman"/>
          <w:sz w:val="24"/>
          <w:szCs w:val="24"/>
        </w:rPr>
        <w:t xml:space="preserve"> mana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pelayanan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disampaikan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melalui</w:t>
      </w:r>
      <w:proofErr w:type="spellEnd"/>
      <w:r w:rsidRPr="00C776CC">
        <w:rPr>
          <w:rFonts w:ascii="Times New Roman" w:eastAsia="Times New Roman" w:hAnsi="Times New Roman" w:cs="Times New Roman"/>
          <w:sz w:val="24"/>
          <w:szCs w:val="24"/>
        </w:rPr>
        <w:t xml:space="preserve"> media </w:t>
      </w:r>
      <w:proofErr w:type="spellStart"/>
      <w:r w:rsidRPr="00C776CC">
        <w:rPr>
          <w:rFonts w:ascii="Times New Roman" w:eastAsia="Times New Roman" w:hAnsi="Times New Roman" w:cs="Times New Roman"/>
          <w:sz w:val="24"/>
          <w:szCs w:val="24"/>
        </w:rPr>
        <w:t>sosial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memengaruhi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persepsi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masyarakat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terhadap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secara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keseluruhan</w:t>
      </w:r>
      <w:proofErr w:type="spellEnd"/>
      <w:r w:rsidRPr="00C776CC">
        <w:rPr>
          <w:rFonts w:ascii="Times New Roman" w:eastAsia="Times New Roman" w:hAnsi="Times New Roman" w:cs="Times New Roman"/>
          <w:sz w:val="24"/>
          <w:szCs w:val="24"/>
        </w:rPr>
        <w:t xml:space="preserve">. Dalam </w:t>
      </w:r>
      <w:proofErr w:type="spellStart"/>
      <w:r w:rsidRPr="00C776CC">
        <w:rPr>
          <w:rFonts w:ascii="Times New Roman" w:eastAsia="Times New Roman" w:hAnsi="Times New Roman" w:cs="Times New Roman"/>
          <w:sz w:val="24"/>
          <w:szCs w:val="24"/>
        </w:rPr>
        <w:t>hal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peran</w:t>
      </w:r>
      <w:proofErr w:type="spellEnd"/>
      <w:r w:rsidRPr="00C776CC">
        <w:rPr>
          <w:rFonts w:ascii="Times New Roman" w:eastAsia="Times New Roman" w:hAnsi="Times New Roman" w:cs="Times New Roman"/>
          <w:sz w:val="24"/>
          <w:szCs w:val="24"/>
        </w:rPr>
        <w:t xml:space="preserve"> Humas </w:t>
      </w:r>
      <w:proofErr w:type="spellStart"/>
      <w:r w:rsidRPr="00C776CC">
        <w:rPr>
          <w:rFonts w:ascii="Times New Roman" w:eastAsia="Times New Roman" w:hAnsi="Times New Roman" w:cs="Times New Roman"/>
          <w:sz w:val="24"/>
          <w:szCs w:val="24"/>
        </w:rPr>
        <w:t>menjadi</w:t>
      </w:r>
      <w:proofErr w:type="spellEnd"/>
      <w:r w:rsidRPr="00C776CC">
        <w:rPr>
          <w:rFonts w:ascii="Times New Roman" w:eastAsia="Times New Roman" w:hAnsi="Times New Roman" w:cs="Times New Roman"/>
          <w:sz w:val="24"/>
          <w:szCs w:val="24"/>
        </w:rPr>
        <w:t xml:space="preserve"> sangat </w:t>
      </w:r>
      <w:proofErr w:type="spellStart"/>
      <w:r w:rsidRPr="00C776CC">
        <w:rPr>
          <w:rFonts w:ascii="Times New Roman" w:eastAsia="Times New Roman" w:hAnsi="Times New Roman" w:cs="Times New Roman"/>
          <w:sz w:val="24"/>
          <w:szCs w:val="24"/>
        </w:rPr>
        <w:t>penting</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sebagai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jembatan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antara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publik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Sebagai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komunikator</w:t>
      </w:r>
      <w:proofErr w:type="spellEnd"/>
      <w:r w:rsidRPr="00C776CC">
        <w:rPr>
          <w:rFonts w:ascii="Times New Roman" w:eastAsia="Times New Roman" w:hAnsi="Times New Roman" w:cs="Times New Roman"/>
          <w:sz w:val="24"/>
          <w:szCs w:val="24"/>
        </w:rPr>
        <w:t xml:space="preserve">, Humas </w:t>
      </w:r>
      <w:proofErr w:type="spellStart"/>
      <w:r w:rsidRPr="00C776CC">
        <w:rPr>
          <w:rFonts w:ascii="Times New Roman" w:eastAsia="Times New Roman" w:hAnsi="Times New Roman" w:cs="Times New Roman"/>
          <w:sz w:val="24"/>
          <w:szCs w:val="24"/>
        </w:rPr>
        <w:t>bertugas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untuk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menyampaikan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berbagai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informasi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penting</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secara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efektif</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kepada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masyarakat</w:t>
      </w:r>
      <w:proofErr w:type="spellEnd"/>
      <w:r w:rsidRPr="00C776CC">
        <w:rPr>
          <w:rFonts w:ascii="Times New Roman" w:eastAsia="Times New Roman" w:hAnsi="Times New Roman" w:cs="Times New Roman"/>
          <w:sz w:val="24"/>
          <w:szCs w:val="24"/>
        </w:rPr>
        <w:t xml:space="preserve">. Di </w:t>
      </w:r>
      <w:proofErr w:type="spellStart"/>
      <w:r w:rsidRPr="00C776CC">
        <w:rPr>
          <w:rFonts w:ascii="Times New Roman" w:eastAsia="Times New Roman" w:hAnsi="Times New Roman" w:cs="Times New Roman"/>
          <w:sz w:val="24"/>
          <w:szCs w:val="24"/>
        </w:rPr>
        <w:t>sisi</w:t>
      </w:r>
      <w:proofErr w:type="spellEnd"/>
      <w:r w:rsidRPr="00C776CC">
        <w:rPr>
          <w:rFonts w:ascii="Times New Roman" w:eastAsia="Times New Roman" w:hAnsi="Times New Roman" w:cs="Times New Roman"/>
          <w:sz w:val="24"/>
          <w:szCs w:val="24"/>
        </w:rPr>
        <w:t xml:space="preserve"> lain, </w:t>
      </w:r>
      <w:proofErr w:type="spellStart"/>
      <w:r w:rsidRPr="00C776CC">
        <w:rPr>
          <w:rFonts w:ascii="Times New Roman" w:eastAsia="Times New Roman" w:hAnsi="Times New Roman" w:cs="Times New Roman"/>
          <w:sz w:val="24"/>
          <w:szCs w:val="24"/>
        </w:rPr>
        <w:t>sebagai</w:t>
      </w:r>
      <w:proofErr w:type="spellEnd"/>
      <w:r w:rsidRPr="00C776CC">
        <w:rPr>
          <w:rFonts w:ascii="Times New Roman" w:eastAsia="Times New Roman" w:hAnsi="Times New Roman" w:cs="Times New Roman"/>
          <w:sz w:val="24"/>
          <w:szCs w:val="24"/>
        </w:rPr>
        <w:t xml:space="preserve"> mediator, Humas juga </w:t>
      </w:r>
      <w:proofErr w:type="spellStart"/>
      <w:r w:rsidRPr="00C776CC">
        <w:rPr>
          <w:rFonts w:ascii="Times New Roman" w:eastAsia="Times New Roman" w:hAnsi="Times New Roman" w:cs="Times New Roman"/>
          <w:sz w:val="24"/>
          <w:szCs w:val="24"/>
        </w:rPr>
        <w:t>memiliki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tanggung</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jawab</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untuk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menyeimbangkan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kepentingan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dengan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kebutuhan</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aspirasi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masyarakat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Melalui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upaya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tersebut</w:t>
      </w:r>
      <w:proofErr w:type="spellEnd"/>
      <w:r w:rsidRPr="00C776CC">
        <w:rPr>
          <w:rFonts w:ascii="Times New Roman" w:eastAsia="Times New Roman" w:hAnsi="Times New Roman" w:cs="Times New Roman"/>
          <w:sz w:val="24"/>
          <w:szCs w:val="24"/>
        </w:rPr>
        <w:t xml:space="preserve">, Humas </w:t>
      </w:r>
      <w:proofErr w:type="spellStart"/>
      <w:r w:rsidRPr="00C776CC">
        <w:rPr>
          <w:rFonts w:ascii="Times New Roman" w:eastAsia="Times New Roman" w:hAnsi="Times New Roman" w:cs="Times New Roman"/>
          <w:sz w:val="24"/>
          <w:szCs w:val="24"/>
        </w:rPr>
        <w:t>membantu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menciptakan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pemahaman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bersama</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lebih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baik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sehingga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hubungan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antara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masyarakat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terjalin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lebih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harmonis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Sarifudin</w:t>
      </w:r>
      <w:proofErr w:type="spellEnd"/>
      <w:r w:rsidRPr="00C776CC">
        <w:rPr>
          <w:rFonts w:ascii="Times New Roman" w:eastAsia="Times New Roman" w:hAnsi="Times New Roman" w:cs="Times New Roman"/>
          <w:sz w:val="24"/>
          <w:szCs w:val="24"/>
        </w:rPr>
        <w:t xml:space="preserve"> et al., 2022).</w:t>
      </w:r>
    </w:p>
    <w:p w14:paraId="63AFBC9E" w14:textId="77777777" w:rsidR="00251AE5" w:rsidRPr="00C776CC" w:rsidRDefault="00000000" w:rsidP="00C776CC">
      <w:pPr>
        <w:spacing w:after="0" w:line="240" w:lineRule="auto"/>
        <w:ind w:firstLine="709"/>
        <w:jc w:val="both"/>
        <w:rPr>
          <w:rFonts w:ascii="Times New Roman" w:eastAsia="Times New Roman" w:hAnsi="Times New Roman" w:cs="Times New Roman"/>
          <w:sz w:val="24"/>
          <w:szCs w:val="24"/>
        </w:rPr>
      </w:pPr>
      <w:r w:rsidRPr="00C776CC">
        <w:rPr>
          <w:rFonts w:ascii="Times New Roman" w:eastAsia="Times New Roman" w:hAnsi="Times New Roman" w:cs="Times New Roman"/>
          <w:sz w:val="24"/>
          <w:szCs w:val="24"/>
        </w:rPr>
        <w:t xml:space="preserve">Dalam era media </w:t>
      </w:r>
      <w:proofErr w:type="spellStart"/>
      <w:r w:rsidRPr="00C776CC">
        <w:rPr>
          <w:rFonts w:ascii="Times New Roman" w:eastAsia="Times New Roman" w:hAnsi="Times New Roman" w:cs="Times New Roman"/>
          <w:sz w:val="24"/>
          <w:szCs w:val="24"/>
        </w:rPr>
        <w:t>sosial</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semakin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dominan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saat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baik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instansi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maupun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sektor</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swasta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harus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memberikan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perhatian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serius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terhadap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upaya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membangun</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menjaga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mereka</w:t>
      </w:r>
      <w:proofErr w:type="spellEnd"/>
      <w:r w:rsidRPr="00C776CC">
        <w:rPr>
          <w:rFonts w:ascii="Times New Roman" w:eastAsia="Times New Roman" w:hAnsi="Times New Roman" w:cs="Times New Roman"/>
          <w:sz w:val="24"/>
          <w:szCs w:val="24"/>
        </w:rPr>
        <w:t xml:space="preserve"> di </w:t>
      </w:r>
      <w:proofErr w:type="spellStart"/>
      <w:r w:rsidRPr="00C776CC">
        <w:rPr>
          <w:rFonts w:ascii="Times New Roman" w:eastAsia="Times New Roman" w:hAnsi="Times New Roman" w:cs="Times New Roman"/>
          <w:sz w:val="24"/>
          <w:szCs w:val="24"/>
        </w:rPr>
        <w:t>mata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publik</w:t>
      </w:r>
      <w:proofErr w:type="spellEnd"/>
      <w:r w:rsidRPr="00C776CC">
        <w:rPr>
          <w:rFonts w:ascii="Times New Roman" w:eastAsia="Times New Roman" w:hAnsi="Times New Roman" w:cs="Times New Roman"/>
          <w:sz w:val="24"/>
          <w:szCs w:val="24"/>
        </w:rPr>
        <w:t xml:space="preserve">. Citra yang </w:t>
      </w:r>
      <w:proofErr w:type="spellStart"/>
      <w:r w:rsidRPr="00C776CC">
        <w:rPr>
          <w:rFonts w:ascii="Times New Roman" w:eastAsia="Times New Roman" w:hAnsi="Times New Roman" w:cs="Times New Roman"/>
          <w:sz w:val="24"/>
          <w:szCs w:val="24"/>
        </w:rPr>
        <w:t>terbentuk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baik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itu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positif</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maupun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negatif</w:t>
      </w:r>
      <w:proofErr w:type="spellEnd"/>
      <w:r w:rsidRPr="00C776CC">
        <w:rPr>
          <w:rFonts w:ascii="Times New Roman" w:eastAsia="Times New Roman" w:hAnsi="Times New Roman" w:cs="Times New Roman"/>
          <w:sz w:val="24"/>
          <w:szCs w:val="24"/>
        </w:rPr>
        <w:t xml:space="preserve">, sangat </w:t>
      </w:r>
      <w:proofErr w:type="spellStart"/>
      <w:r w:rsidRPr="00C776CC">
        <w:rPr>
          <w:rFonts w:ascii="Times New Roman" w:eastAsia="Times New Roman" w:hAnsi="Times New Roman" w:cs="Times New Roman"/>
          <w:sz w:val="24"/>
          <w:szCs w:val="24"/>
        </w:rPr>
        <w:t>bergantung</w:t>
      </w:r>
      <w:proofErr w:type="spellEnd"/>
      <w:r w:rsidRPr="00C776CC">
        <w:rPr>
          <w:rFonts w:ascii="Times New Roman" w:eastAsia="Times New Roman" w:hAnsi="Times New Roman" w:cs="Times New Roman"/>
          <w:sz w:val="24"/>
          <w:szCs w:val="24"/>
        </w:rPr>
        <w:t xml:space="preserve"> pada </w:t>
      </w:r>
      <w:proofErr w:type="spellStart"/>
      <w:r w:rsidRPr="00C776CC">
        <w:rPr>
          <w:rFonts w:ascii="Times New Roman" w:eastAsia="Times New Roman" w:hAnsi="Times New Roman" w:cs="Times New Roman"/>
          <w:sz w:val="24"/>
          <w:szCs w:val="24"/>
        </w:rPr>
        <w:t>jenis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informasi</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diterima</w:t>
      </w:r>
      <w:proofErr w:type="spellEnd"/>
      <w:r w:rsidRPr="00C776CC">
        <w:rPr>
          <w:rFonts w:ascii="Times New Roman" w:eastAsia="Times New Roman" w:hAnsi="Times New Roman" w:cs="Times New Roman"/>
          <w:sz w:val="24"/>
          <w:szCs w:val="24"/>
        </w:rPr>
        <w:t xml:space="preserve"> oleh </w:t>
      </w:r>
      <w:proofErr w:type="spellStart"/>
      <w:r w:rsidRPr="00C776CC">
        <w:rPr>
          <w:rFonts w:ascii="Times New Roman" w:eastAsia="Times New Roman" w:hAnsi="Times New Roman" w:cs="Times New Roman"/>
          <w:sz w:val="24"/>
          <w:szCs w:val="24"/>
        </w:rPr>
        <w:t>masyarakat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Informasi</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bersifat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positif</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seperti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pencapaian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pelayanan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baik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atau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tanggapan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cepat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terhadap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keluhan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cenderung</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menciptakan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baik</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meningkatkan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kepercayaan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publik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Sebaliknya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informasi</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bernada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negatif</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seperti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kritik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tajam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kontroversi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atau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keluhan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tidak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ditanggapi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berdampak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buruk</w:t>
      </w:r>
      <w:proofErr w:type="spellEnd"/>
      <w:r w:rsidRPr="00C776CC">
        <w:rPr>
          <w:rFonts w:ascii="Times New Roman" w:eastAsia="Times New Roman" w:hAnsi="Times New Roman" w:cs="Times New Roman"/>
          <w:sz w:val="24"/>
          <w:szCs w:val="24"/>
        </w:rPr>
        <w:t xml:space="preserve"> pada </w:t>
      </w:r>
      <w:proofErr w:type="spellStart"/>
      <w:r w:rsidRPr="00C776CC">
        <w:rPr>
          <w:rFonts w:ascii="Times New Roman" w:eastAsia="Times New Roman" w:hAnsi="Times New Roman" w:cs="Times New Roman"/>
          <w:sz w:val="24"/>
          <w:szCs w:val="24"/>
        </w:rPr>
        <w:t>reputasi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suatu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pihak</w:t>
      </w:r>
      <w:proofErr w:type="spellEnd"/>
      <w:r w:rsidRPr="00C776CC">
        <w:rPr>
          <w:rFonts w:ascii="Times New Roman" w:eastAsia="Times New Roman" w:hAnsi="Times New Roman" w:cs="Times New Roman"/>
          <w:sz w:val="24"/>
          <w:szCs w:val="24"/>
        </w:rPr>
        <w:t xml:space="preserve">. Oleh </w:t>
      </w:r>
      <w:proofErr w:type="spellStart"/>
      <w:r w:rsidRPr="00C776CC">
        <w:rPr>
          <w:rFonts w:ascii="Times New Roman" w:eastAsia="Times New Roman" w:hAnsi="Times New Roman" w:cs="Times New Roman"/>
          <w:sz w:val="24"/>
          <w:szCs w:val="24"/>
        </w:rPr>
        <w:t>karena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itu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pengelolaan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informasi</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disampaikan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melalui</w:t>
      </w:r>
      <w:proofErr w:type="spellEnd"/>
      <w:r w:rsidRPr="00C776CC">
        <w:rPr>
          <w:rFonts w:ascii="Times New Roman" w:eastAsia="Times New Roman" w:hAnsi="Times New Roman" w:cs="Times New Roman"/>
          <w:sz w:val="24"/>
          <w:szCs w:val="24"/>
        </w:rPr>
        <w:t xml:space="preserve"> media </w:t>
      </w:r>
      <w:proofErr w:type="spellStart"/>
      <w:r w:rsidRPr="00C776CC">
        <w:rPr>
          <w:rFonts w:ascii="Times New Roman" w:eastAsia="Times New Roman" w:hAnsi="Times New Roman" w:cs="Times New Roman"/>
          <w:sz w:val="24"/>
          <w:szCs w:val="24"/>
        </w:rPr>
        <w:t>sosial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menjadi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aspek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penting</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untuk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membentuk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persepsi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publik</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sesuai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dengan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harapan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Purwo</w:t>
      </w:r>
      <w:proofErr w:type="spellEnd"/>
      <w:r w:rsidRPr="00C776CC">
        <w:rPr>
          <w:rFonts w:ascii="Times New Roman" w:eastAsia="Times New Roman" w:hAnsi="Times New Roman" w:cs="Times New Roman"/>
          <w:sz w:val="24"/>
          <w:szCs w:val="24"/>
        </w:rPr>
        <w:t xml:space="preserve"> &amp; Puspasari, 2020). </w:t>
      </w:r>
    </w:p>
    <w:p w14:paraId="67E3E7D7" w14:textId="77777777" w:rsidR="00251AE5" w:rsidRPr="00C776CC" w:rsidRDefault="00000000" w:rsidP="00C776CC">
      <w:pPr>
        <w:spacing w:after="0" w:line="240" w:lineRule="auto"/>
        <w:ind w:firstLine="709"/>
        <w:jc w:val="both"/>
        <w:rPr>
          <w:rFonts w:ascii="Times New Roman" w:eastAsia="Times New Roman" w:hAnsi="Times New Roman" w:cs="Times New Roman"/>
          <w:sz w:val="24"/>
          <w:szCs w:val="24"/>
        </w:rPr>
      </w:pPr>
      <w:r w:rsidRPr="00C776CC">
        <w:rPr>
          <w:rFonts w:ascii="Times New Roman" w:eastAsia="Times New Roman" w:hAnsi="Times New Roman" w:cs="Times New Roman"/>
          <w:sz w:val="24"/>
          <w:szCs w:val="24"/>
        </w:rPr>
        <w:t xml:space="preserve">Dalam </w:t>
      </w:r>
      <w:proofErr w:type="spellStart"/>
      <w:r w:rsidRPr="00C776CC">
        <w:rPr>
          <w:rFonts w:ascii="Times New Roman" w:eastAsia="Times New Roman" w:hAnsi="Times New Roman" w:cs="Times New Roman"/>
          <w:sz w:val="24"/>
          <w:szCs w:val="24"/>
        </w:rPr>
        <w:t>hal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diperlukan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penelitian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mendalam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mengenai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pengaruh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terhadap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terutama</w:t>
      </w:r>
      <w:proofErr w:type="spellEnd"/>
      <w:r w:rsidRPr="00C776CC">
        <w:rPr>
          <w:rFonts w:ascii="Times New Roman" w:eastAsia="Times New Roman" w:hAnsi="Times New Roman" w:cs="Times New Roman"/>
          <w:sz w:val="24"/>
          <w:szCs w:val="24"/>
        </w:rPr>
        <w:t xml:space="preserve"> di </w:t>
      </w:r>
      <w:proofErr w:type="spellStart"/>
      <w:r w:rsidRPr="00C776CC">
        <w:rPr>
          <w:rFonts w:ascii="Times New Roman" w:eastAsia="Times New Roman" w:hAnsi="Times New Roman" w:cs="Times New Roman"/>
          <w:sz w:val="24"/>
          <w:szCs w:val="24"/>
        </w:rPr>
        <w:t>kalangan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pengikut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akun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resmi</w:t>
      </w:r>
      <w:proofErr w:type="spellEnd"/>
      <w:r w:rsidRPr="00C776CC">
        <w:rPr>
          <w:rFonts w:ascii="Times New Roman" w:eastAsia="Times New Roman" w:hAnsi="Times New Roman" w:cs="Times New Roman"/>
          <w:sz w:val="24"/>
          <w:szCs w:val="24"/>
        </w:rPr>
        <w:t xml:space="preserve"> media </w:t>
      </w:r>
      <w:proofErr w:type="spellStart"/>
      <w:r w:rsidRPr="00C776CC">
        <w:rPr>
          <w:rFonts w:ascii="Times New Roman" w:eastAsia="Times New Roman" w:hAnsi="Times New Roman" w:cs="Times New Roman"/>
          <w:sz w:val="24"/>
          <w:szCs w:val="24"/>
        </w:rPr>
        <w:t>sosial</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dikelola</w:t>
      </w:r>
      <w:proofErr w:type="spellEnd"/>
      <w:r w:rsidRPr="00C776CC">
        <w:rPr>
          <w:rFonts w:ascii="Times New Roman" w:eastAsia="Times New Roman" w:hAnsi="Times New Roman" w:cs="Times New Roman"/>
          <w:sz w:val="24"/>
          <w:szCs w:val="24"/>
        </w:rPr>
        <w:t xml:space="preserve"> oleh </w:t>
      </w:r>
      <w:proofErr w:type="spellStart"/>
      <w:r w:rsidRPr="00C776CC">
        <w:rPr>
          <w:rFonts w:ascii="Times New Roman" w:eastAsia="Times New Roman" w:hAnsi="Times New Roman" w:cs="Times New Roman"/>
          <w:sz w:val="24"/>
          <w:szCs w:val="24"/>
        </w:rPr>
        <w:t>Pemprov</w:t>
      </w:r>
      <w:proofErr w:type="spellEnd"/>
      <w:r w:rsidRPr="00C776CC">
        <w:rPr>
          <w:rFonts w:ascii="Times New Roman" w:eastAsia="Times New Roman" w:hAnsi="Times New Roman" w:cs="Times New Roman"/>
          <w:sz w:val="24"/>
          <w:szCs w:val="24"/>
        </w:rPr>
        <w:t xml:space="preserve"> Daerah Khusus Jakarta. </w:t>
      </w:r>
      <w:proofErr w:type="spellStart"/>
      <w:r w:rsidRPr="00C776CC">
        <w:rPr>
          <w:rFonts w:ascii="Times New Roman" w:eastAsia="Times New Roman" w:hAnsi="Times New Roman" w:cs="Times New Roman"/>
          <w:sz w:val="24"/>
          <w:szCs w:val="24"/>
        </w:rPr>
        <w:t>Penelitian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diharapkan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memberikan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pemahaman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lebih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jelas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tentang</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hubungan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antara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diberikan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melalui</w:t>
      </w:r>
      <w:proofErr w:type="spellEnd"/>
      <w:r w:rsidRPr="00C776CC">
        <w:rPr>
          <w:rFonts w:ascii="Times New Roman" w:eastAsia="Times New Roman" w:hAnsi="Times New Roman" w:cs="Times New Roman"/>
          <w:sz w:val="24"/>
          <w:szCs w:val="24"/>
        </w:rPr>
        <w:t xml:space="preserve"> platform media </w:t>
      </w:r>
      <w:proofErr w:type="spellStart"/>
      <w:r w:rsidRPr="00C776CC">
        <w:rPr>
          <w:rFonts w:ascii="Times New Roman" w:eastAsia="Times New Roman" w:hAnsi="Times New Roman" w:cs="Times New Roman"/>
          <w:sz w:val="24"/>
          <w:szCs w:val="24"/>
        </w:rPr>
        <w:t>sosial</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persepsi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masyarakat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terhadap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Dengan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mengeksplorasi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aspek-aspek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seperti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responsivitas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akurasi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informasi</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empati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pelayanan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penelitian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juga </w:t>
      </w:r>
      <w:proofErr w:type="spellStart"/>
      <w:r w:rsidRPr="00C776CC">
        <w:rPr>
          <w:rFonts w:ascii="Times New Roman" w:eastAsia="Times New Roman" w:hAnsi="Times New Roman" w:cs="Times New Roman"/>
          <w:sz w:val="24"/>
          <w:szCs w:val="24"/>
        </w:rPr>
        <w:t>bertujuan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untuk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memberikan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masukan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relevan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bagi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Pemprov</w:t>
      </w:r>
      <w:proofErr w:type="spellEnd"/>
      <w:r w:rsidRPr="00C776CC">
        <w:rPr>
          <w:rFonts w:ascii="Times New Roman" w:eastAsia="Times New Roman" w:hAnsi="Times New Roman" w:cs="Times New Roman"/>
          <w:sz w:val="24"/>
          <w:szCs w:val="24"/>
        </w:rPr>
        <w:t xml:space="preserve"> Daerah Khusus Jakarta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upaya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meningkatkan</w:t>
      </w:r>
      <w:proofErr w:type="spellEnd"/>
      <w:r w:rsidRPr="00C776CC">
        <w:rPr>
          <w:rFonts w:ascii="Times New Roman" w:eastAsia="Times New Roman" w:hAnsi="Times New Roman" w:cs="Times New Roman"/>
          <w:sz w:val="24"/>
          <w:szCs w:val="24"/>
        </w:rPr>
        <w:t xml:space="preserve"> strategi </w:t>
      </w:r>
      <w:proofErr w:type="spellStart"/>
      <w:r w:rsidRPr="00C776CC">
        <w:rPr>
          <w:rFonts w:ascii="Times New Roman" w:eastAsia="Times New Roman" w:hAnsi="Times New Roman" w:cs="Times New Roman"/>
          <w:sz w:val="24"/>
          <w:szCs w:val="24"/>
        </w:rPr>
        <w:t>komunikasi</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pelayanan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publik</w:t>
      </w:r>
      <w:proofErr w:type="spellEnd"/>
      <w:r w:rsidRPr="00C776CC">
        <w:rPr>
          <w:rFonts w:ascii="Times New Roman" w:eastAsia="Times New Roman" w:hAnsi="Times New Roman" w:cs="Times New Roman"/>
          <w:sz w:val="24"/>
          <w:szCs w:val="24"/>
        </w:rPr>
        <w:t xml:space="preserve">. Hasil </w:t>
      </w:r>
      <w:proofErr w:type="spellStart"/>
      <w:r w:rsidRPr="00C776CC">
        <w:rPr>
          <w:rFonts w:ascii="Times New Roman" w:eastAsia="Times New Roman" w:hAnsi="Times New Roman" w:cs="Times New Roman"/>
          <w:sz w:val="24"/>
          <w:szCs w:val="24"/>
        </w:rPr>
        <w:t>penelitian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diharapkan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membantu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menciptakan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lebih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positif</w:t>
      </w:r>
      <w:proofErr w:type="spellEnd"/>
      <w:r w:rsidRPr="00C776CC">
        <w:rPr>
          <w:rFonts w:ascii="Times New Roman" w:eastAsia="Times New Roman" w:hAnsi="Times New Roman" w:cs="Times New Roman"/>
          <w:sz w:val="24"/>
          <w:szCs w:val="24"/>
        </w:rPr>
        <w:t xml:space="preserve"> di </w:t>
      </w:r>
      <w:proofErr w:type="spellStart"/>
      <w:r w:rsidRPr="00C776CC">
        <w:rPr>
          <w:rFonts w:ascii="Times New Roman" w:eastAsia="Times New Roman" w:hAnsi="Times New Roman" w:cs="Times New Roman"/>
          <w:sz w:val="24"/>
          <w:szCs w:val="24"/>
        </w:rPr>
        <w:t>mata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masyarakat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sehingga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mampu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memperkuat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kepercayaan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publik</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mendorong</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partisipasi</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lebih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aktif</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program-program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w:t>
      </w:r>
    </w:p>
    <w:p w14:paraId="2D421945" w14:textId="77777777" w:rsidR="00251AE5" w:rsidRPr="00C776CC" w:rsidRDefault="00251AE5" w:rsidP="00C776CC">
      <w:pPr>
        <w:spacing w:after="0" w:line="240" w:lineRule="auto"/>
        <w:ind w:firstLine="720"/>
        <w:jc w:val="both"/>
        <w:rPr>
          <w:rFonts w:ascii="Times New Roman" w:eastAsia="Times New Roman" w:hAnsi="Times New Roman" w:cs="Times New Roman"/>
          <w:sz w:val="24"/>
          <w:szCs w:val="24"/>
        </w:rPr>
      </w:pPr>
    </w:p>
    <w:p w14:paraId="67DFDE5C" w14:textId="77777777" w:rsidR="008450B4" w:rsidRPr="00C776CC" w:rsidRDefault="008450B4" w:rsidP="00C776CC">
      <w:pPr>
        <w:spacing w:after="0" w:line="240" w:lineRule="auto"/>
        <w:ind w:firstLine="720"/>
        <w:jc w:val="both"/>
        <w:rPr>
          <w:rFonts w:ascii="Times New Roman" w:eastAsia="Times New Roman" w:hAnsi="Times New Roman" w:cs="Times New Roman"/>
          <w:sz w:val="24"/>
          <w:szCs w:val="24"/>
        </w:rPr>
      </w:pPr>
    </w:p>
    <w:p w14:paraId="5BD030B3" w14:textId="77777777" w:rsidR="00251AE5" w:rsidRPr="00C776CC" w:rsidRDefault="00000000" w:rsidP="00C776CC">
      <w:pPr>
        <w:spacing w:after="0" w:line="240" w:lineRule="auto"/>
        <w:rPr>
          <w:rFonts w:ascii="Times New Roman" w:eastAsia="Times New Roman" w:hAnsi="Times New Roman" w:cs="Times New Roman"/>
          <w:b/>
          <w:color w:val="000000"/>
          <w:sz w:val="24"/>
          <w:szCs w:val="24"/>
        </w:rPr>
      </w:pPr>
      <w:r w:rsidRPr="00C776CC">
        <w:rPr>
          <w:rFonts w:ascii="Times New Roman" w:eastAsia="Times New Roman" w:hAnsi="Times New Roman" w:cs="Times New Roman"/>
          <w:b/>
          <w:color w:val="000000"/>
          <w:sz w:val="24"/>
          <w:szCs w:val="24"/>
        </w:rPr>
        <w:lastRenderedPageBreak/>
        <w:t xml:space="preserve">2. Metode </w:t>
      </w:r>
      <w:proofErr w:type="spellStart"/>
      <w:r w:rsidRPr="00C776CC">
        <w:rPr>
          <w:rFonts w:ascii="Times New Roman" w:eastAsia="Times New Roman" w:hAnsi="Times New Roman" w:cs="Times New Roman"/>
          <w:b/>
          <w:color w:val="000000"/>
          <w:sz w:val="24"/>
          <w:szCs w:val="24"/>
        </w:rPr>
        <w:t>Penelitian</w:t>
      </w:r>
      <w:proofErr w:type="spellEnd"/>
      <w:r w:rsidRPr="00C776CC">
        <w:rPr>
          <w:rFonts w:ascii="Times New Roman" w:eastAsia="Times New Roman" w:hAnsi="Times New Roman" w:cs="Times New Roman"/>
          <w:b/>
          <w:color w:val="000000"/>
          <w:sz w:val="24"/>
          <w:szCs w:val="24"/>
        </w:rPr>
        <w:t xml:space="preserve"> </w:t>
      </w:r>
    </w:p>
    <w:p w14:paraId="62C35CEE" w14:textId="77777777" w:rsidR="008450B4" w:rsidRPr="00C776CC" w:rsidRDefault="008450B4" w:rsidP="00C776CC">
      <w:pPr>
        <w:spacing w:after="0" w:line="240" w:lineRule="auto"/>
        <w:rPr>
          <w:rFonts w:ascii="Times New Roman" w:eastAsia="Times New Roman" w:hAnsi="Times New Roman" w:cs="Times New Roman"/>
          <w:b/>
          <w:color w:val="000000"/>
          <w:sz w:val="24"/>
          <w:szCs w:val="24"/>
        </w:rPr>
      </w:pPr>
    </w:p>
    <w:p w14:paraId="5CE92B8D" w14:textId="77777777" w:rsidR="00251AE5" w:rsidRPr="00C776CC" w:rsidRDefault="00000000" w:rsidP="00C776CC">
      <w:pPr>
        <w:spacing w:after="0" w:line="240" w:lineRule="auto"/>
        <w:ind w:firstLine="709"/>
        <w:jc w:val="both"/>
        <w:rPr>
          <w:rFonts w:ascii="Times New Roman" w:eastAsia="Times New Roman" w:hAnsi="Times New Roman" w:cs="Times New Roman"/>
          <w:sz w:val="24"/>
          <w:szCs w:val="24"/>
          <w:lang w:val="fi-FI"/>
        </w:rPr>
      </w:pPr>
      <w:proofErr w:type="spellStart"/>
      <w:r w:rsidRPr="00C776CC">
        <w:rPr>
          <w:rFonts w:ascii="Times New Roman" w:eastAsia="Times New Roman" w:hAnsi="Times New Roman" w:cs="Times New Roman"/>
          <w:sz w:val="24"/>
          <w:szCs w:val="24"/>
        </w:rPr>
        <w:t>Penelitian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dilakukan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dengan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menggunakan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pendekatan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kuantitatif</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sebagai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metode</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utama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untuk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menganalisis</w:t>
      </w:r>
      <w:proofErr w:type="spellEnd"/>
      <w:r w:rsidRPr="00C776CC">
        <w:rPr>
          <w:rFonts w:ascii="Times New Roman" w:eastAsia="Times New Roman" w:hAnsi="Times New Roman" w:cs="Times New Roman"/>
          <w:sz w:val="24"/>
          <w:szCs w:val="24"/>
        </w:rPr>
        <w:t xml:space="preserve"> data yang </w:t>
      </w:r>
      <w:proofErr w:type="spellStart"/>
      <w:r w:rsidRPr="00C776CC">
        <w:rPr>
          <w:rFonts w:ascii="Times New Roman" w:eastAsia="Times New Roman" w:hAnsi="Times New Roman" w:cs="Times New Roman"/>
          <w:sz w:val="24"/>
          <w:szCs w:val="24"/>
        </w:rPr>
        <w:t>telah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diperoleh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Pendekatan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kuantitatif</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didefinisikan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sebagai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metode</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penelitian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berlandaskan</w:t>
      </w:r>
      <w:proofErr w:type="spellEnd"/>
      <w:r w:rsidRPr="00C776CC">
        <w:rPr>
          <w:rFonts w:ascii="Times New Roman" w:eastAsia="Times New Roman" w:hAnsi="Times New Roman" w:cs="Times New Roman"/>
          <w:sz w:val="24"/>
          <w:szCs w:val="24"/>
        </w:rPr>
        <w:t xml:space="preserve"> pada </w:t>
      </w:r>
      <w:proofErr w:type="spellStart"/>
      <w:r w:rsidRPr="00C776CC">
        <w:rPr>
          <w:rFonts w:ascii="Times New Roman" w:eastAsia="Times New Roman" w:hAnsi="Times New Roman" w:cs="Times New Roman"/>
          <w:sz w:val="24"/>
          <w:szCs w:val="24"/>
        </w:rPr>
        <w:t>filsafat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positivisme</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pendekatan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menekankan</w:t>
      </w:r>
      <w:proofErr w:type="spellEnd"/>
      <w:r w:rsidRPr="00C776CC">
        <w:rPr>
          <w:rFonts w:ascii="Times New Roman" w:eastAsia="Times New Roman" w:hAnsi="Times New Roman" w:cs="Times New Roman"/>
          <w:sz w:val="24"/>
          <w:szCs w:val="24"/>
        </w:rPr>
        <w:t xml:space="preserve"> pada </w:t>
      </w:r>
      <w:proofErr w:type="spellStart"/>
      <w:r w:rsidRPr="00C776CC">
        <w:rPr>
          <w:rFonts w:ascii="Times New Roman" w:eastAsia="Times New Roman" w:hAnsi="Times New Roman" w:cs="Times New Roman"/>
          <w:sz w:val="24"/>
          <w:szCs w:val="24"/>
        </w:rPr>
        <w:t>objektivitas</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pengukuran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diukur</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secara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ilmiah</w:t>
      </w:r>
      <w:proofErr w:type="spellEnd"/>
      <w:r w:rsidRPr="00C776CC">
        <w:rPr>
          <w:rFonts w:ascii="Times New Roman" w:eastAsia="Times New Roman" w:hAnsi="Times New Roman" w:cs="Times New Roman"/>
          <w:sz w:val="24"/>
          <w:szCs w:val="24"/>
        </w:rPr>
        <w:t xml:space="preserve">. Metode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digunakan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untuk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mengkaji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suatu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fenomena</w:t>
      </w:r>
      <w:proofErr w:type="spellEnd"/>
      <w:r w:rsidRPr="00C776CC">
        <w:rPr>
          <w:rFonts w:ascii="Times New Roman" w:eastAsia="Times New Roman" w:hAnsi="Times New Roman" w:cs="Times New Roman"/>
          <w:sz w:val="24"/>
          <w:szCs w:val="24"/>
        </w:rPr>
        <w:t xml:space="preserve"> pada </w:t>
      </w:r>
      <w:proofErr w:type="spellStart"/>
      <w:r w:rsidRPr="00C776CC">
        <w:rPr>
          <w:rFonts w:ascii="Times New Roman" w:eastAsia="Times New Roman" w:hAnsi="Times New Roman" w:cs="Times New Roman"/>
          <w:sz w:val="24"/>
          <w:szCs w:val="24"/>
        </w:rPr>
        <w:t>populasi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atau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sampel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tertentu</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telah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ditentukan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sebelumnya</w:t>
      </w:r>
      <w:proofErr w:type="spellEnd"/>
      <w:r w:rsidRPr="00C776CC">
        <w:rPr>
          <w:rFonts w:ascii="Times New Roman" w:eastAsia="Times New Roman" w:hAnsi="Times New Roman" w:cs="Times New Roman"/>
          <w:sz w:val="24"/>
          <w:szCs w:val="24"/>
        </w:rPr>
        <w:t xml:space="preserve">. Dalam </w:t>
      </w:r>
      <w:proofErr w:type="spellStart"/>
      <w:r w:rsidRPr="00C776CC">
        <w:rPr>
          <w:rFonts w:ascii="Times New Roman" w:eastAsia="Times New Roman" w:hAnsi="Times New Roman" w:cs="Times New Roman"/>
          <w:sz w:val="24"/>
          <w:szCs w:val="24"/>
        </w:rPr>
        <w:t>prosesnya</w:t>
      </w:r>
      <w:proofErr w:type="spellEnd"/>
      <w:r w:rsidRPr="00C776CC">
        <w:rPr>
          <w:rFonts w:ascii="Times New Roman" w:eastAsia="Times New Roman" w:hAnsi="Times New Roman" w:cs="Times New Roman"/>
          <w:sz w:val="24"/>
          <w:szCs w:val="24"/>
        </w:rPr>
        <w:t xml:space="preserve">, data </w:t>
      </w:r>
      <w:proofErr w:type="spellStart"/>
      <w:r w:rsidRPr="00C776CC">
        <w:rPr>
          <w:rFonts w:ascii="Times New Roman" w:eastAsia="Times New Roman" w:hAnsi="Times New Roman" w:cs="Times New Roman"/>
          <w:sz w:val="24"/>
          <w:szCs w:val="24"/>
        </w:rPr>
        <w:t>dikumpulkan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dengan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memanfaatkan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instrumen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penelitian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telah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dirancang</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secara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sistematis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untuk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memastikan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validitas</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reliabilitas</w:t>
      </w:r>
      <w:proofErr w:type="spellEnd"/>
      <w:r w:rsidRPr="00C776CC">
        <w:rPr>
          <w:rFonts w:ascii="Times New Roman" w:eastAsia="Times New Roman" w:hAnsi="Times New Roman" w:cs="Times New Roman"/>
          <w:sz w:val="24"/>
          <w:szCs w:val="24"/>
        </w:rPr>
        <w:t xml:space="preserve"> data. </w:t>
      </w:r>
      <w:r w:rsidRPr="00C776CC">
        <w:rPr>
          <w:rFonts w:ascii="Times New Roman" w:eastAsia="Times New Roman" w:hAnsi="Times New Roman" w:cs="Times New Roman"/>
          <w:sz w:val="24"/>
          <w:szCs w:val="24"/>
          <w:lang w:val="fi-FI"/>
        </w:rPr>
        <w:t xml:space="preserve">Analisis data dilakukan menggunakan pendekatan kuantitatif atau statistik, dengan memanfaatkan teknik-teknik pengolahan data numerik. Tujuannya untuk menguji hipotesis yang telah ditetapkan sebelumnya berdasarkan teori atau asumsi awal, sehingga hasil penelitian dapat memberikan kesimpulan yang bersifat generalisasi dan dapat dipertanggungjawabkan secara ilmiah (Sugiyono, 2015).  </w:t>
      </w:r>
    </w:p>
    <w:p w14:paraId="7838A8F8" w14:textId="77777777" w:rsidR="00251AE5" w:rsidRPr="00C776CC" w:rsidRDefault="00000000" w:rsidP="00C776CC">
      <w:pPr>
        <w:spacing w:after="0" w:line="240" w:lineRule="auto"/>
        <w:ind w:firstLine="709"/>
        <w:jc w:val="both"/>
        <w:rPr>
          <w:rFonts w:ascii="Times New Roman" w:hAnsi="Times New Roman" w:cs="Times New Roman"/>
          <w:sz w:val="24"/>
          <w:szCs w:val="24"/>
        </w:rPr>
      </w:pPr>
      <w:r w:rsidRPr="00C776CC">
        <w:rPr>
          <w:rFonts w:ascii="Times New Roman" w:eastAsia="Times New Roman" w:hAnsi="Times New Roman" w:cs="Times New Roman"/>
          <w:sz w:val="24"/>
          <w:szCs w:val="24"/>
        </w:rPr>
        <w:t xml:space="preserve">Teknik sampling yang </w:t>
      </w:r>
      <w:proofErr w:type="spellStart"/>
      <w:r w:rsidRPr="00C776CC">
        <w:rPr>
          <w:rFonts w:ascii="Times New Roman" w:eastAsia="Times New Roman" w:hAnsi="Times New Roman" w:cs="Times New Roman"/>
          <w:sz w:val="24"/>
          <w:szCs w:val="24"/>
        </w:rPr>
        <w:t>digunakan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penelitian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adalah</w:t>
      </w:r>
      <w:proofErr w:type="spellEnd"/>
      <w:r w:rsidRPr="00C776CC">
        <w:rPr>
          <w:rFonts w:ascii="Times New Roman" w:eastAsia="Times New Roman" w:hAnsi="Times New Roman" w:cs="Times New Roman"/>
          <w:sz w:val="24"/>
          <w:szCs w:val="24"/>
        </w:rPr>
        <w:t xml:space="preserve"> non-probability sampling. </w:t>
      </w:r>
      <w:r w:rsidRPr="00C776CC">
        <w:rPr>
          <w:rFonts w:ascii="Times New Roman" w:eastAsia="Times New Roman" w:hAnsi="Times New Roman" w:cs="Times New Roman"/>
          <w:sz w:val="24"/>
          <w:szCs w:val="24"/>
          <w:lang w:val="fi-FI"/>
        </w:rPr>
        <w:t xml:space="preserve">Metode ini memungkinkan peneliti untuk menentukan responden berdasarkan kriteria tertentu yang dianggap sesuai dengan tujuan penelitian. </w:t>
      </w:r>
      <w:r w:rsidRPr="00C776CC">
        <w:rPr>
          <w:rFonts w:ascii="Times New Roman" w:eastAsia="Times New Roman" w:hAnsi="Times New Roman" w:cs="Times New Roman"/>
          <w:sz w:val="24"/>
          <w:szCs w:val="24"/>
        </w:rPr>
        <w:t xml:space="preserve">Dalam </w:t>
      </w:r>
      <w:proofErr w:type="spellStart"/>
      <w:r w:rsidRPr="00C776CC">
        <w:rPr>
          <w:rFonts w:ascii="Times New Roman" w:eastAsia="Times New Roman" w:hAnsi="Times New Roman" w:cs="Times New Roman"/>
          <w:sz w:val="24"/>
          <w:szCs w:val="24"/>
        </w:rPr>
        <w:t>konteks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peneliti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menggunakan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jenis</w:t>
      </w:r>
      <w:proofErr w:type="spellEnd"/>
      <w:r w:rsidRPr="00C776CC">
        <w:rPr>
          <w:rFonts w:ascii="Times New Roman" w:eastAsia="Times New Roman" w:hAnsi="Times New Roman" w:cs="Times New Roman"/>
          <w:sz w:val="24"/>
          <w:szCs w:val="24"/>
        </w:rPr>
        <w:t xml:space="preserve"> non-probability sampling yang </w:t>
      </w:r>
      <w:proofErr w:type="spellStart"/>
      <w:r w:rsidRPr="00C776CC">
        <w:rPr>
          <w:rFonts w:ascii="Times New Roman" w:eastAsia="Times New Roman" w:hAnsi="Times New Roman" w:cs="Times New Roman"/>
          <w:sz w:val="24"/>
          <w:szCs w:val="24"/>
        </w:rPr>
        <w:t>disebut</w:t>
      </w:r>
      <w:proofErr w:type="spellEnd"/>
      <w:r w:rsidRPr="00C776CC">
        <w:rPr>
          <w:rFonts w:ascii="Times New Roman" w:eastAsia="Times New Roman" w:hAnsi="Times New Roman" w:cs="Times New Roman"/>
          <w:sz w:val="24"/>
          <w:szCs w:val="24"/>
        </w:rPr>
        <w:t xml:space="preserve"> purposive sampling. Purposive sampling </w:t>
      </w:r>
      <w:proofErr w:type="spellStart"/>
      <w:r w:rsidRPr="00C776CC">
        <w:rPr>
          <w:rFonts w:ascii="Times New Roman" w:eastAsia="Times New Roman" w:hAnsi="Times New Roman" w:cs="Times New Roman"/>
          <w:sz w:val="24"/>
          <w:szCs w:val="24"/>
        </w:rPr>
        <w:t>adalah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metode</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pengambilan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sampel</w:t>
      </w:r>
      <w:proofErr w:type="spellEnd"/>
      <w:r w:rsidRPr="00C776CC">
        <w:rPr>
          <w:rFonts w:ascii="Times New Roman" w:eastAsia="Times New Roman" w:hAnsi="Times New Roman" w:cs="Times New Roman"/>
          <w:sz w:val="24"/>
          <w:szCs w:val="24"/>
        </w:rPr>
        <w:t xml:space="preserve"> non-</w:t>
      </w:r>
      <w:proofErr w:type="spellStart"/>
      <w:r w:rsidRPr="00C776CC">
        <w:rPr>
          <w:rFonts w:ascii="Times New Roman" w:eastAsia="Times New Roman" w:hAnsi="Times New Roman" w:cs="Times New Roman"/>
          <w:sz w:val="24"/>
          <w:szCs w:val="24"/>
        </w:rPr>
        <w:t>acak</w:t>
      </w:r>
      <w:proofErr w:type="spellEnd"/>
      <w:r w:rsidRPr="00C776CC">
        <w:rPr>
          <w:rFonts w:ascii="Times New Roman" w:eastAsia="Times New Roman" w:hAnsi="Times New Roman" w:cs="Times New Roman"/>
          <w:sz w:val="24"/>
          <w:szCs w:val="24"/>
        </w:rPr>
        <w:t xml:space="preserve">, di mana </w:t>
      </w:r>
      <w:proofErr w:type="spellStart"/>
      <w:r w:rsidRPr="00C776CC">
        <w:rPr>
          <w:rFonts w:ascii="Times New Roman" w:eastAsia="Times New Roman" w:hAnsi="Times New Roman" w:cs="Times New Roman"/>
          <w:sz w:val="24"/>
          <w:szCs w:val="24"/>
        </w:rPr>
        <w:t>peneliti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secara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sengaja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memilih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responden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memiliki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karakteristik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atau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identitas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khusus</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relevan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dengan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kebutuhan</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tujuan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penelitian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Melalui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pendekatan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peneliti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memastikan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bahwa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ilustrasi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atau</w:t>
      </w:r>
      <w:proofErr w:type="spellEnd"/>
      <w:r w:rsidRPr="00C776CC">
        <w:rPr>
          <w:rFonts w:ascii="Times New Roman" w:eastAsia="Times New Roman" w:hAnsi="Times New Roman" w:cs="Times New Roman"/>
          <w:sz w:val="24"/>
          <w:szCs w:val="24"/>
        </w:rPr>
        <w:t xml:space="preserve"> data yang </w:t>
      </w:r>
      <w:proofErr w:type="spellStart"/>
      <w:r w:rsidRPr="00C776CC">
        <w:rPr>
          <w:rFonts w:ascii="Times New Roman" w:eastAsia="Times New Roman" w:hAnsi="Times New Roman" w:cs="Times New Roman"/>
          <w:sz w:val="24"/>
          <w:szCs w:val="24"/>
        </w:rPr>
        <w:t>dikumpulkan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benar-benar</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mencerminkan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aspek-aspek</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relevan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dengan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masalah</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sedang</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diteliti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Dengan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demikian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responden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dipilih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diharapkan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memberikan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jawaban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tepat</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mendalam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terhadap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permasalahan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atau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kasus</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menjadi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fokus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penelitian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sehingga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hasil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penelitian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lebih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akurat</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bermanfaat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Lenaini</w:t>
      </w:r>
      <w:proofErr w:type="spellEnd"/>
      <w:r w:rsidRPr="00C776CC">
        <w:rPr>
          <w:rFonts w:ascii="Times New Roman" w:eastAsia="Times New Roman" w:hAnsi="Times New Roman" w:cs="Times New Roman"/>
          <w:sz w:val="24"/>
          <w:szCs w:val="24"/>
        </w:rPr>
        <w:t xml:space="preserve">, 2021). </w:t>
      </w:r>
    </w:p>
    <w:p w14:paraId="30B72FC0" w14:textId="77777777" w:rsidR="00251AE5" w:rsidRPr="00C776CC" w:rsidRDefault="00000000" w:rsidP="00C776CC">
      <w:pPr>
        <w:spacing w:after="0" w:line="240" w:lineRule="auto"/>
        <w:ind w:firstLine="709"/>
        <w:jc w:val="both"/>
        <w:rPr>
          <w:rFonts w:ascii="Times New Roman" w:eastAsia="Times New Roman" w:hAnsi="Times New Roman" w:cs="Times New Roman"/>
          <w:sz w:val="24"/>
          <w:szCs w:val="24"/>
        </w:rPr>
      </w:pPr>
      <w:r w:rsidRPr="00C776CC">
        <w:rPr>
          <w:rFonts w:ascii="Times New Roman" w:eastAsia="Times New Roman" w:hAnsi="Times New Roman" w:cs="Times New Roman"/>
          <w:sz w:val="24"/>
          <w:szCs w:val="24"/>
        </w:rPr>
        <w:t xml:space="preserve">Dalam </w:t>
      </w:r>
      <w:proofErr w:type="spellStart"/>
      <w:r w:rsidRPr="00C776CC">
        <w:rPr>
          <w:rFonts w:ascii="Times New Roman" w:eastAsia="Times New Roman" w:hAnsi="Times New Roman" w:cs="Times New Roman"/>
          <w:sz w:val="24"/>
          <w:szCs w:val="24"/>
        </w:rPr>
        <w:t>penelitian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tiga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kriteria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utama</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harus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dipenuhi</w:t>
      </w:r>
      <w:proofErr w:type="spellEnd"/>
      <w:r w:rsidRPr="00C776CC">
        <w:rPr>
          <w:rFonts w:ascii="Times New Roman" w:eastAsia="Times New Roman" w:hAnsi="Times New Roman" w:cs="Times New Roman"/>
          <w:sz w:val="24"/>
          <w:szCs w:val="24"/>
        </w:rPr>
        <w:t xml:space="preserve"> oleh </w:t>
      </w:r>
      <w:proofErr w:type="spellStart"/>
      <w:r w:rsidRPr="00C776CC">
        <w:rPr>
          <w:rFonts w:ascii="Times New Roman" w:eastAsia="Times New Roman" w:hAnsi="Times New Roman" w:cs="Times New Roman"/>
          <w:sz w:val="24"/>
          <w:szCs w:val="24"/>
        </w:rPr>
        <w:t>responden</w:t>
      </w:r>
      <w:proofErr w:type="spellEnd"/>
      <w:r w:rsidRPr="00C776CC">
        <w:rPr>
          <w:rFonts w:ascii="Times New Roman" w:eastAsia="Times New Roman" w:hAnsi="Times New Roman" w:cs="Times New Roman"/>
          <w:sz w:val="24"/>
          <w:szCs w:val="24"/>
        </w:rPr>
        <w:t xml:space="preserve"> agar </w:t>
      </w:r>
      <w:proofErr w:type="spellStart"/>
      <w:r w:rsidRPr="00C776CC">
        <w:rPr>
          <w:rFonts w:ascii="Times New Roman" w:eastAsia="Times New Roman" w:hAnsi="Times New Roman" w:cs="Times New Roman"/>
          <w:sz w:val="24"/>
          <w:szCs w:val="24"/>
        </w:rPr>
        <w:t>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berpartisipasi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sebagai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subjek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penelitian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Kriteria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pertama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adalah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responden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harus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berusia</w:t>
      </w:r>
      <w:proofErr w:type="spellEnd"/>
      <w:r w:rsidRPr="00C776CC">
        <w:rPr>
          <w:rFonts w:ascii="Times New Roman" w:eastAsia="Times New Roman" w:hAnsi="Times New Roman" w:cs="Times New Roman"/>
          <w:sz w:val="24"/>
          <w:szCs w:val="24"/>
        </w:rPr>
        <w:t xml:space="preserve"> di </w:t>
      </w:r>
      <w:proofErr w:type="spellStart"/>
      <w:r w:rsidRPr="00C776CC">
        <w:rPr>
          <w:rFonts w:ascii="Times New Roman" w:eastAsia="Times New Roman" w:hAnsi="Times New Roman" w:cs="Times New Roman"/>
          <w:sz w:val="24"/>
          <w:szCs w:val="24"/>
        </w:rPr>
        <w:t>atas</w:t>
      </w:r>
      <w:proofErr w:type="spellEnd"/>
      <w:r w:rsidRPr="00C776CC">
        <w:rPr>
          <w:rFonts w:ascii="Times New Roman" w:eastAsia="Times New Roman" w:hAnsi="Times New Roman" w:cs="Times New Roman"/>
          <w:sz w:val="24"/>
          <w:szCs w:val="24"/>
        </w:rPr>
        <w:t xml:space="preserve"> 17 </w:t>
      </w:r>
      <w:proofErr w:type="spellStart"/>
      <w:r w:rsidRPr="00C776CC">
        <w:rPr>
          <w:rFonts w:ascii="Times New Roman" w:eastAsia="Times New Roman" w:hAnsi="Times New Roman" w:cs="Times New Roman"/>
          <w:sz w:val="24"/>
          <w:szCs w:val="24"/>
        </w:rPr>
        <w:t>tahun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sehingga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mereka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dianggap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telah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memiliki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kedewasaan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memberikan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pandangan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atau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opini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Kriteria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kedua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adalah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responden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harus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berdomisili</w:t>
      </w:r>
      <w:proofErr w:type="spellEnd"/>
      <w:r w:rsidRPr="00C776CC">
        <w:rPr>
          <w:rFonts w:ascii="Times New Roman" w:eastAsia="Times New Roman" w:hAnsi="Times New Roman" w:cs="Times New Roman"/>
          <w:sz w:val="24"/>
          <w:szCs w:val="24"/>
        </w:rPr>
        <w:t xml:space="preserve"> di wilayah Daerah </w:t>
      </w:r>
      <w:proofErr w:type="spellStart"/>
      <w:r w:rsidRPr="00C776CC">
        <w:rPr>
          <w:rFonts w:ascii="Times New Roman" w:eastAsia="Times New Roman" w:hAnsi="Times New Roman" w:cs="Times New Roman"/>
          <w:sz w:val="24"/>
          <w:szCs w:val="24"/>
        </w:rPr>
        <w:t>Khusus</w:t>
      </w:r>
      <w:proofErr w:type="spellEnd"/>
      <w:r w:rsidRPr="00C776CC">
        <w:rPr>
          <w:rFonts w:ascii="Times New Roman" w:eastAsia="Times New Roman" w:hAnsi="Times New Roman" w:cs="Times New Roman"/>
          <w:sz w:val="24"/>
          <w:szCs w:val="24"/>
        </w:rPr>
        <w:t xml:space="preserve"> Jakarta, </w:t>
      </w:r>
      <w:proofErr w:type="spellStart"/>
      <w:r w:rsidRPr="00C776CC">
        <w:rPr>
          <w:rFonts w:ascii="Times New Roman" w:eastAsia="Times New Roman" w:hAnsi="Times New Roman" w:cs="Times New Roman"/>
          <w:sz w:val="24"/>
          <w:szCs w:val="24"/>
        </w:rPr>
        <w:t>karena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fokus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penelitian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adalah</w:t>
      </w:r>
      <w:proofErr w:type="spellEnd"/>
      <w:r w:rsidRPr="00C776CC">
        <w:rPr>
          <w:rFonts w:ascii="Times New Roman" w:eastAsia="Times New Roman" w:hAnsi="Times New Roman" w:cs="Times New Roman"/>
          <w:sz w:val="24"/>
          <w:szCs w:val="24"/>
        </w:rPr>
        <w:t xml:space="preserve"> pada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diberikan</w:t>
      </w:r>
      <w:proofErr w:type="spellEnd"/>
      <w:r w:rsidRPr="00C776CC">
        <w:rPr>
          <w:rFonts w:ascii="Times New Roman" w:eastAsia="Times New Roman" w:hAnsi="Times New Roman" w:cs="Times New Roman"/>
          <w:sz w:val="24"/>
          <w:szCs w:val="24"/>
        </w:rPr>
        <w:t xml:space="preserve"> oleh </w:t>
      </w:r>
      <w:proofErr w:type="spellStart"/>
      <w:r w:rsidRPr="00C776CC">
        <w:rPr>
          <w:rFonts w:ascii="Times New Roman" w:eastAsia="Times New Roman" w:hAnsi="Times New Roman" w:cs="Times New Roman"/>
          <w:sz w:val="24"/>
          <w:szCs w:val="24"/>
        </w:rPr>
        <w:t>Pemprov</w:t>
      </w:r>
      <w:proofErr w:type="spellEnd"/>
      <w:r w:rsidRPr="00C776CC">
        <w:rPr>
          <w:rFonts w:ascii="Times New Roman" w:eastAsia="Times New Roman" w:hAnsi="Times New Roman" w:cs="Times New Roman"/>
          <w:sz w:val="24"/>
          <w:szCs w:val="24"/>
        </w:rPr>
        <w:t xml:space="preserve"> Daerah Khusus Jakarta. </w:t>
      </w:r>
      <w:proofErr w:type="spellStart"/>
      <w:r w:rsidRPr="00C776CC">
        <w:rPr>
          <w:rFonts w:ascii="Times New Roman" w:eastAsia="Times New Roman" w:hAnsi="Times New Roman" w:cs="Times New Roman"/>
          <w:sz w:val="24"/>
          <w:szCs w:val="24"/>
        </w:rPr>
        <w:t>Kriteria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ketiga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responden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harus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memiliki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pengalaman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langsung</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atau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pernah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merasakan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i/>
          <w:sz w:val="24"/>
          <w:szCs w:val="24"/>
        </w:rPr>
        <w:t>service quality</w:t>
      </w:r>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disediakan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melalui</w:t>
      </w:r>
      <w:proofErr w:type="spellEnd"/>
      <w:r w:rsidRPr="00C776CC">
        <w:rPr>
          <w:rFonts w:ascii="Times New Roman" w:eastAsia="Times New Roman" w:hAnsi="Times New Roman" w:cs="Times New Roman"/>
          <w:sz w:val="24"/>
          <w:szCs w:val="24"/>
        </w:rPr>
        <w:t xml:space="preserve"> media </w:t>
      </w:r>
      <w:proofErr w:type="spellStart"/>
      <w:r w:rsidRPr="00C776CC">
        <w:rPr>
          <w:rFonts w:ascii="Times New Roman" w:eastAsia="Times New Roman" w:hAnsi="Times New Roman" w:cs="Times New Roman"/>
          <w:sz w:val="24"/>
          <w:szCs w:val="24"/>
        </w:rPr>
        <w:t>sosial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resmi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Pemprov</w:t>
      </w:r>
      <w:proofErr w:type="spellEnd"/>
      <w:r w:rsidRPr="00C776CC">
        <w:rPr>
          <w:rFonts w:ascii="Times New Roman" w:eastAsia="Times New Roman" w:hAnsi="Times New Roman" w:cs="Times New Roman"/>
          <w:sz w:val="24"/>
          <w:szCs w:val="24"/>
        </w:rPr>
        <w:t xml:space="preserve"> Daerah Khusus Jakarta, </w:t>
      </w:r>
      <w:proofErr w:type="spellStart"/>
      <w:r w:rsidRPr="00C776CC">
        <w:rPr>
          <w:rFonts w:ascii="Times New Roman" w:eastAsia="Times New Roman" w:hAnsi="Times New Roman" w:cs="Times New Roman"/>
          <w:sz w:val="24"/>
          <w:szCs w:val="24"/>
        </w:rPr>
        <w:t>sehingga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mereka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memberikan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penilaian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relevan</w:t>
      </w:r>
      <w:proofErr w:type="spellEnd"/>
      <w:r w:rsidRPr="00C776CC">
        <w:rPr>
          <w:rFonts w:ascii="Times New Roman" w:eastAsia="Times New Roman" w:hAnsi="Times New Roman" w:cs="Times New Roman"/>
          <w:sz w:val="24"/>
          <w:szCs w:val="24"/>
        </w:rPr>
        <w:t xml:space="preserve">. </w:t>
      </w:r>
    </w:p>
    <w:p w14:paraId="7EAFA3C0" w14:textId="77777777" w:rsidR="00251AE5" w:rsidRPr="00C776CC" w:rsidRDefault="00000000" w:rsidP="00C776CC">
      <w:pPr>
        <w:spacing w:after="0" w:line="240" w:lineRule="auto"/>
        <w:ind w:firstLine="709"/>
        <w:jc w:val="both"/>
        <w:rPr>
          <w:rFonts w:ascii="Times New Roman" w:eastAsia="Times New Roman" w:hAnsi="Times New Roman" w:cs="Times New Roman"/>
          <w:sz w:val="24"/>
          <w:szCs w:val="24"/>
          <w:lang w:val="fi-FI"/>
        </w:rPr>
      </w:pPr>
      <w:r w:rsidRPr="00C776CC">
        <w:rPr>
          <w:rFonts w:ascii="Times New Roman" w:eastAsia="Times New Roman" w:hAnsi="Times New Roman" w:cs="Times New Roman"/>
          <w:sz w:val="24"/>
          <w:szCs w:val="24"/>
          <w:lang w:val="fi-FI"/>
        </w:rPr>
        <w:t>Untuk menentukan ukuran sampel, penelitian ini menggunakan rumus dari Hair sebagai acuan. Peneliti berhasil mengumpulkan data awal dari total 210 responden. Namun, setelah dilakukan penyaringan dan verifikasi, hanya 100 responden yang memenuhi semua kriteria yang telah ditetapkan. Responden lainnya tidak dimasukkan dalam analisis penelitian karena mereka tidak memenuhi syarat yang diperlukan, sehingga data yang digunakan lebih valid dan sesuai dengan tujuan penelitian.</w:t>
      </w:r>
    </w:p>
    <w:p w14:paraId="3329F623" w14:textId="77777777" w:rsidR="00251AE5" w:rsidRPr="00C776CC" w:rsidRDefault="00251AE5" w:rsidP="00C776CC">
      <w:pPr>
        <w:spacing w:after="0" w:line="240" w:lineRule="auto"/>
        <w:jc w:val="both"/>
        <w:rPr>
          <w:rFonts w:ascii="Times New Roman" w:eastAsia="Times New Roman" w:hAnsi="Times New Roman" w:cs="Times New Roman"/>
          <w:b/>
          <w:color w:val="000000"/>
          <w:sz w:val="24"/>
          <w:szCs w:val="24"/>
          <w:lang w:val="fi-FI"/>
        </w:rPr>
      </w:pPr>
    </w:p>
    <w:p w14:paraId="0276C54B" w14:textId="77777777" w:rsidR="008450B4" w:rsidRPr="00C776CC" w:rsidRDefault="008450B4" w:rsidP="00C776CC">
      <w:pPr>
        <w:spacing w:after="0" w:line="240" w:lineRule="auto"/>
        <w:jc w:val="both"/>
        <w:rPr>
          <w:rFonts w:ascii="Times New Roman" w:eastAsia="Times New Roman" w:hAnsi="Times New Roman" w:cs="Times New Roman"/>
          <w:b/>
          <w:color w:val="000000"/>
          <w:sz w:val="24"/>
          <w:szCs w:val="24"/>
          <w:lang w:val="fi-FI"/>
        </w:rPr>
      </w:pPr>
    </w:p>
    <w:p w14:paraId="18CDB7A9" w14:textId="77777777" w:rsidR="008450B4" w:rsidRPr="00C776CC" w:rsidRDefault="008450B4" w:rsidP="00C776CC">
      <w:pPr>
        <w:spacing w:after="0" w:line="240" w:lineRule="auto"/>
        <w:jc w:val="both"/>
        <w:rPr>
          <w:rFonts w:ascii="Times New Roman" w:eastAsia="Times New Roman" w:hAnsi="Times New Roman" w:cs="Times New Roman"/>
          <w:b/>
          <w:color w:val="000000"/>
          <w:sz w:val="24"/>
          <w:szCs w:val="24"/>
          <w:lang w:val="fi-FI"/>
        </w:rPr>
      </w:pPr>
    </w:p>
    <w:p w14:paraId="037E8BC7" w14:textId="77777777" w:rsidR="008450B4" w:rsidRPr="00C776CC" w:rsidRDefault="008450B4" w:rsidP="00C776CC">
      <w:pPr>
        <w:spacing w:after="0" w:line="240" w:lineRule="auto"/>
        <w:jc w:val="both"/>
        <w:rPr>
          <w:rFonts w:ascii="Times New Roman" w:eastAsia="Times New Roman" w:hAnsi="Times New Roman" w:cs="Times New Roman"/>
          <w:b/>
          <w:color w:val="000000"/>
          <w:sz w:val="24"/>
          <w:szCs w:val="24"/>
          <w:lang w:val="fi-FI"/>
        </w:rPr>
      </w:pPr>
    </w:p>
    <w:p w14:paraId="6BD45A14" w14:textId="77777777" w:rsidR="00251AE5" w:rsidRPr="00C776CC" w:rsidRDefault="00000000" w:rsidP="00C776CC">
      <w:pPr>
        <w:spacing w:after="0" w:line="240" w:lineRule="auto"/>
        <w:jc w:val="both"/>
        <w:rPr>
          <w:rFonts w:ascii="Times New Roman" w:eastAsia="Times New Roman" w:hAnsi="Times New Roman" w:cs="Times New Roman"/>
          <w:b/>
          <w:color w:val="000000"/>
          <w:sz w:val="24"/>
          <w:szCs w:val="24"/>
          <w:lang w:val="fi-FI"/>
        </w:rPr>
      </w:pPr>
      <w:r w:rsidRPr="00C776CC">
        <w:rPr>
          <w:rFonts w:ascii="Times New Roman" w:eastAsia="Times New Roman" w:hAnsi="Times New Roman" w:cs="Times New Roman"/>
          <w:b/>
          <w:color w:val="000000"/>
          <w:sz w:val="24"/>
          <w:szCs w:val="24"/>
          <w:lang w:val="fi-FI"/>
        </w:rPr>
        <w:lastRenderedPageBreak/>
        <w:t>3. Hasil Temuan dan Diskusi</w:t>
      </w:r>
    </w:p>
    <w:p w14:paraId="4C90A867" w14:textId="77777777" w:rsidR="00251AE5" w:rsidRPr="00C776CC" w:rsidRDefault="00251AE5" w:rsidP="00C776CC">
      <w:pPr>
        <w:spacing w:after="0" w:line="240" w:lineRule="auto"/>
        <w:ind w:firstLine="720"/>
        <w:jc w:val="both"/>
        <w:rPr>
          <w:rFonts w:ascii="Times New Roman" w:eastAsia="Times New Roman" w:hAnsi="Times New Roman" w:cs="Times New Roman"/>
          <w:i/>
          <w:color w:val="000000"/>
          <w:sz w:val="24"/>
          <w:szCs w:val="24"/>
          <w:lang w:val="fi-FI"/>
        </w:rPr>
      </w:pPr>
    </w:p>
    <w:p w14:paraId="64994A10" w14:textId="77777777" w:rsidR="00251AE5" w:rsidRPr="00C776CC" w:rsidRDefault="00000000" w:rsidP="00C776CC">
      <w:pPr>
        <w:spacing w:line="240" w:lineRule="auto"/>
        <w:ind w:firstLine="709"/>
        <w:jc w:val="both"/>
        <w:rPr>
          <w:rFonts w:ascii="Times New Roman" w:eastAsia="Times New Roman" w:hAnsi="Times New Roman" w:cs="Times New Roman"/>
          <w:sz w:val="24"/>
          <w:szCs w:val="24"/>
          <w:lang w:val="fi-FI"/>
        </w:rPr>
      </w:pPr>
      <w:r w:rsidRPr="00C776CC">
        <w:rPr>
          <w:rFonts w:ascii="Times New Roman" w:eastAsia="Times New Roman" w:hAnsi="Times New Roman" w:cs="Times New Roman"/>
          <w:sz w:val="24"/>
          <w:szCs w:val="24"/>
          <w:lang w:val="fi-FI"/>
        </w:rPr>
        <w:t>Berdasarkan hasil yang diperoleh dari kuesioner yang disebarkan, dapat diketahui bahwa distribusi usia responden menunjukkan variasi yang cukup beragam. Sebanyak 37,1% dari responden berusia antara 26 hingga 35 tahun, yang merupakan kelompok usia terbesar. Kemudian, 27,6% responden berada dalam rentang usia 17 hingga 25 tahun, sementara 18,1% responden berusia antara 36 hingga 45 tahun. Adapun 17,1% responden lainnya berusia lebih dari 45 tahun. Selain itu, sebagian besar responden berasal dari wilayah Daerah Khusus Jakarta, yang menjadi kelompok domisili utama dalam penelitian ini. Penting untuk dicatat bahwa meskipun kuesioner disebarkan kepada banyak orang, peneliti hanya memilih untuk menganalisis data dari responden yang memang berdomisili di Daerah Khusus Jakarta. Oleh karena itu, tidak semua pengisi kuesioner yang diterima oleh peneliti dimasukkan dalam proses analisis untuk penelitian ini, melainkan hanya responden yang memenuhi kriteria domisili yang telah ditentukan.</w:t>
      </w:r>
    </w:p>
    <w:p w14:paraId="67BB2F10" w14:textId="77777777" w:rsidR="00251AE5" w:rsidRPr="00C776CC" w:rsidRDefault="00000000" w:rsidP="00C776CC">
      <w:pPr>
        <w:spacing w:line="240" w:lineRule="auto"/>
        <w:jc w:val="center"/>
        <w:rPr>
          <w:rFonts w:ascii="Times New Roman" w:eastAsia="Times New Roman" w:hAnsi="Times New Roman" w:cs="Times New Roman"/>
          <w:color w:val="000000"/>
          <w:sz w:val="24"/>
          <w:szCs w:val="24"/>
        </w:rPr>
      </w:pPr>
      <w:r w:rsidRPr="00C776CC">
        <w:rPr>
          <w:rFonts w:ascii="Times New Roman" w:eastAsia="Times New Roman" w:hAnsi="Times New Roman" w:cs="Times New Roman"/>
          <w:b/>
          <w:color w:val="000000"/>
          <w:sz w:val="24"/>
          <w:szCs w:val="24"/>
        </w:rPr>
        <w:t>Tabel 1.</w:t>
      </w:r>
      <w:r w:rsidRPr="00C776CC">
        <w:rPr>
          <w:rFonts w:ascii="Times New Roman" w:eastAsia="Times New Roman" w:hAnsi="Times New Roman" w:cs="Times New Roman"/>
          <w:color w:val="000000"/>
          <w:sz w:val="24"/>
          <w:szCs w:val="24"/>
        </w:rPr>
        <w:t xml:space="preserve"> Hasil Uji </w:t>
      </w:r>
      <w:proofErr w:type="spellStart"/>
      <w:r w:rsidRPr="00C776CC">
        <w:rPr>
          <w:rFonts w:ascii="Times New Roman" w:eastAsia="Times New Roman" w:hAnsi="Times New Roman" w:cs="Times New Roman"/>
          <w:color w:val="000000"/>
          <w:sz w:val="24"/>
          <w:szCs w:val="24"/>
        </w:rPr>
        <w:t>Regresi</w:t>
      </w:r>
      <w:proofErr w:type="spellEnd"/>
      <w:r w:rsidRPr="00C776CC">
        <w:rPr>
          <w:rFonts w:ascii="Times New Roman" w:eastAsia="Times New Roman" w:hAnsi="Times New Roman" w:cs="Times New Roman"/>
          <w:color w:val="000000"/>
          <w:sz w:val="24"/>
          <w:szCs w:val="24"/>
        </w:rPr>
        <w:t xml:space="preserve"> Linear</w:t>
      </w:r>
    </w:p>
    <w:tbl>
      <w:tblPr>
        <w:tblStyle w:val="a"/>
        <w:tblW w:w="8514" w:type="dxa"/>
        <w:jc w:val="center"/>
        <w:tblInd w:w="0" w:type="dxa"/>
        <w:tblLayout w:type="fixed"/>
        <w:tblLook w:val="0400" w:firstRow="0" w:lastRow="0" w:firstColumn="0" w:lastColumn="0" w:noHBand="0" w:noVBand="1"/>
      </w:tblPr>
      <w:tblGrid>
        <w:gridCol w:w="785"/>
        <w:gridCol w:w="1153"/>
        <w:gridCol w:w="1410"/>
        <w:gridCol w:w="1412"/>
        <w:gridCol w:w="1571"/>
        <w:gridCol w:w="1089"/>
        <w:gridCol w:w="1094"/>
      </w:tblGrid>
      <w:tr w:rsidR="00251AE5" w:rsidRPr="00C776CC" w14:paraId="696F4E6C" w14:textId="77777777">
        <w:trPr>
          <w:cantSplit/>
          <w:trHeight w:val="401"/>
          <w:jc w:val="center"/>
        </w:trPr>
        <w:tc>
          <w:tcPr>
            <w:tcW w:w="8514" w:type="dxa"/>
            <w:gridSpan w:val="7"/>
            <w:tcBorders>
              <w:top w:val="single" w:sz="4" w:space="0" w:color="000000"/>
              <w:left w:val="single" w:sz="4" w:space="0" w:color="000000"/>
              <w:bottom w:val="nil"/>
              <w:right w:val="single" w:sz="4" w:space="0" w:color="000000"/>
            </w:tcBorders>
            <w:shd w:val="clear" w:color="auto" w:fill="FFFFFF"/>
            <w:vAlign w:val="center"/>
          </w:tcPr>
          <w:p w14:paraId="13095E32" w14:textId="77777777" w:rsidR="00251AE5" w:rsidRPr="00C776CC" w:rsidRDefault="00000000" w:rsidP="00C776CC">
            <w:pPr>
              <w:spacing w:line="240" w:lineRule="auto"/>
              <w:ind w:left="60" w:right="60"/>
              <w:jc w:val="center"/>
              <w:rPr>
                <w:rFonts w:ascii="Times New Roman" w:eastAsia="Arial" w:hAnsi="Times New Roman" w:cs="Times New Roman"/>
                <w:color w:val="010205"/>
              </w:rPr>
            </w:pPr>
            <w:proofErr w:type="spellStart"/>
            <w:r w:rsidRPr="00C776CC">
              <w:rPr>
                <w:rFonts w:ascii="Times New Roman" w:eastAsia="Arial" w:hAnsi="Times New Roman" w:cs="Times New Roman"/>
                <w:b/>
                <w:color w:val="010205"/>
              </w:rPr>
              <w:t>Coefficients</w:t>
            </w:r>
            <w:r w:rsidRPr="00C776CC">
              <w:rPr>
                <w:rFonts w:ascii="Times New Roman" w:eastAsia="Arial" w:hAnsi="Times New Roman" w:cs="Times New Roman"/>
                <w:b/>
                <w:color w:val="010205"/>
                <w:vertAlign w:val="superscript"/>
              </w:rPr>
              <w:t>a</w:t>
            </w:r>
            <w:proofErr w:type="spellEnd"/>
          </w:p>
        </w:tc>
      </w:tr>
      <w:tr w:rsidR="00251AE5" w:rsidRPr="00C776CC" w14:paraId="79028EB5" w14:textId="77777777">
        <w:trPr>
          <w:cantSplit/>
          <w:trHeight w:val="648"/>
          <w:jc w:val="center"/>
        </w:trPr>
        <w:tc>
          <w:tcPr>
            <w:tcW w:w="1938" w:type="dxa"/>
            <w:gridSpan w:val="2"/>
            <w:vMerge w:val="restart"/>
            <w:tcBorders>
              <w:top w:val="nil"/>
              <w:left w:val="single" w:sz="4" w:space="0" w:color="000000"/>
              <w:bottom w:val="nil"/>
              <w:right w:val="nil"/>
            </w:tcBorders>
            <w:shd w:val="clear" w:color="auto" w:fill="FFFFFF"/>
            <w:vAlign w:val="bottom"/>
          </w:tcPr>
          <w:p w14:paraId="6E207028" w14:textId="77777777" w:rsidR="00251AE5" w:rsidRPr="00C776CC" w:rsidRDefault="00000000" w:rsidP="00C776CC">
            <w:pPr>
              <w:spacing w:line="240" w:lineRule="auto"/>
              <w:ind w:left="60" w:right="60"/>
              <w:rPr>
                <w:rFonts w:ascii="Times New Roman" w:eastAsia="Arial" w:hAnsi="Times New Roman" w:cs="Times New Roman"/>
                <w:color w:val="264A60"/>
              </w:rPr>
            </w:pPr>
            <w:r w:rsidRPr="00C776CC">
              <w:rPr>
                <w:rFonts w:ascii="Times New Roman" w:eastAsia="Arial" w:hAnsi="Times New Roman" w:cs="Times New Roman"/>
                <w:color w:val="264A60"/>
              </w:rPr>
              <w:t>Model</w:t>
            </w:r>
          </w:p>
        </w:tc>
        <w:tc>
          <w:tcPr>
            <w:tcW w:w="2822" w:type="dxa"/>
            <w:gridSpan w:val="2"/>
            <w:tcBorders>
              <w:top w:val="nil"/>
              <w:left w:val="nil"/>
              <w:bottom w:val="nil"/>
              <w:right w:val="single" w:sz="8" w:space="0" w:color="E0E0E0"/>
            </w:tcBorders>
            <w:shd w:val="clear" w:color="auto" w:fill="FFFFFF"/>
            <w:vAlign w:val="bottom"/>
          </w:tcPr>
          <w:p w14:paraId="6D7B9016" w14:textId="77777777" w:rsidR="00251AE5" w:rsidRPr="00C776CC" w:rsidRDefault="00000000" w:rsidP="00C776CC">
            <w:pPr>
              <w:spacing w:line="240" w:lineRule="auto"/>
              <w:ind w:left="60" w:right="60"/>
              <w:jc w:val="center"/>
              <w:rPr>
                <w:rFonts w:ascii="Times New Roman" w:eastAsia="Arial" w:hAnsi="Times New Roman" w:cs="Times New Roman"/>
                <w:color w:val="264A60"/>
              </w:rPr>
            </w:pPr>
            <w:r w:rsidRPr="00C776CC">
              <w:rPr>
                <w:rFonts w:ascii="Times New Roman" w:eastAsia="Arial" w:hAnsi="Times New Roman" w:cs="Times New Roman"/>
                <w:color w:val="264A60"/>
              </w:rPr>
              <w:t>Unstandardized Coefficients</w:t>
            </w:r>
          </w:p>
        </w:tc>
        <w:tc>
          <w:tcPr>
            <w:tcW w:w="1571" w:type="dxa"/>
            <w:tcBorders>
              <w:top w:val="nil"/>
              <w:left w:val="single" w:sz="8" w:space="0" w:color="E0E0E0"/>
              <w:bottom w:val="nil"/>
              <w:right w:val="single" w:sz="8" w:space="0" w:color="E0E0E0"/>
            </w:tcBorders>
            <w:shd w:val="clear" w:color="auto" w:fill="FFFFFF"/>
            <w:vAlign w:val="bottom"/>
          </w:tcPr>
          <w:p w14:paraId="38538903" w14:textId="77777777" w:rsidR="00251AE5" w:rsidRPr="00C776CC" w:rsidRDefault="00000000" w:rsidP="00C776CC">
            <w:pPr>
              <w:spacing w:line="240" w:lineRule="auto"/>
              <w:ind w:left="60" w:right="60"/>
              <w:jc w:val="center"/>
              <w:rPr>
                <w:rFonts w:ascii="Times New Roman" w:eastAsia="Arial" w:hAnsi="Times New Roman" w:cs="Times New Roman"/>
                <w:color w:val="264A60"/>
              </w:rPr>
            </w:pPr>
            <w:r w:rsidRPr="00C776CC">
              <w:rPr>
                <w:rFonts w:ascii="Times New Roman" w:eastAsia="Arial" w:hAnsi="Times New Roman" w:cs="Times New Roman"/>
                <w:color w:val="264A60"/>
              </w:rPr>
              <w:t>Standardized Coefficients</w:t>
            </w:r>
          </w:p>
        </w:tc>
        <w:tc>
          <w:tcPr>
            <w:tcW w:w="1089" w:type="dxa"/>
            <w:vMerge w:val="restart"/>
            <w:tcBorders>
              <w:top w:val="nil"/>
              <w:left w:val="single" w:sz="8" w:space="0" w:color="E0E0E0"/>
              <w:bottom w:val="nil"/>
              <w:right w:val="single" w:sz="8" w:space="0" w:color="E0E0E0"/>
            </w:tcBorders>
            <w:shd w:val="clear" w:color="auto" w:fill="FFFFFF"/>
            <w:vAlign w:val="bottom"/>
          </w:tcPr>
          <w:p w14:paraId="77BC1D04" w14:textId="77777777" w:rsidR="00251AE5" w:rsidRPr="00C776CC" w:rsidRDefault="00000000" w:rsidP="00C776CC">
            <w:pPr>
              <w:spacing w:line="240" w:lineRule="auto"/>
              <w:ind w:left="60" w:right="60"/>
              <w:jc w:val="center"/>
              <w:rPr>
                <w:rFonts w:ascii="Times New Roman" w:eastAsia="Arial" w:hAnsi="Times New Roman" w:cs="Times New Roman"/>
                <w:color w:val="264A60"/>
              </w:rPr>
            </w:pPr>
            <w:r w:rsidRPr="00C776CC">
              <w:rPr>
                <w:rFonts w:ascii="Times New Roman" w:eastAsia="Arial" w:hAnsi="Times New Roman" w:cs="Times New Roman"/>
                <w:color w:val="264A60"/>
              </w:rPr>
              <w:t>t</w:t>
            </w:r>
          </w:p>
        </w:tc>
        <w:tc>
          <w:tcPr>
            <w:tcW w:w="1094" w:type="dxa"/>
            <w:vMerge w:val="restart"/>
            <w:tcBorders>
              <w:top w:val="nil"/>
              <w:left w:val="single" w:sz="8" w:space="0" w:color="E0E0E0"/>
              <w:bottom w:val="nil"/>
              <w:right w:val="single" w:sz="4" w:space="0" w:color="000000"/>
            </w:tcBorders>
            <w:shd w:val="clear" w:color="auto" w:fill="FFFFFF"/>
            <w:vAlign w:val="bottom"/>
          </w:tcPr>
          <w:p w14:paraId="06B215FF" w14:textId="77777777" w:rsidR="00251AE5" w:rsidRPr="00C776CC" w:rsidRDefault="00000000" w:rsidP="00C776CC">
            <w:pPr>
              <w:spacing w:line="240" w:lineRule="auto"/>
              <w:ind w:left="60" w:right="60"/>
              <w:jc w:val="center"/>
              <w:rPr>
                <w:rFonts w:ascii="Times New Roman" w:eastAsia="Arial" w:hAnsi="Times New Roman" w:cs="Times New Roman"/>
                <w:color w:val="264A60"/>
              </w:rPr>
            </w:pPr>
            <w:r w:rsidRPr="00C776CC">
              <w:rPr>
                <w:rFonts w:ascii="Times New Roman" w:eastAsia="Arial" w:hAnsi="Times New Roman" w:cs="Times New Roman"/>
                <w:color w:val="264A60"/>
              </w:rPr>
              <w:t>Sig.</w:t>
            </w:r>
          </w:p>
        </w:tc>
      </w:tr>
      <w:tr w:rsidR="00251AE5" w:rsidRPr="00C776CC" w14:paraId="6DF15346" w14:textId="77777777">
        <w:trPr>
          <w:cantSplit/>
          <w:trHeight w:val="401"/>
          <w:jc w:val="center"/>
        </w:trPr>
        <w:tc>
          <w:tcPr>
            <w:tcW w:w="1938" w:type="dxa"/>
            <w:gridSpan w:val="2"/>
            <w:vMerge/>
            <w:tcBorders>
              <w:top w:val="nil"/>
              <w:left w:val="single" w:sz="4" w:space="0" w:color="000000"/>
              <w:bottom w:val="nil"/>
              <w:right w:val="nil"/>
            </w:tcBorders>
            <w:shd w:val="clear" w:color="auto" w:fill="FFFFFF"/>
            <w:vAlign w:val="bottom"/>
          </w:tcPr>
          <w:p w14:paraId="7229A2FF" w14:textId="77777777" w:rsidR="00251AE5" w:rsidRPr="00C776CC" w:rsidRDefault="00251AE5" w:rsidP="00C776CC">
            <w:pPr>
              <w:widowControl w:val="0"/>
              <w:pBdr>
                <w:top w:val="nil"/>
                <w:left w:val="nil"/>
                <w:bottom w:val="nil"/>
                <w:right w:val="nil"/>
                <w:between w:val="nil"/>
              </w:pBdr>
              <w:spacing w:after="0" w:line="240" w:lineRule="auto"/>
              <w:rPr>
                <w:rFonts w:ascii="Times New Roman" w:eastAsia="Arial" w:hAnsi="Times New Roman" w:cs="Times New Roman"/>
                <w:color w:val="264A60"/>
              </w:rPr>
            </w:pPr>
          </w:p>
        </w:tc>
        <w:tc>
          <w:tcPr>
            <w:tcW w:w="1410" w:type="dxa"/>
            <w:tcBorders>
              <w:top w:val="nil"/>
              <w:left w:val="nil"/>
              <w:bottom w:val="single" w:sz="8" w:space="0" w:color="152935"/>
              <w:right w:val="single" w:sz="8" w:space="0" w:color="E0E0E0"/>
            </w:tcBorders>
            <w:shd w:val="clear" w:color="auto" w:fill="FFFFFF"/>
            <w:vAlign w:val="bottom"/>
          </w:tcPr>
          <w:p w14:paraId="425F0A8C" w14:textId="77777777" w:rsidR="00251AE5" w:rsidRPr="00C776CC" w:rsidRDefault="00000000" w:rsidP="00C776CC">
            <w:pPr>
              <w:spacing w:line="240" w:lineRule="auto"/>
              <w:ind w:left="60" w:right="60"/>
              <w:jc w:val="center"/>
              <w:rPr>
                <w:rFonts w:ascii="Times New Roman" w:eastAsia="Arial" w:hAnsi="Times New Roman" w:cs="Times New Roman"/>
                <w:color w:val="264A60"/>
              </w:rPr>
            </w:pPr>
            <w:r w:rsidRPr="00C776CC">
              <w:rPr>
                <w:rFonts w:ascii="Times New Roman" w:eastAsia="Arial" w:hAnsi="Times New Roman" w:cs="Times New Roman"/>
                <w:color w:val="264A60"/>
              </w:rPr>
              <w:t>B</w:t>
            </w:r>
          </w:p>
        </w:tc>
        <w:tc>
          <w:tcPr>
            <w:tcW w:w="1412" w:type="dxa"/>
            <w:tcBorders>
              <w:top w:val="nil"/>
              <w:left w:val="single" w:sz="8" w:space="0" w:color="E0E0E0"/>
              <w:bottom w:val="single" w:sz="8" w:space="0" w:color="152935"/>
              <w:right w:val="single" w:sz="8" w:space="0" w:color="E0E0E0"/>
            </w:tcBorders>
            <w:shd w:val="clear" w:color="auto" w:fill="FFFFFF"/>
            <w:vAlign w:val="bottom"/>
          </w:tcPr>
          <w:p w14:paraId="532464B7" w14:textId="77777777" w:rsidR="00251AE5" w:rsidRPr="00C776CC" w:rsidRDefault="00000000" w:rsidP="00C776CC">
            <w:pPr>
              <w:spacing w:line="240" w:lineRule="auto"/>
              <w:ind w:left="60" w:right="60"/>
              <w:jc w:val="center"/>
              <w:rPr>
                <w:rFonts w:ascii="Times New Roman" w:eastAsia="Arial" w:hAnsi="Times New Roman" w:cs="Times New Roman"/>
                <w:color w:val="264A60"/>
              </w:rPr>
            </w:pPr>
            <w:r w:rsidRPr="00C776CC">
              <w:rPr>
                <w:rFonts w:ascii="Times New Roman" w:eastAsia="Arial" w:hAnsi="Times New Roman" w:cs="Times New Roman"/>
                <w:color w:val="264A60"/>
              </w:rPr>
              <w:t>Std. Error</w:t>
            </w:r>
          </w:p>
        </w:tc>
        <w:tc>
          <w:tcPr>
            <w:tcW w:w="1571" w:type="dxa"/>
            <w:tcBorders>
              <w:top w:val="nil"/>
              <w:left w:val="single" w:sz="8" w:space="0" w:color="E0E0E0"/>
              <w:bottom w:val="single" w:sz="8" w:space="0" w:color="152935"/>
              <w:right w:val="single" w:sz="8" w:space="0" w:color="E0E0E0"/>
            </w:tcBorders>
            <w:shd w:val="clear" w:color="auto" w:fill="FFFFFF"/>
            <w:vAlign w:val="bottom"/>
          </w:tcPr>
          <w:p w14:paraId="3638A1BD" w14:textId="77777777" w:rsidR="00251AE5" w:rsidRPr="00C776CC" w:rsidRDefault="00000000" w:rsidP="00C776CC">
            <w:pPr>
              <w:spacing w:line="240" w:lineRule="auto"/>
              <w:ind w:left="60" w:right="60"/>
              <w:jc w:val="center"/>
              <w:rPr>
                <w:rFonts w:ascii="Times New Roman" w:eastAsia="Arial" w:hAnsi="Times New Roman" w:cs="Times New Roman"/>
                <w:color w:val="264A60"/>
              </w:rPr>
            </w:pPr>
            <w:r w:rsidRPr="00C776CC">
              <w:rPr>
                <w:rFonts w:ascii="Times New Roman" w:eastAsia="Arial" w:hAnsi="Times New Roman" w:cs="Times New Roman"/>
                <w:color w:val="264A60"/>
              </w:rPr>
              <w:t>Beta</w:t>
            </w:r>
          </w:p>
        </w:tc>
        <w:tc>
          <w:tcPr>
            <w:tcW w:w="1089" w:type="dxa"/>
            <w:vMerge/>
            <w:tcBorders>
              <w:top w:val="nil"/>
              <w:left w:val="single" w:sz="8" w:space="0" w:color="E0E0E0"/>
              <w:bottom w:val="nil"/>
              <w:right w:val="single" w:sz="8" w:space="0" w:color="E0E0E0"/>
            </w:tcBorders>
            <w:shd w:val="clear" w:color="auto" w:fill="FFFFFF"/>
            <w:vAlign w:val="bottom"/>
          </w:tcPr>
          <w:p w14:paraId="35A1A0A9" w14:textId="77777777" w:rsidR="00251AE5" w:rsidRPr="00C776CC" w:rsidRDefault="00251AE5" w:rsidP="00C776CC">
            <w:pPr>
              <w:widowControl w:val="0"/>
              <w:pBdr>
                <w:top w:val="nil"/>
                <w:left w:val="nil"/>
                <w:bottom w:val="nil"/>
                <w:right w:val="nil"/>
                <w:between w:val="nil"/>
              </w:pBdr>
              <w:spacing w:after="0" w:line="240" w:lineRule="auto"/>
              <w:rPr>
                <w:rFonts w:ascii="Times New Roman" w:eastAsia="Arial" w:hAnsi="Times New Roman" w:cs="Times New Roman"/>
                <w:color w:val="264A60"/>
              </w:rPr>
            </w:pPr>
          </w:p>
        </w:tc>
        <w:tc>
          <w:tcPr>
            <w:tcW w:w="1094" w:type="dxa"/>
            <w:vMerge/>
            <w:tcBorders>
              <w:top w:val="nil"/>
              <w:left w:val="single" w:sz="8" w:space="0" w:color="E0E0E0"/>
              <w:bottom w:val="nil"/>
              <w:right w:val="single" w:sz="4" w:space="0" w:color="000000"/>
            </w:tcBorders>
            <w:shd w:val="clear" w:color="auto" w:fill="FFFFFF"/>
            <w:vAlign w:val="bottom"/>
          </w:tcPr>
          <w:p w14:paraId="149D346F" w14:textId="77777777" w:rsidR="00251AE5" w:rsidRPr="00C776CC" w:rsidRDefault="00251AE5" w:rsidP="00C776CC">
            <w:pPr>
              <w:widowControl w:val="0"/>
              <w:pBdr>
                <w:top w:val="nil"/>
                <w:left w:val="nil"/>
                <w:bottom w:val="nil"/>
                <w:right w:val="nil"/>
                <w:between w:val="nil"/>
              </w:pBdr>
              <w:spacing w:after="0" w:line="240" w:lineRule="auto"/>
              <w:rPr>
                <w:rFonts w:ascii="Times New Roman" w:eastAsia="Arial" w:hAnsi="Times New Roman" w:cs="Times New Roman"/>
                <w:color w:val="264A60"/>
              </w:rPr>
            </w:pPr>
          </w:p>
        </w:tc>
      </w:tr>
      <w:tr w:rsidR="00251AE5" w:rsidRPr="00C776CC" w14:paraId="5854C9EB" w14:textId="77777777">
        <w:trPr>
          <w:cantSplit/>
          <w:trHeight w:val="401"/>
          <w:jc w:val="center"/>
        </w:trPr>
        <w:tc>
          <w:tcPr>
            <w:tcW w:w="785" w:type="dxa"/>
            <w:vMerge w:val="restart"/>
            <w:tcBorders>
              <w:top w:val="single" w:sz="8" w:space="0" w:color="152935"/>
              <w:left w:val="single" w:sz="4" w:space="0" w:color="000000"/>
              <w:bottom w:val="single" w:sz="8" w:space="0" w:color="152935"/>
              <w:right w:val="nil"/>
            </w:tcBorders>
            <w:shd w:val="clear" w:color="auto" w:fill="E0E0E0"/>
          </w:tcPr>
          <w:p w14:paraId="5E14932C" w14:textId="77777777" w:rsidR="00251AE5" w:rsidRPr="00C776CC" w:rsidRDefault="00000000" w:rsidP="00C776CC">
            <w:pPr>
              <w:spacing w:line="240" w:lineRule="auto"/>
              <w:ind w:left="60" w:right="60"/>
              <w:rPr>
                <w:rFonts w:ascii="Times New Roman" w:eastAsia="Arial" w:hAnsi="Times New Roman" w:cs="Times New Roman"/>
                <w:color w:val="264A60"/>
              </w:rPr>
            </w:pPr>
            <w:r w:rsidRPr="00C776CC">
              <w:rPr>
                <w:rFonts w:ascii="Times New Roman" w:eastAsia="Arial" w:hAnsi="Times New Roman" w:cs="Times New Roman"/>
                <w:color w:val="264A60"/>
              </w:rPr>
              <w:t>1</w:t>
            </w:r>
          </w:p>
        </w:tc>
        <w:tc>
          <w:tcPr>
            <w:tcW w:w="1153" w:type="dxa"/>
            <w:tcBorders>
              <w:top w:val="single" w:sz="8" w:space="0" w:color="152935"/>
              <w:left w:val="nil"/>
              <w:bottom w:val="single" w:sz="8" w:space="0" w:color="AEAEAE"/>
              <w:right w:val="nil"/>
            </w:tcBorders>
            <w:shd w:val="clear" w:color="auto" w:fill="E0E0E0"/>
          </w:tcPr>
          <w:p w14:paraId="565EEACE" w14:textId="77777777" w:rsidR="00251AE5" w:rsidRPr="00C776CC" w:rsidRDefault="00000000" w:rsidP="00C776CC">
            <w:pPr>
              <w:spacing w:line="240" w:lineRule="auto"/>
              <w:ind w:left="60" w:right="60"/>
              <w:rPr>
                <w:rFonts w:ascii="Times New Roman" w:eastAsia="Arial" w:hAnsi="Times New Roman" w:cs="Times New Roman"/>
                <w:color w:val="264A60"/>
              </w:rPr>
            </w:pPr>
            <w:r w:rsidRPr="00C776CC">
              <w:rPr>
                <w:rFonts w:ascii="Times New Roman" w:eastAsia="Arial" w:hAnsi="Times New Roman" w:cs="Times New Roman"/>
                <w:color w:val="264A60"/>
              </w:rPr>
              <w:t>(Constant)</w:t>
            </w:r>
          </w:p>
        </w:tc>
        <w:tc>
          <w:tcPr>
            <w:tcW w:w="1410" w:type="dxa"/>
            <w:tcBorders>
              <w:top w:val="single" w:sz="8" w:space="0" w:color="152935"/>
              <w:left w:val="nil"/>
              <w:bottom w:val="single" w:sz="8" w:space="0" w:color="AEAEAE"/>
              <w:right w:val="single" w:sz="8" w:space="0" w:color="E0E0E0"/>
            </w:tcBorders>
            <w:shd w:val="clear" w:color="auto" w:fill="F9F9FB"/>
          </w:tcPr>
          <w:p w14:paraId="1262C94A" w14:textId="77777777" w:rsidR="00251AE5" w:rsidRPr="00C776CC" w:rsidRDefault="00000000" w:rsidP="00C776CC">
            <w:pPr>
              <w:spacing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14.318</w:t>
            </w:r>
          </w:p>
        </w:tc>
        <w:tc>
          <w:tcPr>
            <w:tcW w:w="1412" w:type="dxa"/>
            <w:tcBorders>
              <w:top w:val="single" w:sz="8" w:space="0" w:color="152935"/>
              <w:left w:val="single" w:sz="8" w:space="0" w:color="E0E0E0"/>
              <w:bottom w:val="single" w:sz="8" w:space="0" w:color="AEAEAE"/>
              <w:right w:val="single" w:sz="8" w:space="0" w:color="E0E0E0"/>
            </w:tcBorders>
            <w:shd w:val="clear" w:color="auto" w:fill="F9F9FB"/>
          </w:tcPr>
          <w:p w14:paraId="72D0D74C" w14:textId="77777777" w:rsidR="00251AE5" w:rsidRPr="00C776CC" w:rsidRDefault="00000000" w:rsidP="00C776CC">
            <w:pPr>
              <w:spacing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2.771</w:t>
            </w:r>
          </w:p>
        </w:tc>
        <w:tc>
          <w:tcPr>
            <w:tcW w:w="1571"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50E08062" w14:textId="77777777" w:rsidR="00251AE5" w:rsidRPr="00C776CC" w:rsidRDefault="00251AE5" w:rsidP="00C776CC">
            <w:pPr>
              <w:spacing w:line="240" w:lineRule="auto"/>
              <w:rPr>
                <w:rFonts w:ascii="Times New Roman" w:eastAsia="Times New Roman" w:hAnsi="Times New Roman" w:cs="Times New Roman"/>
              </w:rPr>
            </w:pPr>
          </w:p>
        </w:tc>
        <w:tc>
          <w:tcPr>
            <w:tcW w:w="1089" w:type="dxa"/>
            <w:tcBorders>
              <w:top w:val="single" w:sz="8" w:space="0" w:color="152935"/>
              <w:left w:val="single" w:sz="8" w:space="0" w:color="E0E0E0"/>
              <w:bottom w:val="single" w:sz="8" w:space="0" w:color="AEAEAE"/>
              <w:right w:val="single" w:sz="8" w:space="0" w:color="E0E0E0"/>
            </w:tcBorders>
            <w:shd w:val="clear" w:color="auto" w:fill="F9F9FB"/>
          </w:tcPr>
          <w:p w14:paraId="4FAA2085" w14:textId="77777777" w:rsidR="00251AE5" w:rsidRPr="00C776CC" w:rsidRDefault="00000000" w:rsidP="00C776CC">
            <w:pPr>
              <w:spacing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5.166</w:t>
            </w:r>
          </w:p>
        </w:tc>
        <w:tc>
          <w:tcPr>
            <w:tcW w:w="1094" w:type="dxa"/>
            <w:tcBorders>
              <w:top w:val="single" w:sz="8" w:space="0" w:color="152935"/>
              <w:left w:val="single" w:sz="8" w:space="0" w:color="E0E0E0"/>
              <w:bottom w:val="single" w:sz="8" w:space="0" w:color="AEAEAE"/>
              <w:right w:val="single" w:sz="4" w:space="0" w:color="000000"/>
            </w:tcBorders>
            <w:shd w:val="clear" w:color="auto" w:fill="F9F9FB"/>
          </w:tcPr>
          <w:p w14:paraId="4CAE5DE4" w14:textId="77777777" w:rsidR="00251AE5" w:rsidRPr="00C776CC" w:rsidRDefault="00000000" w:rsidP="00C776CC">
            <w:pPr>
              <w:spacing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&lt;.001</w:t>
            </w:r>
          </w:p>
        </w:tc>
      </w:tr>
      <w:tr w:rsidR="00251AE5" w:rsidRPr="00C776CC" w14:paraId="7C3962F1" w14:textId="77777777">
        <w:trPr>
          <w:cantSplit/>
          <w:trHeight w:val="663"/>
          <w:jc w:val="center"/>
        </w:trPr>
        <w:tc>
          <w:tcPr>
            <w:tcW w:w="785" w:type="dxa"/>
            <w:vMerge/>
            <w:tcBorders>
              <w:top w:val="single" w:sz="8" w:space="0" w:color="152935"/>
              <w:left w:val="single" w:sz="4" w:space="0" w:color="000000"/>
              <w:bottom w:val="single" w:sz="8" w:space="0" w:color="152935"/>
              <w:right w:val="nil"/>
            </w:tcBorders>
            <w:shd w:val="clear" w:color="auto" w:fill="E0E0E0"/>
          </w:tcPr>
          <w:p w14:paraId="47D33142" w14:textId="77777777" w:rsidR="00251AE5" w:rsidRPr="00C776CC" w:rsidRDefault="00251AE5" w:rsidP="00C776CC">
            <w:pPr>
              <w:widowControl w:val="0"/>
              <w:pBdr>
                <w:top w:val="nil"/>
                <w:left w:val="nil"/>
                <w:bottom w:val="nil"/>
                <w:right w:val="nil"/>
                <w:between w:val="nil"/>
              </w:pBdr>
              <w:spacing w:after="0" w:line="240" w:lineRule="auto"/>
              <w:rPr>
                <w:rFonts w:ascii="Times New Roman" w:eastAsia="Arial" w:hAnsi="Times New Roman" w:cs="Times New Roman"/>
                <w:color w:val="010205"/>
              </w:rPr>
            </w:pPr>
          </w:p>
        </w:tc>
        <w:tc>
          <w:tcPr>
            <w:tcW w:w="1153" w:type="dxa"/>
            <w:tcBorders>
              <w:top w:val="single" w:sz="8" w:space="0" w:color="AEAEAE"/>
              <w:left w:val="nil"/>
              <w:bottom w:val="single" w:sz="8" w:space="0" w:color="152935"/>
              <w:right w:val="nil"/>
            </w:tcBorders>
            <w:shd w:val="clear" w:color="auto" w:fill="E0E0E0"/>
          </w:tcPr>
          <w:p w14:paraId="0C15989B" w14:textId="77777777" w:rsidR="00251AE5" w:rsidRPr="00C776CC" w:rsidRDefault="00000000" w:rsidP="00C776CC">
            <w:pPr>
              <w:spacing w:line="240" w:lineRule="auto"/>
              <w:ind w:left="60" w:right="60"/>
              <w:rPr>
                <w:rFonts w:ascii="Times New Roman" w:eastAsia="Arial" w:hAnsi="Times New Roman" w:cs="Times New Roman"/>
                <w:color w:val="264A60"/>
              </w:rPr>
            </w:pPr>
            <w:r w:rsidRPr="00C776CC">
              <w:rPr>
                <w:rFonts w:ascii="Times New Roman" w:eastAsia="Arial" w:hAnsi="Times New Roman" w:cs="Times New Roman"/>
                <w:color w:val="264A60"/>
              </w:rPr>
              <w:t>Service quality</w:t>
            </w:r>
          </w:p>
        </w:tc>
        <w:tc>
          <w:tcPr>
            <w:tcW w:w="1410" w:type="dxa"/>
            <w:tcBorders>
              <w:top w:val="single" w:sz="8" w:space="0" w:color="AEAEAE"/>
              <w:left w:val="nil"/>
              <w:bottom w:val="single" w:sz="8" w:space="0" w:color="152935"/>
              <w:right w:val="single" w:sz="8" w:space="0" w:color="E0E0E0"/>
            </w:tcBorders>
            <w:shd w:val="clear" w:color="auto" w:fill="F9F9FB"/>
          </w:tcPr>
          <w:p w14:paraId="338C2DCE" w14:textId="77777777" w:rsidR="00251AE5" w:rsidRPr="00C776CC" w:rsidRDefault="00000000" w:rsidP="00C776CC">
            <w:pPr>
              <w:spacing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.667</w:t>
            </w:r>
          </w:p>
        </w:tc>
        <w:tc>
          <w:tcPr>
            <w:tcW w:w="1412" w:type="dxa"/>
            <w:tcBorders>
              <w:top w:val="single" w:sz="8" w:space="0" w:color="AEAEAE"/>
              <w:left w:val="single" w:sz="8" w:space="0" w:color="E0E0E0"/>
              <w:bottom w:val="single" w:sz="8" w:space="0" w:color="152935"/>
              <w:right w:val="single" w:sz="8" w:space="0" w:color="E0E0E0"/>
            </w:tcBorders>
            <w:shd w:val="clear" w:color="auto" w:fill="F9F9FB"/>
          </w:tcPr>
          <w:p w14:paraId="23C5F3DB" w14:textId="77777777" w:rsidR="00251AE5" w:rsidRPr="00C776CC" w:rsidRDefault="00000000" w:rsidP="00C776CC">
            <w:pPr>
              <w:spacing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.067</w:t>
            </w:r>
          </w:p>
        </w:tc>
        <w:tc>
          <w:tcPr>
            <w:tcW w:w="1571" w:type="dxa"/>
            <w:tcBorders>
              <w:top w:val="single" w:sz="8" w:space="0" w:color="AEAEAE"/>
              <w:left w:val="single" w:sz="8" w:space="0" w:color="E0E0E0"/>
              <w:bottom w:val="single" w:sz="8" w:space="0" w:color="152935"/>
              <w:right w:val="single" w:sz="8" w:space="0" w:color="E0E0E0"/>
            </w:tcBorders>
            <w:shd w:val="clear" w:color="auto" w:fill="F9F9FB"/>
          </w:tcPr>
          <w:p w14:paraId="7C28DEFD" w14:textId="77777777" w:rsidR="00251AE5" w:rsidRPr="00C776CC" w:rsidRDefault="00000000" w:rsidP="00C776CC">
            <w:pPr>
              <w:spacing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.709</w:t>
            </w:r>
          </w:p>
        </w:tc>
        <w:tc>
          <w:tcPr>
            <w:tcW w:w="1089" w:type="dxa"/>
            <w:tcBorders>
              <w:top w:val="single" w:sz="8" w:space="0" w:color="AEAEAE"/>
              <w:left w:val="single" w:sz="8" w:space="0" w:color="E0E0E0"/>
              <w:bottom w:val="single" w:sz="8" w:space="0" w:color="152935"/>
              <w:right w:val="single" w:sz="8" w:space="0" w:color="E0E0E0"/>
            </w:tcBorders>
            <w:shd w:val="clear" w:color="auto" w:fill="F9F9FB"/>
          </w:tcPr>
          <w:p w14:paraId="46FF8639" w14:textId="77777777" w:rsidR="00251AE5" w:rsidRPr="00C776CC" w:rsidRDefault="00000000" w:rsidP="00C776CC">
            <w:pPr>
              <w:spacing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9.940</w:t>
            </w:r>
          </w:p>
        </w:tc>
        <w:tc>
          <w:tcPr>
            <w:tcW w:w="1094" w:type="dxa"/>
            <w:tcBorders>
              <w:top w:val="single" w:sz="8" w:space="0" w:color="AEAEAE"/>
              <w:left w:val="single" w:sz="8" w:space="0" w:color="E0E0E0"/>
              <w:bottom w:val="single" w:sz="8" w:space="0" w:color="152935"/>
              <w:right w:val="single" w:sz="4" w:space="0" w:color="000000"/>
            </w:tcBorders>
            <w:shd w:val="clear" w:color="auto" w:fill="F9F9FB"/>
          </w:tcPr>
          <w:p w14:paraId="53CD0B5A" w14:textId="77777777" w:rsidR="00251AE5" w:rsidRPr="00C776CC" w:rsidRDefault="00000000" w:rsidP="00C776CC">
            <w:pPr>
              <w:spacing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&lt;.001</w:t>
            </w:r>
          </w:p>
        </w:tc>
      </w:tr>
      <w:tr w:rsidR="00251AE5" w:rsidRPr="00C776CC" w14:paraId="4C71E4F2" w14:textId="77777777">
        <w:trPr>
          <w:cantSplit/>
          <w:trHeight w:val="401"/>
          <w:jc w:val="center"/>
        </w:trPr>
        <w:tc>
          <w:tcPr>
            <w:tcW w:w="8514" w:type="dxa"/>
            <w:gridSpan w:val="7"/>
            <w:tcBorders>
              <w:top w:val="nil"/>
              <w:left w:val="single" w:sz="4" w:space="0" w:color="000000"/>
              <w:bottom w:val="single" w:sz="4" w:space="0" w:color="000000"/>
              <w:right w:val="single" w:sz="4" w:space="0" w:color="000000"/>
            </w:tcBorders>
            <w:shd w:val="clear" w:color="auto" w:fill="FFFFFF"/>
          </w:tcPr>
          <w:p w14:paraId="4095C34B" w14:textId="77777777" w:rsidR="00251AE5" w:rsidRPr="00C776CC" w:rsidRDefault="00000000" w:rsidP="00C776CC">
            <w:pPr>
              <w:spacing w:line="240" w:lineRule="auto"/>
              <w:ind w:left="60" w:right="60"/>
              <w:rPr>
                <w:rFonts w:ascii="Times New Roman" w:eastAsia="Arial" w:hAnsi="Times New Roman" w:cs="Times New Roman"/>
                <w:color w:val="010205"/>
              </w:rPr>
            </w:pPr>
            <w:r w:rsidRPr="00C776CC">
              <w:rPr>
                <w:rFonts w:ascii="Times New Roman" w:eastAsia="Arial" w:hAnsi="Times New Roman" w:cs="Times New Roman"/>
                <w:color w:val="010205"/>
              </w:rPr>
              <w:t xml:space="preserve">a. Dependent Variable: Citra </w:t>
            </w:r>
            <w:proofErr w:type="spellStart"/>
            <w:r w:rsidRPr="00C776CC">
              <w:rPr>
                <w:rFonts w:ascii="Times New Roman" w:eastAsia="Arial" w:hAnsi="Times New Roman" w:cs="Times New Roman"/>
                <w:color w:val="010205"/>
              </w:rPr>
              <w:t>Pemerintah</w:t>
            </w:r>
            <w:proofErr w:type="spellEnd"/>
          </w:p>
        </w:tc>
      </w:tr>
    </w:tbl>
    <w:p w14:paraId="7AEA437C" w14:textId="77777777" w:rsidR="00251AE5" w:rsidRPr="00C776CC" w:rsidRDefault="00000000" w:rsidP="00C776CC">
      <w:pPr>
        <w:spacing w:line="240" w:lineRule="auto"/>
        <w:jc w:val="center"/>
        <w:rPr>
          <w:rFonts w:ascii="Times New Roman" w:eastAsia="Times New Roman" w:hAnsi="Times New Roman" w:cs="Times New Roman"/>
          <w:color w:val="000000"/>
          <w:sz w:val="24"/>
          <w:szCs w:val="24"/>
        </w:rPr>
      </w:pPr>
      <w:proofErr w:type="spellStart"/>
      <w:proofErr w:type="gramStart"/>
      <w:r w:rsidRPr="00C776CC">
        <w:rPr>
          <w:rFonts w:ascii="Times New Roman" w:eastAsia="Times New Roman" w:hAnsi="Times New Roman" w:cs="Times New Roman"/>
          <w:b/>
          <w:color w:val="000000"/>
          <w:sz w:val="24"/>
          <w:szCs w:val="24"/>
        </w:rPr>
        <w:t>Sumber</w:t>
      </w:r>
      <w:proofErr w:type="spellEnd"/>
      <w:r w:rsidRPr="00C776CC">
        <w:rPr>
          <w:rFonts w:ascii="Times New Roman" w:eastAsia="Times New Roman" w:hAnsi="Times New Roman" w:cs="Times New Roman"/>
          <w:b/>
          <w:color w:val="000000"/>
          <w:sz w:val="24"/>
          <w:szCs w:val="24"/>
        </w:rPr>
        <w:t xml:space="preserve"> :</w:t>
      </w:r>
      <w:proofErr w:type="gramEnd"/>
      <w:r w:rsidRPr="00C776CC">
        <w:rPr>
          <w:rFonts w:ascii="Times New Roman" w:eastAsia="Times New Roman" w:hAnsi="Times New Roman" w:cs="Times New Roman"/>
          <w:color w:val="000000"/>
          <w:sz w:val="24"/>
          <w:szCs w:val="24"/>
        </w:rPr>
        <w:t xml:space="preserve"> Olah data </w:t>
      </w:r>
      <w:proofErr w:type="spellStart"/>
      <w:r w:rsidRPr="00C776CC">
        <w:rPr>
          <w:rFonts w:ascii="Times New Roman" w:eastAsia="Times New Roman" w:hAnsi="Times New Roman" w:cs="Times New Roman"/>
          <w:color w:val="000000"/>
          <w:sz w:val="24"/>
          <w:szCs w:val="24"/>
        </w:rPr>
        <w:t>peneliti</w:t>
      </w:r>
      <w:proofErr w:type="spellEnd"/>
      <w:r w:rsidRPr="00C776CC">
        <w:rPr>
          <w:rFonts w:ascii="Times New Roman" w:eastAsia="Times New Roman" w:hAnsi="Times New Roman" w:cs="Times New Roman"/>
          <w:color w:val="000000"/>
          <w:sz w:val="24"/>
          <w:szCs w:val="24"/>
        </w:rPr>
        <w:t xml:space="preserve"> SPSS ver2.9</w:t>
      </w:r>
    </w:p>
    <w:p w14:paraId="082BD94C" w14:textId="77777777" w:rsidR="00251AE5" w:rsidRPr="00C776CC" w:rsidRDefault="00000000" w:rsidP="00C776CC">
      <w:pPr>
        <w:spacing w:after="0" w:line="240" w:lineRule="auto"/>
        <w:ind w:firstLine="709"/>
        <w:jc w:val="both"/>
        <w:rPr>
          <w:rFonts w:ascii="Times New Roman" w:hAnsi="Times New Roman" w:cs="Times New Roman"/>
          <w:sz w:val="24"/>
          <w:szCs w:val="24"/>
        </w:rPr>
      </w:pPr>
      <w:proofErr w:type="spellStart"/>
      <w:r w:rsidRPr="00C776CC">
        <w:rPr>
          <w:rFonts w:ascii="Times New Roman" w:eastAsia="Times New Roman" w:hAnsi="Times New Roman" w:cs="Times New Roman"/>
          <w:sz w:val="24"/>
          <w:szCs w:val="24"/>
        </w:rPr>
        <w:t>Menurut</w:t>
      </w:r>
      <w:proofErr w:type="spellEnd"/>
      <w:r w:rsidRPr="00C776CC">
        <w:rPr>
          <w:rFonts w:ascii="Times New Roman" w:eastAsia="Times New Roman" w:hAnsi="Times New Roman" w:cs="Times New Roman"/>
          <w:sz w:val="24"/>
          <w:szCs w:val="24"/>
        </w:rPr>
        <w:t xml:space="preserve"> Suyono (2018)</w:t>
      </w:r>
      <w:r w:rsidRPr="00C776CC">
        <w:rPr>
          <w:rFonts w:ascii="Times New Roman" w:eastAsia="Times New Roman" w:hAnsi="Times New Roman" w:cs="Times New Roman"/>
          <w:b/>
          <w:sz w:val="24"/>
          <w:szCs w:val="24"/>
        </w:rPr>
        <w:t xml:space="preserve">, </w:t>
      </w:r>
      <w:proofErr w:type="spellStart"/>
      <w:r w:rsidRPr="00C776CC">
        <w:rPr>
          <w:rFonts w:ascii="Times New Roman" w:eastAsia="Times New Roman" w:hAnsi="Times New Roman" w:cs="Times New Roman"/>
          <w:sz w:val="24"/>
          <w:szCs w:val="24"/>
        </w:rPr>
        <w:t>regresi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sederhana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merupakan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metode</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statistik</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digunakan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untuk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menggambarkan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hubungan</w:t>
      </w:r>
      <w:proofErr w:type="spellEnd"/>
      <w:r w:rsidRPr="00C776CC">
        <w:rPr>
          <w:rFonts w:ascii="Times New Roman" w:eastAsia="Times New Roman" w:hAnsi="Times New Roman" w:cs="Times New Roman"/>
          <w:sz w:val="24"/>
          <w:szCs w:val="24"/>
        </w:rPr>
        <w:t xml:space="preserve"> linier </w:t>
      </w:r>
      <w:proofErr w:type="spellStart"/>
      <w:r w:rsidRPr="00C776CC">
        <w:rPr>
          <w:rFonts w:ascii="Times New Roman" w:eastAsia="Times New Roman" w:hAnsi="Times New Roman" w:cs="Times New Roman"/>
          <w:sz w:val="24"/>
          <w:szCs w:val="24"/>
        </w:rPr>
        <w:t>antara</w:t>
      </w:r>
      <w:proofErr w:type="spellEnd"/>
      <w:r w:rsidRPr="00C776CC">
        <w:rPr>
          <w:rFonts w:ascii="Times New Roman" w:eastAsia="Times New Roman" w:hAnsi="Times New Roman" w:cs="Times New Roman"/>
          <w:sz w:val="24"/>
          <w:szCs w:val="24"/>
        </w:rPr>
        <w:t xml:space="preserve"> dua </w:t>
      </w:r>
      <w:proofErr w:type="spellStart"/>
      <w:r w:rsidRPr="00C776CC">
        <w:rPr>
          <w:rFonts w:ascii="Times New Roman" w:eastAsia="Times New Roman" w:hAnsi="Times New Roman" w:cs="Times New Roman"/>
          <w:sz w:val="24"/>
          <w:szCs w:val="24"/>
        </w:rPr>
        <w:t>variabel</w:t>
      </w:r>
      <w:proofErr w:type="spellEnd"/>
      <w:r w:rsidRPr="00C776CC">
        <w:rPr>
          <w:rFonts w:ascii="Times New Roman" w:eastAsia="Times New Roman" w:hAnsi="Times New Roman" w:cs="Times New Roman"/>
          <w:sz w:val="24"/>
          <w:szCs w:val="24"/>
        </w:rPr>
        <w:t xml:space="preserve">, di mana </w:t>
      </w:r>
      <w:proofErr w:type="spellStart"/>
      <w:r w:rsidRPr="00C776CC">
        <w:rPr>
          <w:rFonts w:ascii="Times New Roman" w:eastAsia="Times New Roman" w:hAnsi="Times New Roman" w:cs="Times New Roman"/>
          <w:sz w:val="24"/>
          <w:szCs w:val="24"/>
        </w:rPr>
        <w:t>satu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variabel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dianggap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memengaruhi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variabel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lainnya</w:t>
      </w:r>
      <w:proofErr w:type="spellEnd"/>
      <w:r w:rsidRPr="00C776CC">
        <w:rPr>
          <w:rFonts w:ascii="Times New Roman" w:eastAsia="Times New Roman" w:hAnsi="Times New Roman" w:cs="Times New Roman"/>
          <w:sz w:val="24"/>
          <w:szCs w:val="24"/>
        </w:rPr>
        <w:t xml:space="preserve">. Dalam </w:t>
      </w:r>
      <w:proofErr w:type="spellStart"/>
      <w:r w:rsidRPr="00C776CC">
        <w:rPr>
          <w:rFonts w:ascii="Times New Roman" w:eastAsia="Times New Roman" w:hAnsi="Times New Roman" w:cs="Times New Roman"/>
          <w:sz w:val="24"/>
          <w:szCs w:val="24"/>
        </w:rPr>
        <w:t>hal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hubungan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antara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i/>
          <w:sz w:val="24"/>
          <w:szCs w:val="24"/>
        </w:rPr>
        <w:t>service quality</w:t>
      </w:r>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dianalisis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melalui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pendekatan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regresi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sederhana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Berdasarkan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hasil</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ditampilkan</w:t>
      </w:r>
      <w:proofErr w:type="spellEnd"/>
      <w:r w:rsidRPr="00C776CC">
        <w:rPr>
          <w:rFonts w:ascii="Times New Roman" w:eastAsia="Times New Roman" w:hAnsi="Times New Roman" w:cs="Times New Roman"/>
          <w:sz w:val="24"/>
          <w:szCs w:val="24"/>
        </w:rPr>
        <w:t xml:space="preserve"> pada </w:t>
      </w:r>
      <w:proofErr w:type="spellStart"/>
      <w:r w:rsidRPr="00C776CC">
        <w:rPr>
          <w:rFonts w:ascii="Times New Roman" w:eastAsia="Times New Roman" w:hAnsi="Times New Roman" w:cs="Times New Roman"/>
          <w:sz w:val="24"/>
          <w:szCs w:val="24"/>
        </w:rPr>
        <w:t>tabel</w:t>
      </w:r>
      <w:proofErr w:type="spellEnd"/>
      <w:r w:rsidRPr="00C776CC">
        <w:rPr>
          <w:rFonts w:ascii="Times New Roman" w:eastAsia="Times New Roman" w:hAnsi="Times New Roman" w:cs="Times New Roman"/>
          <w:sz w:val="24"/>
          <w:szCs w:val="24"/>
        </w:rPr>
        <w:t xml:space="preserve"> di </w:t>
      </w:r>
      <w:proofErr w:type="spellStart"/>
      <w:r w:rsidRPr="00C776CC">
        <w:rPr>
          <w:rFonts w:ascii="Times New Roman" w:eastAsia="Times New Roman" w:hAnsi="Times New Roman" w:cs="Times New Roman"/>
          <w:sz w:val="24"/>
          <w:szCs w:val="24"/>
        </w:rPr>
        <w:t>atas</w:t>
      </w:r>
      <w:proofErr w:type="spellEnd"/>
      <w:r w:rsidRPr="00C776CC">
        <w:rPr>
          <w:rFonts w:ascii="Times New Roman" w:eastAsia="Times New Roman" w:hAnsi="Times New Roman" w:cs="Times New Roman"/>
          <w:sz w:val="24"/>
          <w:szCs w:val="24"/>
        </w:rPr>
        <w:t xml:space="preserve">, uji </w:t>
      </w:r>
      <w:proofErr w:type="spellStart"/>
      <w:r w:rsidRPr="00C776CC">
        <w:rPr>
          <w:rFonts w:ascii="Times New Roman" w:eastAsia="Times New Roman" w:hAnsi="Times New Roman" w:cs="Times New Roman"/>
          <w:sz w:val="24"/>
          <w:szCs w:val="24"/>
        </w:rPr>
        <w:t>regresi</w:t>
      </w:r>
      <w:proofErr w:type="spellEnd"/>
      <w:r w:rsidRPr="00C776CC">
        <w:rPr>
          <w:rFonts w:ascii="Times New Roman" w:eastAsia="Times New Roman" w:hAnsi="Times New Roman" w:cs="Times New Roman"/>
          <w:sz w:val="24"/>
          <w:szCs w:val="24"/>
        </w:rPr>
        <w:t xml:space="preserve"> linear </w:t>
      </w:r>
      <w:proofErr w:type="spellStart"/>
      <w:r w:rsidRPr="00C776CC">
        <w:rPr>
          <w:rFonts w:ascii="Times New Roman" w:eastAsia="Times New Roman" w:hAnsi="Times New Roman" w:cs="Times New Roman"/>
          <w:sz w:val="24"/>
          <w:szCs w:val="24"/>
        </w:rPr>
        <w:t>menunjukkan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bahwa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nilai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konstanta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sebesar</w:t>
      </w:r>
      <w:proofErr w:type="spellEnd"/>
      <w:r w:rsidRPr="00C776CC">
        <w:rPr>
          <w:rFonts w:ascii="Times New Roman" w:eastAsia="Times New Roman" w:hAnsi="Times New Roman" w:cs="Times New Roman"/>
          <w:sz w:val="24"/>
          <w:szCs w:val="24"/>
        </w:rPr>
        <w:t xml:space="preserve"> 14,318. Ini </w:t>
      </w:r>
      <w:proofErr w:type="spellStart"/>
      <w:r w:rsidRPr="00C776CC">
        <w:rPr>
          <w:rFonts w:ascii="Times New Roman" w:eastAsia="Times New Roman" w:hAnsi="Times New Roman" w:cs="Times New Roman"/>
          <w:sz w:val="24"/>
          <w:szCs w:val="24"/>
        </w:rPr>
        <w:t>berarti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bahwa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apabila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tidak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berpengaruh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sama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sekali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terhadap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maka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nilai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tetap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berada</w:t>
      </w:r>
      <w:proofErr w:type="spellEnd"/>
      <w:r w:rsidRPr="00C776CC">
        <w:rPr>
          <w:rFonts w:ascii="Times New Roman" w:eastAsia="Times New Roman" w:hAnsi="Times New Roman" w:cs="Times New Roman"/>
          <w:sz w:val="24"/>
          <w:szCs w:val="24"/>
        </w:rPr>
        <w:t xml:space="preserve"> pada </w:t>
      </w:r>
      <w:proofErr w:type="spellStart"/>
      <w:r w:rsidRPr="00C776CC">
        <w:rPr>
          <w:rFonts w:ascii="Times New Roman" w:eastAsia="Times New Roman" w:hAnsi="Times New Roman" w:cs="Times New Roman"/>
          <w:sz w:val="24"/>
          <w:szCs w:val="24"/>
        </w:rPr>
        <w:t>angka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dasar</w:t>
      </w:r>
      <w:proofErr w:type="spellEnd"/>
      <w:r w:rsidRPr="00C776CC">
        <w:rPr>
          <w:rFonts w:ascii="Times New Roman" w:eastAsia="Times New Roman" w:hAnsi="Times New Roman" w:cs="Times New Roman"/>
          <w:sz w:val="24"/>
          <w:szCs w:val="24"/>
        </w:rPr>
        <w:t xml:space="preserve"> 14,318. </w:t>
      </w:r>
      <w:proofErr w:type="spellStart"/>
      <w:r w:rsidRPr="00C776CC">
        <w:rPr>
          <w:rFonts w:ascii="Times New Roman" w:eastAsia="Times New Roman" w:hAnsi="Times New Roman" w:cs="Times New Roman"/>
          <w:sz w:val="24"/>
          <w:szCs w:val="24"/>
        </w:rPr>
        <w:t>Dengan</w:t>
      </w:r>
      <w:proofErr w:type="spellEnd"/>
      <w:r w:rsidRPr="00C776CC">
        <w:rPr>
          <w:rFonts w:ascii="Times New Roman" w:eastAsia="Times New Roman" w:hAnsi="Times New Roman" w:cs="Times New Roman"/>
          <w:sz w:val="24"/>
          <w:szCs w:val="24"/>
        </w:rPr>
        <w:t xml:space="preserve"> kata lain, </w:t>
      </w:r>
      <w:proofErr w:type="spellStart"/>
      <w:r w:rsidRPr="00C776CC">
        <w:rPr>
          <w:rFonts w:ascii="Times New Roman" w:eastAsia="Times New Roman" w:hAnsi="Times New Roman" w:cs="Times New Roman"/>
          <w:sz w:val="24"/>
          <w:szCs w:val="24"/>
        </w:rPr>
        <w:t>meskipun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tidak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ada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perubahan</w:t>
      </w:r>
      <w:proofErr w:type="spellEnd"/>
      <w:r w:rsidRPr="00C776CC">
        <w:rPr>
          <w:rFonts w:ascii="Times New Roman" w:eastAsia="Times New Roman" w:hAnsi="Times New Roman" w:cs="Times New Roman"/>
          <w:sz w:val="24"/>
          <w:szCs w:val="24"/>
        </w:rPr>
        <w:t xml:space="preserve"> pada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masih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memiliki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nilai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awal</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tetap</w:t>
      </w:r>
      <w:proofErr w:type="spellEnd"/>
      <w:r w:rsidRPr="00C776CC">
        <w:rPr>
          <w:rFonts w:ascii="Times New Roman" w:eastAsia="Times New Roman" w:hAnsi="Times New Roman" w:cs="Times New Roman"/>
          <w:sz w:val="24"/>
          <w:szCs w:val="24"/>
        </w:rPr>
        <w:t xml:space="preserve">. Selain </w:t>
      </w:r>
      <w:proofErr w:type="spellStart"/>
      <w:r w:rsidRPr="00C776CC">
        <w:rPr>
          <w:rFonts w:ascii="Times New Roman" w:eastAsia="Times New Roman" w:hAnsi="Times New Roman" w:cs="Times New Roman"/>
          <w:sz w:val="24"/>
          <w:szCs w:val="24"/>
        </w:rPr>
        <w:t>itu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nilai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koefisien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regresi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sebesar</w:t>
      </w:r>
      <w:proofErr w:type="spellEnd"/>
      <w:r w:rsidRPr="00C776CC">
        <w:rPr>
          <w:rFonts w:ascii="Times New Roman" w:eastAsia="Times New Roman" w:hAnsi="Times New Roman" w:cs="Times New Roman"/>
          <w:sz w:val="24"/>
          <w:szCs w:val="24"/>
        </w:rPr>
        <w:t xml:space="preserve"> 0,667 </w:t>
      </w:r>
      <w:proofErr w:type="spellStart"/>
      <w:r w:rsidRPr="00C776CC">
        <w:rPr>
          <w:rFonts w:ascii="Times New Roman" w:eastAsia="Times New Roman" w:hAnsi="Times New Roman" w:cs="Times New Roman"/>
          <w:sz w:val="24"/>
          <w:szCs w:val="24"/>
        </w:rPr>
        <w:t>menunjukkan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bahwa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setiap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peningkatan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satu</w:t>
      </w:r>
      <w:proofErr w:type="spellEnd"/>
      <w:r w:rsidRPr="00C776CC">
        <w:rPr>
          <w:rFonts w:ascii="Times New Roman" w:eastAsia="Times New Roman" w:hAnsi="Times New Roman" w:cs="Times New Roman"/>
          <w:sz w:val="24"/>
          <w:szCs w:val="24"/>
        </w:rPr>
        <w:t xml:space="preserve"> unit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diikuti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dengan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peningkatan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sebesar</w:t>
      </w:r>
      <w:proofErr w:type="spellEnd"/>
      <w:r w:rsidRPr="00C776CC">
        <w:rPr>
          <w:rFonts w:ascii="Times New Roman" w:eastAsia="Times New Roman" w:hAnsi="Times New Roman" w:cs="Times New Roman"/>
          <w:sz w:val="24"/>
          <w:szCs w:val="24"/>
        </w:rPr>
        <w:t xml:space="preserve"> 0,667 pada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Ini </w:t>
      </w:r>
      <w:proofErr w:type="spellStart"/>
      <w:r w:rsidRPr="00C776CC">
        <w:rPr>
          <w:rFonts w:ascii="Times New Roman" w:eastAsia="Times New Roman" w:hAnsi="Times New Roman" w:cs="Times New Roman"/>
          <w:sz w:val="24"/>
          <w:szCs w:val="24"/>
        </w:rPr>
        <w:t>menggambarkan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bahwa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semakin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baik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semakin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positif</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terbentuk</w:t>
      </w:r>
      <w:proofErr w:type="spellEnd"/>
      <w:r w:rsidRPr="00C776CC">
        <w:rPr>
          <w:rFonts w:ascii="Times New Roman" w:eastAsia="Times New Roman" w:hAnsi="Times New Roman" w:cs="Times New Roman"/>
          <w:sz w:val="24"/>
          <w:szCs w:val="24"/>
        </w:rPr>
        <w:t>.</w:t>
      </w:r>
    </w:p>
    <w:p w14:paraId="153BE5CB" w14:textId="77777777" w:rsidR="00251AE5" w:rsidRPr="00C776CC" w:rsidRDefault="00000000" w:rsidP="00C776CC">
      <w:pPr>
        <w:spacing w:after="0" w:line="240" w:lineRule="auto"/>
        <w:ind w:firstLine="709"/>
        <w:jc w:val="both"/>
        <w:rPr>
          <w:rFonts w:ascii="Times New Roman" w:eastAsia="Times New Roman" w:hAnsi="Times New Roman" w:cs="Times New Roman"/>
          <w:sz w:val="24"/>
          <w:szCs w:val="24"/>
          <w:lang w:val="fi-FI"/>
        </w:rPr>
      </w:pPr>
      <w:proofErr w:type="spellStart"/>
      <w:r w:rsidRPr="00C776CC">
        <w:rPr>
          <w:rFonts w:ascii="Times New Roman" w:eastAsia="Times New Roman" w:hAnsi="Times New Roman" w:cs="Times New Roman"/>
          <w:sz w:val="24"/>
          <w:szCs w:val="24"/>
        </w:rPr>
        <w:t>Selanjutnya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berdasarkan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hasil</w:t>
      </w:r>
      <w:proofErr w:type="spellEnd"/>
      <w:r w:rsidRPr="00C776CC">
        <w:rPr>
          <w:rFonts w:ascii="Times New Roman" w:eastAsia="Times New Roman" w:hAnsi="Times New Roman" w:cs="Times New Roman"/>
          <w:sz w:val="24"/>
          <w:szCs w:val="24"/>
        </w:rPr>
        <w:t xml:space="preserve"> uji </w:t>
      </w:r>
      <w:proofErr w:type="spellStart"/>
      <w:r w:rsidRPr="00C776CC">
        <w:rPr>
          <w:rFonts w:ascii="Times New Roman" w:eastAsia="Times New Roman" w:hAnsi="Times New Roman" w:cs="Times New Roman"/>
          <w:sz w:val="24"/>
          <w:szCs w:val="24"/>
        </w:rPr>
        <w:t>hipotesis</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dilakukan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nilai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signifikansi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untuk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hubungan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antara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tercatat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kurang</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dari</w:t>
      </w:r>
      <w:proofErr w:type="spellEnd"/>
      <w:r w:rsidRPr="00C776CC">
        <w:rPr>
          <w:rFonts w:ascii="Times New Roman" w:eastAsia="Times New Roman" w:hAnsi="Times New Roman" w:cs="Times New Roman"/>
          <w:sz w:val="24"/>
          <w:szCs w:val="24"/>
        </w:rPr>
        <w:t xml:space="preserve"> 0,001. Nilai </w:t>
      </w:r>
      <w:proofErr w:type="spellStart"/>
      <w:r w:rsidRPr="00C776CC">
        <w:rPr>
          <w:rFonts w:ascii="Times New Roman" w:eastAsia="Times New Roman" w:hAnsi="Times New Roman" w:cs="Times New Roman"/>
          <w:sz w:val="24"/>
          <w:szCs w:val="24"/>
        </w:rPr>
        <w:t>signifikansi</w:t>
      </w:r>
      <w:proofErr w:type="spellEnd"/>
      <w:r w:rsidRPr="00C776CC">
        <w:rPr>
          <w:rFonts w:ascii="Times New Roman" w:eastAsia="Times New Roman" w:hAnsi="Times New Roman" w:cs="Times New Roman"/>
          <w:sz w:val="24"/>
          <w:szCs w:val="24"/>
        </w:rPr>
        <w:t xml:space="preserve"> yang sangat </w:t>
      </w:r>
      <w:proofErr w:type="spellStart"/>
      <w:r w:rsidRPr="00C776CC">
        <w:rPr>
          <w:rFonts w:ascii="Times New Roman" w:eastAsia="Times New Roman" w:hAnsi="Times New Roman" w:cs="Times New Roman"/>
          <w:sz w:val="24"/>
          <w:szCs w:val="24"/>
        </w:rPr>
        <w:t>kecil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menunjukkan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adanya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hubungan</w:t>
      </w:r>
      <w:proofErr w:type="spellEnd"/>
      <w:r w:rsidRPr="00C776CC">
        <w:rPr>
          <w:rFonts w:ascii="Times New Roman" w:eastAsia="Times New Roman" w:hAnsi="Times New Roman" w:cs="Times New Roman"/>
          <w:sz w:val="24"/>
          <w:szCs w:val="24"/>
        </w:rPr>
        <w:t xml:space="preserve"> yang sangat </w:t>
      </w:r>
      <w:proofErr w:type="spellStart"/>
      <w:r w:rsidRPr="00C776CC">
        <w:rPr>
          <w:rFonts w:ascii="Times New Roman" w:eastAsia="Times New Roman" w:hAnsi="Times New Roman" w:cs="Times New Roman"/>
          <w:sz w:val="24"/>
          <w:szCs w:val="24"/>
        </w:rPr>
        <w:t>kuat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antara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kedua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variabel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tersebut</w:t>
      </w:r>
      <w:proofErr w:type="spellEnd"/>
      <w:r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lang w:val="fi-FI"/>
        </w:rPr>
        <w:t xml:space="preserve">Dengan kata lain, kualitas layanan memiliki dampak yang signifikan dan nyata dalam meningkatkan citra Pemerintah. Oleh karena </w:t>
      </w:r>
      <w:r w:rsidRPr="00C776CC">
        <w:rPr>
          <w:rFonts w:ascii="Times New Roman" w:eastAsia="Times New Roman" w:hAnsi="Times New Roman" w:cs="Times New Roman"/>
          <w:sz w:val="24"/>
          <w:szCs w:val="24"/>
          <w:lang w:val="fi-FI"/>
        </w:rPr>
        <w:lastRenderedPageBreak/>
        <w:t>itu, kualitas layanan menjadi faktor yang sangat penting dan harus mendapat perhatian khusus dari pihak Humas Pemprov DKJ, agar citra Pemerintah dapat terus terjaga dan berkembang dengan baik di mata publik.</w:t>
      </w:r>
    </w:p>
    <w:p w14:paraId="19E1B700" w14:textId="77777777" w:rsidR="00251AE5" w:rsidRPr="00C776CC" w:rsidRDefault="00251AE5" w:rsidP="00C776CC">
      <w:pPr>
        <w:spacing w:after="0" w:line="240" w:lineRule="auto"/>
        <w:jc w:val="both"/>
        <w:rPr>
          <w:rFonts w:ascii="Times New Roman" w:hAnsi="Times New Roman" w:cs="Times New Roman"/>
          <w:sz w:val="24"/>
          <w:szCs w:val="24"/>
          <w:lang w:val="fi-FI"/>
        </w:rPr>
      </w:pPr>
    </w:p>
    <w:p w14:paraId="03363BAB" w14:textId="77777777" w:rsidR="00251AE5" w:rsidRPr="00C776CC" w:rsidRDefault="00000000" w:rsidP="00C776CC">
      <w:pPr>
        <w:spacing w:line="240" w:lineRule="auto"/>
        <w:ind w:left="1440" w:firstLine="720"/>
        <w:jc w:val="both"/>
        <w:rPr>
          <w:rFonts w:ascii="Times New Roman" w:eastAsia="Times New Roman" w:hAnsi="Times New Roman" w:cs="Times New Roman"/>
          <w:color w:val="000000"/>
          <w:sz w:val="24"/>
          <w:szCs w:val="24"/>
          <w:lang w:val="fi-FI"/>
        </w:rPr>
      </w:pPr>
      <w:r w:rsidRPr="00C776CC">
        <w:rPr>
          <w:rFonts w:ascii="Times New Roman" w:eastAsia="Times New Roman" w:hAnsi="Times New Roman" w:cs="Times New Roman"/>
          <w:b/>
          <w:color w:val="000000"/>
          <w:sz w:val="24"/>
          <w:szCs w:val="24"/>
          <w:lang w:val="fi-FI"/>
        </w:rPr>
        <w:t xml:space="preserve">Tabel 2. </w:t>
      </w:r>
      <w:r w:rsidRPr="00C776CC">
        <w:rPr>
          <w:rFonts w:ascii="Times New Roman" w:eastAsia="Times New Roman" w:hAnsi="Times New Roman" w:cs="Times New Roman"/>
          <w:sz w:val="24"/>
          <w:szCs w:val="24"/>
          <w:lang w:val="fi-FI"/>
        </w:rPr>
        <w:t>Hasil Uji Koefisien Korelasi</w:t>
      </w:r>
    </w:p>
    <w:tbl>
      <w:tblPr>
        <w:tblStyle w:val="a0"/>
        <w:tblW w:w="5445" w:type="dxa"/>
        <w:jc w:val="center"/>
        <w:tblInd w:w="0" w:type="dxa"/>
        <w:tblLayout w:type="fixed"/>
        <w:tblLook w:val="0400" w:firstRow="0" w:lastRow="0" w:firstColumn="0" w:lastColumn="0" w:noHBand="0" w:noVBand="1"/>
      </w:tblPr>
      <w:tblGrid>
        <w:gridCol w:w="856"/>
        <w:gridCol w:w="2217"/>
        <w:gridCol w:w="1186"/>
        <w:gridCol w:w="1186"/>
      </w:tblGrid>
      <w:tr w:rsidR="00251AE5" w:rsidRPr="00C776CC" w14:paraId="3B1DE96C" w14:textId="77777777">
        <w:trPr>
          <w:cantSplit/>
          <w:jc w:val="center"/>
        </w:trPr>
        <w:tc>
          <w:tcPr>
            <w:tcW w:w="5445" w:type="dxa"/>
            <w:gridSpan w:val="4"/>
            <w:tcBorders>
              <w:top w:val="single" w:sz="4" w:space="0" w:color="000000"/>
              <w:left w:val="single" w:sz="4" w:space="0" w:color="000000"/>
              <w:bottom w:val="nil"/>
              <w:right w:val="single" w:sz="4" w:space="0" w:color="000000"/>
            </w:tcBorders>
            <w:shd w:val="clear" w:color="auto" w:fill="FFFFFF"/>
            <w:vAlign w:val="center"/>
          </w:tcPr>
          <w:p w14:paraId="529BB93B" w14:textId="77777777" w:rsidR="00251AE5" w:rsidRPr="00C776CC" w:rsidRDefault="00000000" w:rsidP="00C776CC">
            <w:pPr>
              <w:spacing w:after="0" w:line="240" w:lineRule="auto"/>
              <w:ind w:left="60" w:right="60"/>
              <w:jc w:val="center"/>
              <w:rPr>
                <w:rFonts w:ascii="Times New Roman" w:eastAsia="Arial" w:hAnsi="Times New Roman" w:cs="Times New Roman"/>
                <w:color w:val="010205"/>
              </w:rPr>
            </w:pPr>
            <w:r w:rsidRPr="00C776CC">
              <w:rPr>
                <w:rFonts w:ascii="Times New Roman" w:eastAsia="Arial" w:hAnsi="Times New Roman" w:cs="Times New Roman"/>
                <w:b/>
                <w:color w:val="010205"/>
              </w:rPr>
              <w:t>Correlations</w:t>
            </w:r>
          </w:p>
        </w:tc>
      </w:tr>
      <w:tr w:rsidR="00251AE5" w:rsidRPr="00C776CC" w14:paraId="720AFB97" w14:textId="77777777">
        <w:trPr>
          <w:cantSplit/>
          <w:jc w:val="center"/>
        </w:trPr>
        <w:tc>
          <w:tcPr>
            <w:tcW w:w="3073" w:type="dxa"/>
            <w:gridSpan w:val="2"/>
            <w:tcBorders>
              <w:top w:val="nil"/>
              <w:left w:val="single" w:sz="4" w:space="0" w:color="000000"/>
              <w:bottom w:val="single" w:sz="8" w:space="0" w:color="152935"/>
              <w:right w:val="nil"/>
            </w:tcBorders>
            <w:shd w:val="clear" w:color="auto" w:fill="FFFFFF"/>
            <w:vAlign w:val="bottom"/>
          </w:tcPr>
          <w:p w14:paraId="0590AEAD" w14:textId="77777777" w:rsidR="00251AE5" w:rsidRPr="00C776CC" w:rsidRDefault="00251AE5" w:rsidP="00C776CC">
            <w:pPr>
              <w:spacing w:after="0" w:line="240" w:lineRule="auto"/>
              <w:rPr>
                <w:rFonts w:ascii="Times New Roman" w:eastAsia="Times New Roman" w:hAnsi="Times New Roman" w:cs="Times New Roman"/>
              </w:rPr>
            </w:pPr>
          </w:p>
        </w:tc>
        <w:tc>
          <w:tcPr>
            <w:tcW w:w="1186" w:type="dxa"/>
            <w:tcBorders>
              <w:top w:val="nil"/>
              <w:left w:val="nil"/>
              <w:bottom w:val="single" w:sz="8" w:space="0" w:color="152935"/>
              <w:right w:val="single" w:sz="8" w:space="0" w:color="E0E0E0"/>
            </w:tcBorders>
            <w:shd w:val="clear" w:color="auto" w:fill="FFFFFF"/>
            <w:vAlign w:val="bottom"/>
          </w:tcPr>
          <w:p w14:paraId="1A89DF8B" w14:textId="77777777" w:rsidR="00251AE5" w:rsidRPr="00C776CC" w:rsidRDefault="00000000" w:rsidP="00C776CC">
            <w:pPr>
              <w:spacing w:after="0" w:line="240" w:lineRule="auto"/>
              <w:ind w:left="60" w:right="60"/>
              <w:jc w:val="center"/>
              <w:rPr>
                <w:rFonts w:ascii="Times New Roman" w:eastAsia="Arial" w:hAnsi="Times New Roman" w:cs="Times New Roman"/>
                <w:color w:val="264A60"/>
                <w:sz w:val="20"/>
                <w:szCs w:val="20"/>
              </w:rPr>
            </w:pPr>
            <w:r w:rsidRPr="00C776CC">
              <w:rPr>
                <w:rFonts w:ascii="Times New Roman" w:eastAsia="Arial" w:hAnsi="Times New Roman" w:cs="Times New Roman"/>
                <w:color w:val="264A60"/>
                <w:sz w:val="20"/>
                <w:szCs w:val="20"/>
              </w:rPr>
              <w:t>Service quality</w:t>
            </w:r>
          </w:p>
        </w:tc>
        <w:tc>
          <w:tcPr>
            <w:tcW w:w="1186" w:type="dxa"/>
            <w:tcBorders>
              <w:top w:val="nil"/>
              <w:left w:val="single" w:sz="8" w:space="0" w:color="E0E0E0"/>
              <w:bottom w:val="single" w:sz="8" w:space="0" w:color="152935"/>
              <w:right w:val="single" w:sz="4" w:space="0" w:color="000000"/>
            </w:tcBorders>
            <w:shd w:val="clear" w:color="auto" w:fill="FFFFFF"/>
            <w:vAlign w:val="bottom"/>
          </w:tcPr>
          <w:p w14:paraId="36518FEB" w14:textId="77777777" w:rsidR="00251AE5" w:rsidRPr="00C776CC" w:rsidRDefault="00000000" w:rsidP="00C776CC">
            <w:pPr>
              <w:spacing w:after="0" w:line="240" w:lineRule="auto"/>
              <w:ind w:left="60" w:right="60"/>
              <w:jc w:val="center"/>
              <w:rPr>
                <w:rFonts w:ascii="Times New Roman" w:eastAsia="Arial" w:hAnsi="Times New Roman" w:cs="Times New Roman"/>
                <w:color w:val="264A60"/>
                <w:sz w:val="20"/>
                <w:szCs w:val="20"/>
              </w:rPr>
            </w:pPr>
            <w:r w:rsidRPr="00C776CC">
              <w:rPr>
                <w:rFonts w:ascii="Times New Roman" w:eastAsia="Arial" w:hAnsi="Times New Roman" w:cs="Times New Roman"/>
                <w:color w:val="264A60"/>
                <w:sz w:val="20"/>
                <w:szCs w:val="20"/>
              </w:rPr>
              <w:t xml:space="preserve">Citra </w:t>
            </w:r>
            <w:proofErr w:type="spellStart"/>
            <w:r w:rsidRPr="00C776CC">
              <w:rPr>
                <w:rFonts w:ascii="Times New Roman" w:eastAsia="Arial" w:hAnsi="Times New Roman" w:cs="Times New Roman"/>
                <w:color w:val="264A60"/>
                <w:sz w:val="20"/>
                <w:szCs w:val="20"/>
              </w:rPr>
              <w:t>pemerintah</w:t>
            </w:r>
            <w:proofErr w:type="spellEnd"/>
          </w:p>
        </w:tc>
      </w:tr>
      <w:tr w:rsidR="00251AE5" w:rsidRPr="00C776CC" w14:paraId="18B6C4F6" w14:textId="77777777">
        <w:trPr>
          <w:cantSplit/>
          <w:jc w:val="center"/>
        </w:trPr>
        <w:tc>
          <w:tcPr>
            <w:tcW w:w="856" w:type="dxa"/>
            <w:vMerge w:val="restart"/>
            <w:tcBorders>
              <w:top w:val="single" w:sz="8" w:space="0" w:color="152935"/>
              <w:left w:val="single" w:sz="4" w:space="0" w:color="000000"/>
              <w:bottom w:val="nil"/>
              <w:right w:val="nil"/>
            </w:tcBorders>
            <w:shd w:val="clear" w:color="auto" w:fill="E0E0E0"/>
          </w:tcPr>
          <w:p w14:paraId="2A62CC2A" w14:textId="77777777" w:rsidR="00251AE5" w:rsidRPr="00C776CC" w:rsidRDefault="00000000" w:rsidP="00C776CC">
            <w:pPr>
              <w:spacing w:after="0" w:line="240" w:lineRule="auto"/>
              <w:ind w:left="60" w:right="60"/>
              <w:rPr>
                <w:rFonts w:ascii="Times New Roman" w:eastAsia="Arial" w:hAnsi="Times New Roman" w:cs="Times New Roman"/>
                <w:color w:val="264A60"/>
              </w:rPr>
            </w:pPr>
            <w:r w:rsidRPr="00C776CC">
              <w:rPr>
                <w:rFonts w:ascii="Times New Roman" w:eastAsia="Arial" w:hAnsi="Times New Roman" w:cs="Times New Roman"/>
                <w:color w:val="264A60"/>
              </w:rPr>
              <w:t>Service quality</w:t>
            </w:r>
          </w:p>
        </w:tc>
        <w:tc>
          <w:tcPr>
            <w:tcW w:w="2217" w:type="dxa"/>
            <w:tcBorders>
              <w:top w:val="single" w:sz="8" w:space="0" w:color="152935"/>
              <w:left w:val="nil"/>
              <w:bottom w:val="single" w:sz="8" w:space="0" w:color="AEAEAE"/>
              <w:right w:val="nil"/>
            </w:tcBorders>
            <w:shd w:val="clear" w:color="auto" w:fill="E0E0E0"/>
          </w:tcPr>
          <w:p w14:paraId="2B3F27EC" w14:textId="77777777" w:rsidR="00251AE5" w:rsidRPr="00C776CC" w:rsidRDefault="00000000" w:rsidP="00C776CC">
            <w:pPr>
              <w:spacing w:after="0" w:line="240" w:lineRule="auto"/>
              <w:ind w:left="60" w:right="60"/>
              <w:rPr>
                <w:rFonts w:ascii="Times New Roman" w:eastAsia="Arial" w:hAnsi="Times New Roman" w:cs="Times New Roman"/>
                <w:color w:val="264A60"/>
              </w:rPr>
            </w:pPr>
            <w:r w:rsidRPr="00C776CC">
              <w:rPr>
                <w:rFonts w:ascii="Times New Roman" w:eastAsia="Arial" w:hAnsi="Times New Roman" w:cs="Times New Roman"/>
                <w:color w:val="264A60"/>
              </w:rPr>
              <w:t>Pearson Correlation</w:t>
            </w:r>
          </w:p>
        </w:tc>
        <w:tc>
          <w:tcPr>
            <w:tcW w:w="1186" w:type="dxa"/>
            <w:tcBorders>
              <w:top w:val="single" w:sz="8" w:space="0" w:color="152935"/>
              <w:left w:val="nil"/>
              <w:bottom w:val="single" w:sz="8" w:space="0" w:color="AEAEAE"/>
              <w:right w:val="single" w:sz="8" w:space="0" w:color="E0E0E0"/>
            </w:tcBorders>
            <w:shd w:val="clear" w:color="auto" w:fill="F9F9FB"/>
          </w:tcPr>
          <w:p w14:paraId="30EB5935" w14:textId="77777777" w:rsidR="00251AE5" w:rsidRPr="00C776CC" w:rsidRDefault="00000000" w:rsidP="00C776CC">
            <w:pPr>
              <w:spacing w:after="0"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1</w:t>
            </w:r>
          </w:p>
        </w:tc>
        <w:tc>
          <w:tcPr>
            <w:tcW w:w="1186" w:type="dxa"/>
            <w:tcBorders>
              <w:top w:val="single" w:sz="8" w:space="0" w:color="152935"/>
              <w:left w:val="single" w:sz="8" w:space="0" w:color="E0E0E0"/>
              <w:bottom w:val="single" w:sz="8" w:space="0" w:color="AEAEAE"/>
              <w:right w:val="single" w:sz="4" w:space="0" w:color="000000"/>
            </w:tcBorders>
            <w:shd w:val="clear" w:color="auto" w:fill="F9F9FB"/>
          </w:tcPr>
          <w:p w14:paraId="4FCA233D" w14:textId="77777777" w:rsidR="00251AE5" w:rsidRPr="00C776CC" w:rsidRDefault="00000000" w:rsidP="00C776CC">
            <w:pPr>
              <w:spacing w:after="0"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.709</w:t>
            </w:r>
            <w:r w:rsidRPr="00C776CC">
              <w:rPr>
                <w:rFonts w:ascii="Times New Roman" w:eastAsia="Arial" w:hAnsi="Times New Roman" w:cs="Times New Roman"/>
                <w:color w:val="010205"/>
                <w:vertAlign w:val="superscript"/>
              </w:rPr>
              <w:t>**</w:t>
            </w:r>
          </w:p>
        </w:tc>
      </w:tr>
      <w:tr w:rsidR="00251AE5" w:rsidRPr="00C776CC" w14:paraId="2E861106" w14:textId="77777777">
        <w:trPr>
          <w:cantSplit/>
          <w:jc w:val="center"/>
        </w:trPr>
        <w:tc>
          <w:tcPr>
            <w:tcW w:w="856" w:type="dxa"/>
            <w:vMerge/>
            <w:tcBorders>
              <w:top w:val="single" w:sz="8" w:space="0" w:color="152935"/>
              <w:left w:val="single" w:sz="4" w:space="0" w:color="000000"/>
              <w:bottom w:val="nil"/>
              <w:right w:val="nil"/>
            </w:tcBorders>
            <w:shd w:val="clear" w:color="auto" w:fill="E0E0E0"/>
          </w:tcPr>
          <w:p w14:paraId="36AED720" w14:textId="77777777" w:rsidR="00251AE5" w:rsidRPr="00C776CC" w:rsidRDefault="00251AE5" w:rsidP="00C776CC">
            <w:pPr>
              <w:widowControl w:val="0"/>
              <w:pBdr>
                <w:top w:val="nil"/>
                <w:left w:val="nil"/>
                <w:bottom w:val="nil"/>
                <w:right w:val="nil"/>
                <w:between w:val="nil"/>
              </w:pBdr>
              <w:spacing w:after="0" w:line="240" w:lineRule="auto"/>
              <w:rPr>
                <w:rFonts w:ascii="Times New Roman" w:eastAsia="Arial" w:hAnsi="Times New Roman" w:cs="Times New Roman"/>
                <w:color w:val="010205"/>
              </w:rPr>
            </w:pPr>
          </w:p>
        </w:tc>
        <w:tc>
          <w:tcPr>
            <w:tcW w:w="2217" w:type="dxa"/>
            <w:tcBorders>
              <w:top w:val="single" w:sz="8" w:space="0" w:color="AEAEAE"/>
              <w:left w:val="nil"/>
              <w:bottom w:val="single" w:sz="8" w:space="0" w:color="AEAEAE"/>
              <w:right w:val="nil"/>
            </w:tcBorders>
            <w:shd w:val="clear" w:color="auto" w:fill="E0E0E0"/>
          </w:tcPr>
          <w:p w14:paraId="6C7FC495" w14:textId="77777777" w:rsidR="00251AE5" w:rsidRPr="00C776CC" w:rsidRDefault="00000000" w:rsidP="00C776CC">
            <w:pPr>
              <w:spacing w:after="0" w:line="240" w:lineRule="auto"/>
              <w:ind w:left="60" w:right="60"/>
              <w:rPr>
                <w:rFonts w:ascii="Times New Roman" w:eastAsia="Arial" w:hAnsi="Times New Roman" w:cs="Times New Roman"/>
                <w:color w:val="264A60"/>
              </w:rPr>
            </w:pPr>
            <w:r w:rsidRPr="00C776CC">
              <w:rPr>
                <w:rFonts w:ascii="Times New Roman" w:eastAsia="Arial" w:hAnsi="Times New Roman" w:cs="Times New Roman"/>
                <w:color w:val="264A60"/>
              </w:rPr>
              <w:t>Sig. (2-tailed)</w:t>
            </w:r>
          </w:p>
        </w:tc>
        <w:tc>
          <w:tcPr>
            <w:tcW w:w="1186" w:type="dxa"/>
            <w:tcBorders>
              <w:top w:val="single" w:sz="8" w:space="0" w:color="AEAEAE"/>
              <w:left w:val="nil"/>
              <w:bottom w:val="single" w:sz="8" w:space="0" w:color="AEAEAE"/>
              <w:right w:val="single" w:sz="8" w:space="0" w:color="E0E0E0"/>
            </w:tcBorders>
            <w:shd w:val="clear" w:color="auto" w:fill="F9F9FB"/>
            <w:vAlign w:val="center"/>
          </w:tcPr>
          <w:p w14:paraId="7CA57FC9" w14:textId="77777777" w:rsidR="00251AE5" w:rsidRPr="00C776CC" w:rsidRDefault="00251AE5" w:rsidP="00C776CC">
            <w:pPr>
              <w:spacing w:after="0" w:line="240" w:lineRule="auto"/>
              <w:rPr>
                <w:rFonts w:ascii="Times New Roman" w:eastAsia="Times New Roman" w:hAnsi="Times New Roman" w:cs="Times New Roman"/>
              </w:rPr>
            </w:pPr>
          </w:p>
        </w:tc>
        <w:tc>
          <w:tcPr>
            <w:tcW w:w="1186" w:type="dxa"/>
            <w:tcBorders>
              <w:top w:val="single" w:sz="8" w:space="0" w:color="AEAEAE"/>
              <w:left w:val="single" w:sz="8" w:space="0" w:color="E0E0E0"/>
              <w:bottom w:val="single" w:sz="8" w:space="0" w:color="AEAEAE"/>
              <w:right w:val="single" w:sz="4" w:space="0" w:color="000000"/>
            </w:tcBorders>
            <w:shd w:val="clear" w:color="auto" w:fill="F9F9FB"/>
          </w:tcPr>
          <w:p w14:paraId="7424455E" w14:textId="77777777" w:rsidR="00251AE5" w:rsidRPr="00C776CC" w:rsidRDefault="00000000" w:rsidP="00C776CC">
            <w:pPr>
              <w:spacing w:after="0"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&lt;.001</w:t>
            </w:r>
          </w:p>
        </w:tc>
      </w:tr>
      <w:tr w:rsidR="00251AE5" w:rsidRPr="00C776CC" w14:paraId="4D377093" w14:textId="77777777">
        <w:trPr>
          <w:cantSplit/>
          <w:jc w:val="center"/>
        </w:trPr>
        <w:tc>
          <w:tcPr>
            <w:tcW w:w="856" w:type="dxa"/>
            <w:vMerge/>
            <w:tcBorders>
              <w:top w:val="single" w:sz="8" w:space="0" w:color="152935"/>
              <w:left w:val="single" w:sz="4" w:space="0" w:color="000000"/>
              <w:bottom w:val="nil"/>
              <w:right w:val="nil"/>
            </w:tcBorders>
            <w:shd w:val="clear" w:color="auto" w:fill="E0E0E0"/>
          </w:tcPr>
          <w:p w14:paraId="6847DFFB" w14:textId="77777777" w:rsidR="00251AE5" w:rsidRPr="00C776CC" w:rsidRDefault="00251AE5" w:rsidP="00C776CC">
            <w:pPr>
              <w:widowControl w:val="0"/>
              <w:pBdr>
                <w:top w:val="nil"/>
                <w:left w:val="nil"/>
                <w:bottom w:val="nil"/>
                <w:right w:val="nil"/>
                <w:between w:val="nil"/>
              </w:pBdr>
              <w:spacing w:after="0" w:line="240" w:lineRule="auto"/>
              <w:rPr>
                <w:rFonts w:ascii="Times New Roman" w:eastAsia="Arial" w:hAnsi="Times New Roman" w:cs="Times New Roman"/>
                <w:color w:val="010205"/>
              </w:rPr>
            </w:pPr>
          </w:p>
        </w:tc>
        <w:tc>
          <w:tcPr>
            <w:tcW w:w="2217" w:type="dxa"/>
            <w:tcBorders>
              <w:top w:val="single" w:sz="8" w:space="0" w:color="AEAEAE"/>
              <w:left w:val="nil"/>
              <w:bottom w:val="nil"/>
              <w:right w:val="nil"/>
            </w:tcBorders>
            <w:shd w:val="clear" w:color="auto" w:fill="E0E0E0"/>
          </w:tcPr>
          <w:p w14:paraId="286880FE" w14:textId="77777777" w:rsidR="00251AE5" w:rsidRPr="00C776CC" w:rsidRDefault="00000000" w:rsidP="00C776CC">
            <w:pPr>
              <w:spacing w:after="0" w:line="240" w:lineRule="auto"/>
              <w:ind w:left="60" w:right="60"/>
              <w:rPr>
                <w:rFonts w:ascii="Times New Roman" w:eastAsia="Arial" w:hAnsi="Times New Roman" w:cs="Times New Roman"/>
                <w:color w:val="264A60"/>
              </w:rPr>
            </w:pPr>
            <w:r w:rsidRPr="00C776CC">
              <w:rPr>
                <w:rFonts w:ascii="Times New Roman" w:eastAsia="Arial" w:hAnsi="Times New Roman" w:cs="Times New Roman"/>
                <w:color w:val="264A60"/>
              </w:rPr>
              <w:t>N</w:t>
            </w:r>
          </w:p>
        </w:tc>
        <w:tc>
          <w:tcPr>
            <w:tcW w:w="1186" w:type="dxa"/>
            <w:tcBorders>
              <w:top w:val="single" w:sz="8" w:space="0" w:color="AEAEAE"/>
              <w:left w:val="nil"/>
              <w:bottom w:val="nil"/>
              <w:right w:val="single" w:sz="8" w:space="0" w:color="E0E0E0"/>
            </w:tcBorders>
            <w:shd w:val="clear" w:color="auto" w:fill="F9F9FB"/>
          </w:tcPr>
          <w:p w14:paraId="4C295DD3" w14:textId="77777777" w:rsidR="00251AE5" w:rsidRPr="00C776CC" w:rsidRDefault="00000000" w:rsidP="00C776CC">
            <w:pPr>
              <w:spacing w:after="0"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100</w:t>
            </w:r>
          </w:p>
        </w:tc>
        <w:tc>
          <w:tcPr>
            <w:tcW w:w="1186" w:type="dxa"/>
            <w:tcBorders>
              <w:top w:val="single" w:sz="8" w:space="0" w:color="AEAEAE"/>
              <w:left w:val="single" w:sz="8" w:space="0" w:color="E0E0E0"/>
              <w:bottom w:val="nil"/>
              <w:right w:val="single" w:sz="4" w:space="0" w:color="000000"/>
            </w:tcBorders>
            <w:shd w:val="clear" w:color="auto" w:fill="F9F9FB"/>
          </w:tcPr>
          <w:p w14:paraId="6A01416A" w14:textId="77777777" w:rsidR="00251AE5" w:rsidRPr="00C776CC" w:rsidRDefault="00000000" w:rsidP="00C776CC">
            <w:pPr>
              <w:spacing w:after="0"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100</w:t>
            </w:r>
          </w:p>
        </w:tc>
      </w:tr>
      <w:tr w:rsidR="00251AE5" w:rsidRPr="00C776CC" w14:paraId="7E8A0D64" w14:textId="77777777">
        <w:trPr>
          <w:cantSplit/>
          <w:jc w:val="center"/>
        </w:trPr>
        <w:tc>
          <w:tcPr>
            <w:tcW w:w="856" w:type="dxa"/>
            <w:vMerge w:val="restart"/>
            <w:tcBorders>
              <w:top w:val="single" w:sz="8" w:space="0" w:color="AEAEAE"/>
              <w:left w:val="single" w:sz="4" w:space="0" w:color="000000"/>
              <w:bottom w:val="single" w:sz="8" w:space="0" w:color="152935"/>
              <w:right w:val="nil"/>
            </w:tcBorders>
            <w:shd w:val="clear" w:color="auto" w:fill="E0E0E0"/>
          </w:tcPr>
          <w:p w14:paraId="62E694E9" w14:textId="77777777" w:rsidR="00251AE5" w:rsidRPr="00C776CC" w:rsidRDefault="00000000" w:rsidP="00C776CC">
            <w:pPr>
              <w:spacing w:after="0" w:line="240" w:lineRule="auto"/>
              <w:ind w:right="60"/>
              <w:rPr>
                <w:rFonts w:ascii="Times New Roman" w:eastAsia="Arial" w:hAnsi="Times New Roman" w:cs="Times New Roman"/>
                <w:color w:val="264A60"/>
              </w:rPr>
            </w:pPr>
            <w:r w:rsidRPr="00C776CC">
              <w:rPr>
                <w:rFonts w:ascii="Times New Roman" w:eastAsia="Arial" w:hAnsi="Times New Roman" w:cs="Times New Roman"/>
                <w:color w:val="264A60"/>
              </w:rPr>
              <w:t xml:space="preserve"> Citra </w:t>
            </w:r>
            <w:proofErr w:type="spellStart"/>
            <w:r w:rsidRPr="00C776CC">
              <w:rPr>
                <w:rFonts w:ascii="Times New Roman" w:eastAsia="Arial" w:hAnsi="Times New Roman" w:cs="Times New Roman"/>
                <w:color w:val="264A60"/>
              </w:rPr>
              <w:t>Pemerintah</w:t>
            </w:r>
            <w:proofErr w:type="spellEnd"/>
          </w:p>
        </w:tc>
        <w:tc>
          <w:tcPr>
            <w:tcW w:w="2217" w:type="dxa"/>
            <w:tcBorders>
              <w:top w:val="single" w:sz="8" w:space="0" w:color="AEAEAE"/>
              <w:left w:val="nil"/>
              <w:bottom w:val="single" w:sz="8" w:space="0" w:color="AEAEAE"/>
              <w:right w:val="nil"/>
            </w:tcBorders>
            <w:shd w:val="clear" w:color="auto" w:fill="E0E0E0"/>
          </w:tcPr>
          <w:p w14:paraId="42EBA2DC" w14:textId="77777777" w:rsidR="00251AE5" w:rsidRPr="00C776CC" w:rsidRDefault="00000000" w:rsidP="00C776CC">
            <w:pPr>
              <w:spacing w:after="0" w:line="240" w:lineRule="auto"/>
              <w:ind w:left="60" w:right="60"/>
              <w:rPr>
                <w:rFonts w:ascii="Times New Roman" w:eastAsia="Arial" w:hAnsi="Times New Roman" w:cs="Times New Roman"/>
                <w:color w:val="264A60"/>
              </w:rPr>
            </w:pPr>
            <w:r w:rsidRPr="00C776CC">
              <w:rPr>
                <w:rFonts w:ascii="Times New Roman" w:eastAsia="Arial" w:hAnsi="Times New Roman" w:cs="Times New Roman"/>
                <w:color w:val="264A60"/>
              </w:rPr>
              <w:t>Pearson Correlation</w:t>
            </w:r>
          </w:p>
        </w:tc>
        <w:tc>
          <w:tcPr>
            <w:tcW w:w="1186" w:type="dxa"/>
            <w:tcBorders>
              <w:top w:val="single" w:sz="8" w:space="0" w:color="AEAEAE"/>
              <w:left w:val="nil"/>
              <w:bottom w:val="single" w:sz="8" w:space="0" w:color="AEAEAE"/>
              <w:right w:val="single" w:sz="8" w:space="0" w:color="E0E0E0"/>
            </w:tcBorders>
            <w:shd w:val="clear" w:color="auto" w:fill="F9F9FB"/>
          </w:tcPr>
          <w:p w14:paraId="64D3A132" w14:textId="77777777" w:rsidR="00251AE5" w:rsidRPr="00C776CC" w:rsidRDefault="00000000" w:rsidP="00C776CC">
            <w:pPr>
              <w:spacing w:after="0"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.709</w:t>
            </w:r>
            <w:r w:rsidRPr="00C776CC">
              <w:rPr>
                <w:rFonts w:ascii="Times New Roman" w:eastAsia="Arial" w:hAnsi="Times New Roman" w:cs="Times New Roman"/>
                <w:color w:val="010205"/>
                <w:vertAlign w:val="superscript"/>
              </w:rPr>
              <w:t>**</w:t>
            </w:r>
          </w:p>
        </w:tc>
        <w:tc>
          <w:tcPr>
            <w:tcW w:w="1186" w:type="dxa"/>
            <w:tcBorders>
              <w:top w:val="single" w:sz="8" w:space="0" w:color="AEAEAE"/>
              <w:left w:val="single" w:sz="8" w:space="0" w:color="E0E0E0"/>
              <w:bottom w:val="single" w:sz="8" w:space="0" w:color="AEAEAE"/>
              <w:right w:val="single" w:sz="4" w:space="0" w:color="000000"/>
            </w:tcBorders>
            <w:shd w:val="clear" w:color="auto" w:fill="F9F9FB"/>
          </w:tcPr>
          <w:p w14:paraId="25DBDBC0" w14:textId="77777777" w:rsidR="00251AE5" w:rsidRPr="00C776CC" w:rsidRDefault="00000000" w:rsidP="00C776CC">
            <w:pPr>
              <w:spacing w:after="0"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1</w:t>
            </w:r>
          </w:p>
        </w:tc>
      </w:tr>
      <w:tr w:rsidR="00251AE5" w:rsidRPr="00C776CC" w14:paraId="39788373" w14:textId="77777777">
        <w:trPr>
          <w:cantSplit/>
          <w:jc w:val="center"/>
        </w:trPr>
        <w:tc>
          <w:tcPr>
            <w:tcW w:w="856" w:type="dxa"/>
            <w:vMerge/>
            <w:tcBorders>
              <w:top w:val="single" w:sz="8" w:space="0" w:color="AEAEAE"/>
              <w:left w:val="single" w:sz="4" w:space="0" w:color="000000"/>
              <w:bottom w:val="single" w:sz="8" w:space="0" w:color="152935"/>
              <w:right w:val="nil"/>
            </w:tcBorders>
            <w:shd w:val="clear" w:color="auto" w:fill="E0E0E0"/>
          </w:tcPr>
          <w:p w14:paraId="1130C1D2" w14:textId="77777777" w:rsidR="00251AE5" w:rsidRPr="00C776CC" w:rsidRDefault="00251AE5" w:rsidP="00C776CC">
            <w:pPr>
              <w:widowControl w:val="0"/>
              <w:pBdr>
                <w:top w:val="nil"/>
                <w:left w:val="nil"/>
                <w:bottom w:val="nil"/>
                <w:right w:val="nil"/>
                <w:between w:val="nil"/>
              </w:pBdr>
              <w:spacing w:after="0" w:line="240" w:lineRule="auto"/>
              <w:rPr>
                <w:rFonts w:ascii="Times New Roman" w:eastAsia="Arial" w:hAnsi="Times New Roman" w:cs="Times New Roman"/>
                <w:color w:val="010205"/>
              </w:rPr>
            </w:pPr>
          </w:p>
        </w:tc>
        <w:tc>
          <w:tcPr>
            <w:tcW w:w="2217" w:type="dxa"/>
            <w:tcBorders>
              <w:top w:val="single" w:sz="8" w:space="0" w:color="AEAEAE"/>
              <w:left w:val="nil"/>
              <w:bottom w:val="single" w:sz="8" w:space="0" w:color="AEAEAE"/>
              <w:right w:val="nil"/>
            </w:tcBorders>
            <w:shd w:val="clear" w:color="auto" w:fill="E0E0E0"/>
          </w:tcPr>
          <w:p w14:paraId="16885EF2" w14:textId="77777777" w:rsidR="00251AE5" w:rsidRPr="00C776CC" w:rsidRDefault="00000000" w:rsidP="00C776CC">
            <w:pPr>
              <w:spacing w:after="0" w:line="240" w:lineRule="auto"/>
              <w:ind w:left="60" w:right="60"/>
              <w:rPr>
                <w:rFonts w:ascii="Times New Roman" w:eastAsia="Arial" w:hAnsi="Times New Roman" w:cs="Times New Roman"/>
                <w:color w:val="264A60"/>
              </w:rPr>
            </w:pPr>
            <w:r w:rsidRPr="00C776CC">
              <w:rPr>
                <w:rFonts w:ascii="Times New Roman" w:eastAsia="Arial" w:hAnsi="Times New Roman" w:cs="Times New Roman"/>
                <w:color w:val="264A60"/>
              </w:rPr>
              <w:t>Sig. (2-tailed)</w:t>
            </w:r>
          </w:p>
        </w:tc>
        <w:tc>
          <w:tcPr>
            <w:tcW w:w="1186" w:type="dxa"/>
            <w:tcBorders>
              <w:top w:val="single" w:sz="8" w:space="0" w:color="AEAEAE"/>
              <w:left w:val="nil"/>
              <w:bottom w:val="single" w:sz="8" w:space="0" w:color="AEAEAE"/>
              <w:right w:val="single" w:sz="8" w:space="0" w:color="E0E0E0"/>
            </w:tcBorders>
            <w:shd w:val="clear" w:color="auto" w:fill="F9F9FB"/>
          </w:tcPr>
          <w:p w14:paraId="08AF3299" w14:textId="77777777" w:rsidR="00251AE5" w:rsidRPr="00C776CC" w:rsidRDefault="00000000" w:rsidP="00C776CC">
            <w:pPr>
              <w:spacing w:after="0"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&lt;.001</w:t>
            </w:r>
          </w:p>
        </w:tc>
        <w:tc>
          <w:tcPr>
            <w:tcW w:w="1186" w:type="dxa"/>
            <w:tcBorders>
              <w:top w:val="single" w:sz="8" w:space="0" w:color="AEAEAE"/>
              <w:left w:val="single" w:sz="8" w:space="0" w:color="E0E0E0"/>
              <w:bottom w:val="single" w:sz="8" w:space="0" w:color="AEAEAE"/>
              <w:right w:val="single" w:sz="4" w:space="0" w:color="000000"/>
            </w:tcBorders>
            <w:shd w:val="clear" w:color="auto" w:fill="F9F9FB"/>
            <w:vAlign w:val="center"/>
          </w:tcPr>
          <w:p w14:paraId="4434D267" w14:textId="77777777" w:rsidR="00251AE5" w:rsidRPr="00C776CC" w:rsidRDefault="00251AE5" w:rsidP="00C776CC">
            <w:pPr>
              <w:spacing w:after="0" w:line="240" w:lineRule="auto"/>
              <w:rPr>
                <w:rFonts w:ascii="Times New Roman" w:eastAsia="Times New Roman" w:hAnsi="Times New Roman" w:cs="Times New Roman"/>
              </w:rPr>
            </w:pPr>
          </w:p>
        </w:tc>
      </w:tr>
      <w:tr w:rsidR="00251AE5" w:rsidRPr="00C776CC" w14:paraId="4AB39BD9" w14:textId="77777777">
        <w:trPr>
          <w:cantSplit/>
          <w:jc w:val="center"/>
        </w:trPr>
        <w:tc>
          <w:tcPr>
            <w:tcW w:w="856" w:type="dxa"/>
            <w:vMerge/>
            <w:tcBorders>
              <w:top w:val="single" w:sz="8" w:space="0" w:color="AEAEAE"/>
              <w:left w:val="single" w:sz="4" w:space="0" w:color="000000"/>
              <w:bottom w:val="single" w:sz="8" w:space="0" w:color="152935"/>
              <w:right w:val="nil"/>
            </w:tcBorders>
            <w:shd w:val="clear" w:color="auto" w:fill="E0E0E0"/>
          </w:tcPr>
          <w:p w14:paraId="5F5797EF" w14:textId="77777777" w:rsidR="00251AE5" w:rsidRPr="00C776CC" w:rsidRDefault="00251AE5" w:rsidP="00C776CC">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217" w:type="dxa"/>
            <w:tcBorders>
              <w:top w:val="single" w:sz="8" w:space="0" w:color="AEAEAE"/>
              <w:left w:val="nil"/>
              <w:bottom w:val="single" w:sz="8" w:space="0" w:color="152935"/>
              <w:right w:val="nil"/>
            </w:tcBorders>
            <w:shd w:val="clear" w:color="auto" w:fill="E0E0E0"/>
          </w:tcPr>
          <w:p w14:paraId="3E6C9EC4" w14:textId="77777777" w:rsidR="00251AE5" w:rsidRPr="00C776CC" w:rsidRDefault="00000000" w:rsidP="00C776CC">
            <w:pPr>
              <w:spacing w:after="0" w:line="240" w:lineRule="auto"/>
              <w:ind w:left="60" w:right="60"/>
              <w:rPr>
                <w:rFonts w:ascii="Times New Roman" w:eastAsia="Arial" w:hAnsi="Times New Roman" w:cs="Times New Roman"/>
                <w:color w:val="264A60"/>
              </w:rPr>
            </w:pPr>
            <w:r w:rsidRPr="00C776CC">
              <w:rPr>
                <w:rFonts w:ascii="Times New Roman" w:eastAsia="Arial" w:hAnsi="Times New Roman" w:cs="Times New Roman"/>
                <w:color w:val="264A60"/>
              </w:rPr>
              <w:t>N</w:t>
            </w:r>
          </w:p>
        </w:tc>
        <w:tc>
          <w:tcPr>
            <w:tcW w:w="1186" w:type="dxa"/>
            <w:tcBorders>
              <w:top w:val="single" w:sz="8" w:space="0" w:color="AEAEAE"/>
              <w:left w:val="nil"/>
              <w:bottom w:val="single" w:sz="8" w:space="0" w:color="152935"/>
              <w:right w:val="single" w:sz="8" w:space="0" w:color="E0E0E0"/>
            </w:tcBorders>
            <w:shd w:val="clear" w:color="auto" w:fill="F9F9FB"/>
          </w:tcPr>
          <w:p w14:paraId="6813911A" w14:textId="77777777" w:rsidR="00251AE5" w:rsidRPr="00C776CC" w:rsidRDefault="00000000" w:rsidP="00C776CC">
            <w:pPr>
              <w:spacing w:after="0"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100</w:t>
            </w:r>
          </w:p>
        </w:tc>
        <w:tc>
          <w:tcPr>
            <w:tcW w:w="1186" w:type="dxa"/>
            <w:tcBorders>
              <w:top w:val="single" w:sz="8" w:space="0" w:color="AEAEAE"/>
              <w:left w:val="single" w:sz="8" w:space="0" w:color="E0E0E0"/>
              <w:bottom w:val="single" w:sz="8" w:space="0" w:color="152935"/>
              <w:right w:val="single" w:sz="4" w:space="0" w:color="000000"/>
            </w:tcBorders>
            <w:shd w:val="clear" w:color="auto" w:fill="F9F9FB"/>
          </w:tcPr>
          <w:p w14:paraId="51B292B9" w14:textId="77777777" w:rsidR="00251AE5" w:rsidRPr="00C776CC" w:rsidRDefault="00000000" w:rsidP="00C776CC">
            <w:pPr>
              <w:spacing w:after="0"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100</w:t>
            </w:r>
          </w:p>
        </w:tc>
      </w:tr>
      <w:tr w:rsidR="00251AE5" w:rsidRPr="00C776CC" w14:paraId="1B5A190C" w14:textId="77777777">
        <w:trPr>
          <w:cantSplit/>
          <w:jc w:val="center"/>
        </w:trPr>
        <w:tc>
          <w:tcPr>
            <w:tcW w:w="5445" w:type="dxa"/>
            <w:gridSpan w:val="4"/>
            <w:tcBorders>
              <w:top w:val="nil"/>
              <w:left w:val="single" w:sz="4" w:space="0" w:color="000000"/>
              <w:bottom w:val="nil"/>
              <w:right w:val="single" w:sz="4" w:space="0" w:color="000000"/>
            </w:tcBorders>
            <w:shd w:val="clear" w:color="auto" w:fill="FFFFFF"/>
          </w:tcPr>
          <w:p w14:paraId="676EA919" w14:textId="77777777" w:rsidR="00251AE5" w:rsidRPr="00C776CC" w:rsidRDefault="00000000" w:rsidP="00C776CC">
            <w:pPr>
              <w:spacing w:after="0" w:line="240" w:lineRule="auto"/>
              <w:ind w:left="60" w:right="60"/>
              <w:rPr>
                <w:rFonts w:ascii="Times New Roman" w:eastAsia="Arial" w:hAnsi="Times New Roman" w:cs="Times New Roman"/>
                <w:color w:val="010205"/>
              </w:rPr>
            </w:pPr>
            <w:r w:rsidRPr="00C776CC">
              <w:rPr>
                <w:rFonts w:ascii="Times New Roman" w:eastAsia="Arial" w:hAnsi="Times New Roman" w:cs="Times New Roman"/>
                <w:color w:val="010205"/>
              </w:rPr>
              <w:t>**. Correlation is significant at the 0.01 level (2-tailed).</w:t>
            </w:r>
          </w:p>
        </w:tc>
      </w:tr>
      <w:tr w:rsidR="00251AE5" w:rsidRPr="00C776CC" w14:paraId="3E99E397" w14:textId="77777777">
        <w:trPr>
          <w:cantSplit/>
          <w:jc w:val="center"/>
        </w:trPr>
        <w:tc>
          <w:tcPr>
            <w:tcW w:w="5445" w:type="dxa"/>
            <w:gridSpan w:val="4"/>
            <w:tcBorders>
              <w:top w:val="nil"/>
              <w:left w:val="single" w:sz="4" w:space="0" w:color="000000"/>
              <w:bottom w:val="single" w:sz="4" w:space="0" w:color="000000"/>
              <w:right w:val="single" w:sz="4" w:space="0" w:color="000000"/>
            </w:tcBorders>
            <w:shd w:val="clear" w:color="auto" w:fill="FFFFFF"/>
          </w:tcPr>
          <w:p w14:paraId="6A7FA997" w14:textId="77777777" w:rsidR="00251AE5" w:rsidRPr="00C776CC" w:rsidRDefault="00251AE5" w:rsidP="00C776CC">
            <w:pPr>
              <w:spacing w:after="0" w:line="240" w:lineRule="auto"/>
              <w:rPr>
                <w:rFonts w:ascii="Times New Roman" w:eastAsia="Times New Roman" w:hAnsi="Times New Roman" w:cs="Times New Roman"/>
                <w:sz w:val="24"/>
                <w:szCs w:val="24"/>
              </w:rPr>
            </w:pPr>
          </w:p>
        </w:tc>
      </w:tr>
    </w:tbl>
    <w:p w14:paraId="5CE71BF2" w14:textId="77777777" w:rsidR="00251AE5" w:rsidRPr="00C776CC" w:rsidRDefault="00000000" w:rsidP="00C776CC">
      <w:pPr>
        <w:spacing w:line="240" w:lineRule="auto"/>
        <w:jc w:val="center"/>
        <w:rPr>
          <w:rFonts w:ascii="Times New Roman" w:eastAsia="Times New Roman" w:hAnsi="Times New Roman" w:cs="Times New Roman"/>
          <w:color w:val="000000"/>
          <w:sz w:val="24"/>
          <w:szCs w:val="24"/>
        </w:rPr>
      </w:pPr>
      <w:proofErr w:type="spellStart"/>
      <w:proofErr w:type="gramStart"/>
      <w:r w:rsidRPr="00C776CC">
        <w:rPr>
          <w:rFonts w:ascii="Times New Roman" w:eastAsia="Times New Roman" w:hAnsi="Times New Roman" w:cs="Times New Roman"/>
          <w:b/>
          <w:color w:val="000000"/>
          <w:sz w:val="24"/>
          <w:szCs w:val="24"/>
        </w:rPr>
        <w:t>Sumber</w:t>
      </w:r>
      <w:proofErr w:type="spellEnd"/>
      <w:r w:rsidRPr="00C776CC">
        <w:rPr>
          <w:rFonts w:ascii="Times New Roman" w:eastAsia="Times New Roman" w:hAnsi="Times New Roman" w:cs="Times New Roman"/>
          <w:b/>
          <w:color w:val="000000"/>
          <w:sz w:val="24"/>
          <w:szCs w:val="24"/>
        </w:rPr>
        <w:t xml:space="preserve"> :</w:t>
      </w:r>
      <w:proofErr w:type="gramEnd"/>
      <w:r w:rsidRPr="00C776CC">
        <w:rPr>
          <w:rFonts w:ascii="Times New Roman" w:eastAsia="Times New Roman" w:hAnsi="Times New Roman" w:cs="Times New Roman"/>
          <w:color w:val="000000"/>
          <w:sz w:val="24"/>
          <w:szCs w:val="24"/>
        </w:rPr>
        <w:t xml:space="preserve"> Olah data </w:t>
      </w:r>
      <w:proofErr w:type="spellStart"/>
      <w:r w:rsidRPr="00C776CC">
        <w:rPr>
          <w:rFonts w:ascii="Times New Roman" w:eastAsia="Times New Roman" w:hAnsi="Times New Roman" w:cs="Times New Roman"/>
          <w:color w:val="000000"/>
          <w:sz w:val="24"/>
          <w:szCs w:val="24"/>
        </w:rPr>
        <w:t>peneliti</w:t>
      </w:r>
      <w:proofErr w:type="spellEnd"/>
      <w:r w:rsidRPr="00C776CC">
        <w:rPr>
          <w:rFonts w:ascii="Times New Roman" w:eastAsia="Times New Roman" w:hAnsi="Times New Roman" w:cs="Times New Roman"/>
          <w:color w:val="000000"/>
          <w:sz w:val="24"/>
          <w:szCs w:val="24"/>
        </w:rPr>
        <w:t xml:space="preserve"> SPSS ver2.9</w:t>
      </w:r>
    </w:p>
    <w:p w14:paraId="2927F49F" w14:textId="77777777" w:rsidR="00251AE5" w:rsidRPr="00C776CC" w:rsidRDefault="00000000" w:rsidP="00C776CC">
      <w:pPr>
        <w:spacing w:after="0" w:line="240" w:lineRule="auto"/>
        <w:ind w:firstLine="709"/>
        <w:jc w:val="both"/>
        <w:rPr>
          <w:rFonts w:ascii="Times New Roman" w:eastAsia="Times New Roman" w:hAnsi="Times New Roman" w:cs="Times New Roman"/>
          <w:color w:val="000000"/>
          <w:sz w:val="24"/>
          <w:szCs w:val="24"/>
          <w:lang w:val="fi-FI"/>
        </w:rPr>
      </w:pPr>
      <w:r w:rsidRPr="00C776CC">
        <w:rPr>
          <w:rFonts w:ascii="Times New Roman" w:eastAsia="Times New Roman" w:hAnsi="Times New Roman" w:cs="Times New Roman"/>
          <w:color w:val="000000"/>
          <w:sz w:val="24"/>
          <w:szCs w:val="24"/>
          <w:lang w:val="fi-FI"/>
        </w:rPr>
        <w:t>Tabel 2 menunjukkan nilai koefisien korelasi yang tercatat adalah 0,709. Angka ini menunjukkan adanya hubungan yang cukup kuat antara kualitas layanan (</w:t>
      </w:r>
      <w:r w:rsidRPr="00C776CC">
        <w:rPr>
          <w:rFonts w:ascii="Times New Roman" w:eastAsia="Times New Roman" w:hAnsi="Times New Roman" w:cs="Times New Roman"/>
          <w:i/>
          <w:color w:val="000000"/>
          <w:sz w:val="24"/>
          <w:szCs w:val="24"/>
          <w:lang w:val="fi-FI"/>
        </w:rPr>
        <w:t>service quality</w:t>
      </w:r>
      <w:r w:rsidRPr="00C776CC">
        <w:rPr>
          <w:rFonts w:ascii="Times New Roman" w:eastAsia="Times New Roman" w:hAnsi="Times New Roman" w:cs="Times New Roman"/>
          <w:color w:val="000000"/>
          <w:sz w:val="24"/>
          <w:szCs w:val="24"/>
          <w:lang w:val="fi-FI"/>
        </w:rPr>
        <w:t xml:space="preserve">) sebagai variabel X dan citra pemerintah sebagai variabel Y. Dengan kata lain, semakin tinggi kualitas layanan yang diberikan, semakin positif pula pengaruhnya terhadap citra pemerintah. Hubungan yang kuat ini mengindikasikan bahwa setiap peningkatan dalam kualitas layanan akan memberikan dampak yang signifikan terhadap persepsi publik tentang pemerintah. </w:t>
      </w:r>
    </w:p>
    <w:p w14:paraId="7CE04C34" w14:textId="77777777" w:rsidR="00251AE5" w:rsidRPr="00C776CC" w:rsidRDefault="00000000" w:rsidP="00C776CC">
      <w:pPr>
        <w:spacing w:after="0" w:line="240" w:lineRule="auto"/>
        <w:ind w:firstLine="709"/>
        <w:jc w:val="both"/>
        <w:rPr>
          <w:rFonts w:ascii="Times New Roman" w:eastAsia="Times New Roman" w:hAnsi="Times New Roman" w:cs="Times New Roman"/>
          <w:color w:val="000000"/>
          <w:sz w:val="24"/>
          <w:szCs w:val="24"/>
          <w:lang w:val="fi-FI"/>
        </w:rPr>
      </w:pPr>
      <w:r w:rsidRPr="00C776CC">
        <w:rPr>
          <w:rFonts w:ascii="Times New Roman" w:eastAsia="Times New Roman" w:hAnsi="Times New Roman" w:cs="Times New Roman"/>
          <w:color w:val="000000"/>
          <w:sz w:val="24"/>
          <w:szCs w:val="24"/>
          <w:lang w:val="fi-FI"/>
        </w:rPr>
        <w:t>Secara lebih rinci, setiap kali ada perbaikan atau peningkatan dalam kualitas layanan yang disediakan oleh Pemerintah, maka citra Pemerintah akan semakin membaik. Hal ini mengarah pada kesimpulan bahwa semakin baik dan memadai kualitas layanan yang diberikan kepada masyarakat, maka semakin besar pula persepsi positif yang berkembang di kalangan masyarakat, serta kepercayaan mereka terhadap Pemerintah Daerah Khusus Jakarta akan semakin meningkat. Dengan demikian, kualitas layanan yang tinggi berperan penting dalam memperkuat hubungan antara pemerintah dan masyarakat.</w:t>
      </w:r>
    </w:p>
    <w:p w14:paraId="43D85BEE" w14:textId="77777777" w:rsidR="00251AE5" w:rsidRPr="00C776CC" w:rsidRDefault="00251AE5" w:rsidP="00C776CC">
      <w:pPr>
        <w:spacing w:after="0" w:line="240" w:lineRule="auto"/>
        <w:ind w:firstLine="720"/>
        <w:jc w:val="both"/>
        <w:rPr>
          <w:rFonts w:ascii="Times New Roman" w:eastAsia="Times New Roman" w:hAnsi="Times New Roman" w:cs="Times New Roman"/>
          <w:color w:val="000000"/>
          <w:sz w:val="24"/>
          <w:szCs w:val="24"/>
          <w:lang w:val="fi-FI"/>
        </w:rPr>
      </w:pPr>
    </w:p>
    <w:p w14:paraId="5E4B88CF" w14:textId="77777777" w:rsidR="00251AE5" w:rsidRPr="00C776CC" w:rsidRDefault="00000000" w:rsidP="00C776CC">
      <w:pPr>
        <w:spacing w:line="240" w:lineRule="auto"/>
        <w:ind w:firstLine="720"/>
        <w:jc w:val="center"/>
        <w:rPr>
          <w:rFonts w:ascii="Times New Roman" w:eastAsia="Times New Roman" w:hAnsi="Times New Roman" w:cs="Times New Roman"/>
          <w:color w:val="000000"/>
          <w:sz w:val="24"/>
          <w:szCs w:val="24"/>
        </w:rPr>
      </w:pPr>
      <w:r w:rsidRPr="00C776CC">
        <w:rPr>
          <w:rFonts w:ascii="Times New Roman" w:eastAsia="Times New Roman" w:hAnsi="Times New Roman" w:cs="Times New Roman"/>
          <w:b/>
          <w:color w:val="000000"/>
          <w:sz w:val="24"/>
          <w:szCs w:val="24"/>
        </w:rPr>
        <w:t>Tabel 3</w:t>
      </w:r>
      <w:r w:rsidRPr="00C776CC">
        <w:rPr>
          <w:rFonts w:ascii="Times New Roman" w:eastAsia="Times New Roman" w:hAnsi="Times New Roman" w:cs="Times New Roman"/>
          <w:i/>
          <w:color w:val="000000"/>
          <w:sz w:val="24"/>
          <w:szCs w:val="24"/>
        </w:rPr>
        <w:t xml:space="preserve">. </w:t>
      </w:r>
      <w:r w:rsidRPr="00C776CC">
        <w:rPr>
          <w:rFonts w:ascii="Times New Roman" w:eastAsia="Times New Roman" w:hAnsi="Times New Roman" w:cs="Times New Roman"/>
          <w:color w:val="000000"/>
          <w:sz w:val="24"/>
          <w:szCs w:val="24"/>
        </w:rPr>
        <w:t xml:space="preserve">Hasil Uji Koefisien </w:t>
      </w:r>
      <w:proofErr w:type="spellStart"/>
      <w:r w:rsidRPr="00C776CC">
        <w:rPr>
          <w:rFonts w:ascii="Times New Roman" w:eastAsia="Times New Roman" w:hAnsi="Times New Roman" w:cs="Times New Roman"/>
          <w:color w:val="000000"/>
          <w:sz w:val="24"/>
          <w:szCs w:val="24"/>
        </w:rPr>
        <w:t>Determinasi</w:t>
      </w:r>
      <w:proofErr w:type="spellEnd"/>
    </w:p>
    <w:tbl>
      <w:tblPr>
        <w:tblStyle w:val="a1"/>
        <w:tblW w:w="6645" w:type="dxa"/>
        <w:jc w:val="center"/>
        <w:tblInd w:w="0" w:type="dxa"/>
        <w:tblLayout w:type="fixed"/>
        <w:tblLook w:val="0400" w:firstRow="0" w:lastRow="0" w:firstColumn="0" w:lastColumn="0" w:noHBand="0" w:noVBand="1"/>
      </w:tblPr>
      <w:tblGrid>
        <w:gridCol w:w="855"/>
        <w:gridCol w:w="1186"/>
        <w:gridCol w:w="1186"/>
        <w:gridCol w:w="1709"/>
        <w:gridCol w:w="1709"/>
      </w:tblGrid>
      <w:tr w:rsidR="00251AE5" w:rsidRPr="00C776CC" w14:paraId="43DC24A3" w14:textId="77777777">
        <w:trPr>
          <w:cantSplit/>
          <w:jc w:val="center"/>
        </w:trPr>
        <w:tc>
          <w:tcPr>
            <w:tcW w:w="6645" w:type="dxa"/>
            <w:gridSpan w:val="5"/>
            <w:tcBorders>
              <w:top w:val="single" w:sz="4" w:space="0" w:color="000000"/>
              <w:left w:val="single" w:sz="4" w:space="0" w:color="000000"/>
              <w:bottom w:val="nil"/>
              <w:right w:val="single" w:sz="4" w:space="0" w:color="000000"/>
            </w:tcBorders>
            <w:shd w:val="clear" w:color="auto" w:fill="FFFFFF"/>
            <w:vAlign w:val="center"/>
          </w:tcPr>
          <w:p w14:paraId="12CC54C1" w14:textId="77777777" w:rsidR="00251AE5" w:rsidRPr="00C776CC" w:rsidRDefault="00000000" w:rsidP="00C776CC">
            <w:pPr>
              <w:spacing w:after="0" w:line="240" w:lineRule="auto"/>
              <w:ind w:left="60" w:right="60"/>
              <w:jc w:val="center"/>
              <w:rPr>
                <w:rFonts w:ascii="Times New Roman" w:eastAsia="Arial" w:hAnsi="Times New Roman" w:cs="Times New Roman"/>
                <w:color w:val="010205"/>
              </w:rPr>
            </w:pPr>
            <w:r w:rsidRPr="00C776CC">
              <w:rPr>
                <w:rFonts w:ascii="Times New Roman" w:eastAsia="Arial" w:hAnsi="Times New Roman" w:cs="Times New Roman"/>
                <w:b/>
                <w:color w:val="010205"/>
              </w:rPr>
              <w:t>Model Summary</w:t>
            </w:r>
            <w:r w:rsidRPr="00C776CC">
              <w:rPr>
                <w:rFonts w:ascii="Times New Roman" w:eastAsia="Arial" w:hAnsi="Times New Roman" w:cs="Times New Roman"/>
                <w:b/>
                <w:color w:val="010205"/>
                <w:vertAlign w:val="superscript"/>
              </w:rPr>
              <w:t>b</w:t>
            </w:r>
          </w:p>
        </w:tc>
      </w:tr>
      <w:tr w:rsidR="00251AE5" w:rsidRPr="00C776CC" w14:paraId="391F045C" w14:textId="77777777">
        <w:trPr>
          <w:cantSplit/>
          <w:jc w:val="center"/>
        </w:trPr>
        <w:tc>
          <w:tcPr>
            <w:tcW w:w="855" w:type="dxa"/>
            <w:tcBorders>
              <w:top w:val="nil"/>
              <w:left w:val="single" w:sz="4" w:space="0" w:color="000000"/>
              <w:bottom w:val="single" w:sz="8" w:space="0" w:color="152935"/>
              <w:right w:val="nil"/>
            </w:tcBorders>
            <w:shd w:val="clear" w:color="auto" w:fill="FFFFFF"/>
            <w:vAlign w:val="bottom"/>
          </w:tcPr>
          <w:p w14:paraId="6F7667B7" w14:textId="77777777" w:rsidR="00251AE5" w:rsidRPr="00C776CC" w:rsidRDefault="00000000" w:rsidP="00C776CC">
            <w:pPr>
              <w:spacing w:after="0" w:line="240" w:lineRule="auto"/>
              <w:ind w:left="60" w:right="60"/>
              <w:rPr>
                <w:rFonts w:ascii="Times New Roman" w:eastAsia="Arial" w:hAnsi="Times New Roman" w:cs="Times New Roman"/>
                <w:color w:val="264A60"/>
              </w:rPr>
            </w:pPr>
            <w:r w:rsidRPr="00C776CC">
              <w:rPr>
                <w:rFonts w:ascii="Times New Roman" w:eastAsia="Arial" w:hAnsi="Times New Roman" w:cs="Times New Roman"/>
                <w:color w:val="264A60"/>
              </w:rPr>
              <w:t>Model</w:t>
            </w:r>
          </w:p>
        </w:tc>
        <w:tc>
          <w:tcPr>
            <w:tcW w:w="1186" w:type="dxa"/>
            <w:tcBorders>
              <w:top w:val="nil"/>
              <w:left w:val="nil"/>
              <w:bottom w:val="single" w:sz="8" w:space="0" w:color="152935"/>
              <w:right w:val="single" w:sz="8" w:space="0" w:color="E0E0E0"/>
            </w:tcBorders>
            <w:shd w:val="clear" w:color="auto" w:fill="FFFFFF"/>
            <w:vAlign w:val="bottom"/>
          </w:tcPr>
          <w:p w14:paraId="2C75C3E7" w14:textId="77777777" w:rsidR="00251AE5" w:rsidRPr="00C776CC" w:rsidRDefault="00000000" w:rsidP="00C776CC">
            <w:pPr>
              <w:spacing w:after="0" w:line="240" w:lineRule="auto"/>
              <w:ind w:left="60" w:right="60"/>
              <w:jc w:val="center"/>
              <w:rPr>
                <w:rFonts w:ascii="Times New Roman" w:eastAsia="Arial" w:hAnsi="Times New Roman" w:cs="Times New Roman"/>
                <w:color w:val="264A60"/>
              </w:rPr>
            </w:pPr>
            <w:r w:rsidRPr="00C776CC">
              <w:rPr>
                <w:rFonts w:ascii="Times New Roman" w:eastAsia="Arial" w:hAnsi="Times New Roman" w:cs="Times New Roman"/>
                <w:color w:val="264A60"/>
              </w:rPr>
              <w:t>R</w:t>
            </w:r>
          </w:p>
        </w:tc>
        <w:tc>
          <w:tcPr>
            <w:tcW w:w="1186" w:type="dxa"/>
            <w:tcBorders>
              <w:top w:val="nil"/>
              <w:left w:val="single" w:sz="8" w:space="0" w:color="E0E0E0"/>
              <w:bottom w:val="single" w:sz="8" w:space="0" w:color="152935"/>
              <w:right w:val="single" w:sz="8" w:space="0" w:color="E0E0E0"/>
            </w:tcBorders>
            <w:shd w:val="clear" w:color="auto" w:fill="FFFFFF"/>
            <w:vAlign w:val="bottom"/>
          </w:tcPr>
          <w:p w14:paraId="3CE94877" w14:textId="77777777" w:rsidR="00251AE5" w:rsidRPr="00C776CC" w:rsidRDefault="00000000" w:rsidP="00C776CC">
            <w:pPr>
              <w:spacing w:after="0" w:line="240" w:lineRule="auto"/>
              <w:ind w:left="60" w:right="60"/>
              <w:jc w:val="center"/>
              <w:rPr>
                <w:rFonts w:ascii="Times New Roman" w:eastAsia="Arial" w:hAnsi="Times New Roman" w:cs="Times New Roman"/>
                <w:color w:val="264A60"/>
              </w:rPr>
            </w:pPr>
            <w:r w:rsidRPr="00C776CC">
              <w:rPr>
                <w:rFonts w:ascii="Times New Roman" w:eastAsia="Arial" w:hAnsi="Times New Roman" w:cs="Times New Roman"/>
                <w:color w:val="264A60"/>
              </w:rPr>
              <w:t>R Square</w:t>
            </w:r>
          </w:p>
        </w:tc>
        <w:tc>
          <w:tcPr>
            <w:tcW w:w="1709" w:type="dxa"/>
            <w:tcBorders>
              <w:top w:val="nil"/>
              <w:left w:val="single" w:sz="8" w:space="0" w:color="E0E0E0"/>
              <w:bottom w:val="single" w:sz="8" w:space="0" w:color="152935"/>
              <w:right w:val="single" w:sz="8" w:space="0" w:color="E0E0E0"/>
            </w:tcBorders>
            <w:shd w:val="clear" w:color="auto" w:fill="FFFFFF"/>
            <w:vAlign w:val="bottom"/>
          </w:tcPr>
          <w:p w14:paraId="5C8DC503" w14:textId="77777777" w:rsidR="00251AE5" w:rsidRPr="00C776CC" w:rsidRDefault="00000000" w:rsidP="00C776CC">
            <w:pPr>
              <w:spacing w:after="0" w:line="240" w:lineRule="auto"/>
              <w:ind w:left="60" w:right="60"/>
              <w:jc w:val="center"/>
              <w:rPr>
                <w:rFonts w:ascii="Times New Roman" w:eastAsia="Arial" w:hAnsi="Times New Roman" w:cs="Times New Roman"/>
                <w:color w:val="264A60"/>
              </w:rPr>
            </w:pPr>
            <w:r w:rsidRPr="00C776CC">
              <w:rPr>
                <w:rFonts w:ascii="Times New Roman" w:eastAsia="Arial" w:hAnsi="Times New Roman" w:cs="Times New Roman"/>
                <w:color w:val="264A60"/>
              </w:rPr>
              <w:t>Adjusted R Square</w:t>
            </w:r>
          </w:p>
        </w:tc>
        <w:tc>
          <w:tcPr>
            <w:tcW w:w="1709" w:type="dxa"/>
            <w:tcBorders>
              <w:top w:val="nil"/>
              <w:left w:val="single" w:sz="8" w:space="0" w:color="E0E0E0"/>
              <w:bottom w:val="single" w:sz="8" w:space="0" w:color="152935"/>
              <w:right w:val="single" w:sz="4" w:space="0" w:color="000000"/>
            </w:tcBorders>
            <w:shd w:val="clear" w:color="auto" w:fill="FFFFFF"/>
            <w:vAlign w:val="bottom"/>
          </w:tcPr>
          <w:p w14:paraId="45CBDE61" w14:textId="77777777" w:rsidR="00251AE5" w:rsidRPr="00C776CC" w:rsidRDefault="00000000" w:rsidP="00C776CC">
            <w:pPr>
              <w:spacing w:after="0" w:line="240" w:lineRule="auto"/>
              <w:ind w:left="60" w:right="60"/>
              <w:jc w:val="center"/>
              <w:rPr>
                <w:rFonts w:ascii="Times New Roman" w:eastAsia="Arial" w:hAnsi="Times New Roman" w:cs="Times New Roman"/>
                <w:color w:val="264A60"/>
              </w:rPr>
            </w:pPr>
            <w:r w:rsidRPr="00C776CC">
              <w:rPr>
                <w:rFonts w:ascii="Times New Roman" w:eastAsia="Arial" w:hAnsi="Times New Roman" w:cs="Times New Roman"/>
                <w:color w:val="264A60"/>
              </w:rPr>
              <w:t>Std. Error of the Estimate</w:t>
            </w:r>
          </w:p>
        </w:tc>
      </w:tr>
      <w:tr w:rsidR="00251AE5" w:rsidRPr="00C776CC" w14:paraId="5B1C81DF" w14:textId="77777777">
        <w:trPr>
          <w:cantSplit/>
          <w:jc w:val="center"/>
        </w:trPr>
        <w:tc>
          <w:tcPr>
            <w:tcW w:w="855" w:type="dxa"/>
            <w:tcBorders>
              <w:top w:val="single" w:sz="8" w:space="0" w:color="152935"/>
              <w:left w:val="single" w:sz="4" w:space="0" w:color="000000"/>
              <w:bottom w:val="single" w:sz="8" w:space="0" w:color="152935"/>
              <w:right w:val="nil"/>
            </w:tcBorders>
            <w:shd w:val="clear" w:color="auto" w:fill="E0E0E0"/>
          </w:tcPr>
          <w:p w14:paraId="75F6FE15" w14:textId="77777777" w:rsidR="00251AE5" w:rsidRPr="00C776CC" w:rsidRDefault="00000000" w:rsidP="00C776CC">
            <w:pPr>
              <w:spacing w:after="0" w:line="240" w:lineRule="auto"/>
              <w:ind w:left="60" w:right="60"/>
              <w:rPr>
                <w:rFonts w:ascii="Times New Roman" w:eastAsia="Arial" w:hAnsi="Times New Roman" w:cs="Times New Roman"/>
                <w:color w:val="264A60"/>
              </w:rPr>
            </w:pPr>
            <w:r w:rsidRPr="00C776CC">
              <w:rPr>
                <w:rFonts w:ascii="Times New Roman" w:eastAsia="Arial" w:hAnsi="Times New Roman" w:cs="Times New Roman"/>
                <w:color w:val="264A60"/>
              </w:rPr>
              <w:t>1</w:t>
            </w:r>
          </w:p>
        </w:tc>
        <w:tc>
          <w:tcPr>
            <w:tcW w:w="1186" w:type="dxa"/>
            <w:tcBorders>
              <w:top w:val="single" w:sz="8" w:space="0" w:color="152935"/>
              <w:left w:val="nil"/>
              <w:bottom w:val="single" w:sz="8" w:space="0" w:color="152935"/>
              <w:right w:val="single" w:sz="8" w:space="0" w:color="E0E0E0"/>
            </w:tcBorders>
            <w:shd w:val="clear" w:color="auto" w:fill="F9F9FB"/>
          </w:tcPr>
          <w:p w14:paraId="1F7E6278" w14:textId="77777777" w:rsidR="00251AE5" w:rsidRPr="00C776CC" w:rsidRDefault="00000000" w:rsidP="00C776CC">
            <w:pPr>
              <w:spacing w:after="0"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.709</w:t>
            </w:r>
            <w:r w:rsidRPr="00C776CC">
              <w:rPr>
                <w:rFonts w:ascii="Times New Roman" w:eastAsia="Arial" w:hAnsi="Times New Roman" w:cs="Times New Roman"/>
                <w:color w:val="010205"/>
                <w:vertAlign w:val="superscript"/>
              </w:rPr>
              <w:t>a</w:t>
            </w:r>
          </w:p>
        </w:tc>
        <w:tc>
          <w:tcPr>
            <w:tcW w:w="1186" w:type="dxa"/>
            <w:tcBorders>
              <w:top w:val="single" w:sz="8" w:space="0" w:color="152935"/>
              <w:left w:val="single" w:sz="8" w:space="0" w:color="E0E0E0"/>
              <w:bottom w:val="single" w:sz="8" w:space="0" w:color="152935"/>
              <w:right w:val="single" w:sz="8" w:space="0" w:color="E0E0E0"/>
            </w:tcBorders>
            <w:shd w:val="clear" w:color="auto" w:fill="F9F9FB"/>
          </w:tcPr>
          <w:p w14:paraId="4E944C5E" w14:textId="77777777" w:rsidR="00251AE5" w:rsidRPr="00C776CC" w:rsidRDefault="00000000" w:rsidP="00C776CC">
            <w:pPr>
              <w:spacing w:after="0"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.502</w:t>
            </w:r>
          </w:p>
        </w:tc>
        <w:tc>
          <w:tcPr>
            <w:tcW w:w="1709" w:type="dxa"/>
            <w:tcBorders>
              <w:top w:val="single" w:sz="8" w:space="0" w:color="152935"/>
              <w:left w:val="single" w:sz="8" w:space="0" w:color="E0E0E0"/>
              <w:bottom w:val="single" w:sz="8" w:space="0" w:color="152935"/>
              <w:right w:val="single" w:sz="8" w:space="0" w:color="E0E0E0"/>
            </w:tcBorders>
            <w:shd w:val="clear" w:color="auto" w:fill="F9F9FB"/>
          </w:tcPr>
          <w:p w14:paraId="2A428386" w14:textId="77777777" w:rsidR="00251AE5" w:rsidRPr="00C776CC" w:rsidRDefault="00000000" w:rsidP="00C776CC">
            <w:pPr>
              <w:spacing w:after="0"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.497</w:t>
            </w:r>
          </w:p>
        </w:tc>
        <w:tc>
          <w:tcPr>
            <w:tcW w:w="1709" w:type="dxa"/>
            <w:tcBorders>
              <w:top w:val="single" w:sz="8" w:space="0" w:color="152935"/>
              <w:left w:val="single" w:sz="8" w:space="0" w:color="E0E0E0"/>
              <w:bottom w:val="single" w:sz="8" w:space="0" w:color="152935"/>
              <w:right w:val="single" w:sz="4" w:space="0" w:color="000000"/>
            </w:tcBorders>
            <w:shd w:val="clear" w:color="auto" w:fill="F9F9FB"/>
          </w:tcPr>
          <w:p w14:paraId="54BC6932" w14:textId="77777777" w:rsidR="00251AE5" w:rsidRPr="00C776CC" w:rsidRDefault="00000000" w:rsidP="00C776CC">
            <w:pPr>
              <w:spacing w:after="0" w:line="240" w:lineRule="auto"/>
              <w:ind w:left="60" w:right="60"/>
              <w:jc w:val="right"/>
              <w:rPr>
                <w:rFonts w:ascii="Times New Roman" w:eastAsia="Arial" w:hAnsi="Times New Roman" w:cs="Times New Roman"/>
                <w:color w:val="010205"/>
              </w:rPr>
            </w:pPr>
            <w:r w:rsidRPr="00C776CC">
              <w:rPr>
                <w:rFonts w:ascii="Times New Roman" w:eastAsia="Arial" w:hAnsi="Times New Roman" w:cs="Times New Roman"/>
                <w:color w:val="010205"/>
              </w:rPr>
              <w:t>2.83722</w:t>
            </w:r>
          </w:p>
        </w:tc>
      </w:tr>
      <w:tr w:rsidR="00251AE5" w:rsidRPr="00C776CC" w14:paraId="301C528E" w14:textId="77777777">
        <w:trPr>
          <w:cantSplit/>
          <w:jc w:val="center"/>
        </w:trPr>
        <w:tc>
          <w:tcPr>
            <w:tcW w:w="6645" w:type="dxa"/>
            <w:gridSpan w:val="5"/>
            <w:tcBorders>
              <w:top w:val="nil"/>
              <w:left w:val="single" w:sz="4" w:space="0" w:color="000000"/>
              <w:bottom w:val="nil"/>
              <w:right w:val="single" w:sz="4" w:space="0" w:color="000000"/>
            </w:tcBorders>
            <w:shd w:val="clear" w:color="auto" w:fill="FFFFFF"/>
          </w:tcPr>
          <w:p w14:paraId="6FAF38A0" w14:textId="77777777" w:rsidR="00251AE5" w:rsidRPr="00C776CC" w:rsidRDefault="00000000" w:rsidP="00C776CC">
            <w:pPr>
              <w:spacing w:after="0" w:line="240" w:lineRule="auto"/>
              <w:ind w:left="60" w:right="60"/>
              <w:rPr>
                <w:rFonts w:ascii="Times New Roman" w:eastAsia="Arial" w:hAnsi="Times New Roman" w:cs="Times New Roman"/>
                <w:color w:val="010205"/>
              </w:rPr>
            </w:pPr>
            <w:r w:rsidRPr="00C776CC">
              <w:rPr>
                <w:rFonts w:ascii="Times New Roman" w:eastAsia="Arial" w:hAnsi="Times New Roman" w:cs="Times New Roman"/>
                <w:color w:val="010205"/>
              </w:rPr>
              <w:t>a. Predictors: (Constant), Service quality</w:t>
            </w:r>
          </w:p>
        </w:tc>
      </w:tr>
      <w:tr w:rsidR="00251AE5" w:rsidRPr="00C776CC" w14:paraId="605E323D" w14:textId="77777777">
        <w:trPr>
          <w:cantSplit/>
          <w:jc w:val="center"/>
        </w:trPr>
        <w:tc>
          <w:tcPr>
            <w:tcW w:w="6645" w:type="dxa"/>
            <w:gridSpan w:val="5"/>
            <w:tcBorders>
              <w:top w:val="nil"/>
              <w:left w:val="single" w:sz="4" w:space="0" w:color="000000"/>
              <w:bottom w:val="single" w:sz="4" w:space="0" w:color="000000"/>
              <w:right w:val="single" w:sz="4" w:space="0" w:color="000000"/>
            </w:tcBorders>
            <w:shd w:val="clear" w:color="auto" w:fill="FFFFFF"/>
          </w:tcPr>
          <w:p w14:paraId="4997D1F3" w14:textId="77777777" w:rsidR="00251AE5" w:rsidRPr="00C776CC" w:rsidRDefault="00000000" w:rsidP="00C776CC">
            <w:pPr>
              <w:spacing w:after="0" w:line="240" w:lineRule="auto"/>
              <w:ind w:left="60" w:right="60"/>
              <w:rPr>
                <w:rFonts w:ascii="Times New Roman" w:eastAsia="Arial" w:hAnsi="Times New Roman" w:cs="Times New Roman"/>
                <w:color w:val="010205"/>
              </w:rPr>
            </w:pPr>
            <w:r w:rsidRPr="00C776CC">
              <w:rPr>
                <w:rFonts w:ascii="Times New Roman" w:eastAsia="Arial" w:hAnsi="Times New Roman" w:cs="Times New Roman"/>
                <w:color w:val="010205"/>
              </w:rPr>
              <w:t xml:space="preserve">b. Dependent Variable: Citra </w:t>
            </w:r>
            <w:proofErr w:type="spellStart"/>
            <w:r w:rsidRPr="00C776CC">
              <w:rPr>
                <w:rFonts w:ascii="Times New Roman" w:eastAsia="Arial" w:hAnsi="Times New Roman" w:cs="Times New Roman"/>
                <w:color w:val="010205"/>
              </w:rPr>
              <w:t>Pemerintah</w:t>
            </w:r>
            <w:proofErr w:type="spellEnd"/>
          </w:p>
        </w:tc>
      </w:tr>
    </w:tbl>
    <w:p w14:paraId="3B8E77CA" w14:textId="77777777" w:rsidR="00251AE5" w:rsidRPr="00C776CC" w:rsidRDefault="00000000" w:rsidP="00C776CC">
      <w:pPr>
        <w:spacing w:line="240" w:lineRule="auto"/>
        <w:jc w:val="center"/>
        <w:rPr>
          <w:rFonts w:ascii="Times New Roman" w:eastAsia="Times New Roman" w:hAnsi="Times New Roman" w:cs="Times New Roman"/>
          <w:color w:val="000000"/>
          <w:sz w:val="24"/>
          <w:szCs w:val="24"/>
        </w:rPr>
      </w:pPr>
      <w:proofErr w:type="spellStart"/>
      <w:proofErr w:type="gramStart"/>
      <w:r w:rsidRPr="00C776CC">
        <w:rPr>
          <w:rFonts w:ascii="Times New Roman" w:eastAsia="Times New Roman" w:hAnsi="Times New Roman" w:cs="Times New Roman"/>
          <w:b/>
          <w:color w:val="000000"/>
          <w:sz w:val="24"/>
          <w:szCs w:val="24"/>
        </w:rPr>
        <w:t>Sumber</w:t>
      </w:r>
      <w:proofErr w:type="spellEnd"/>
      <w:r w:rsidRPr="00C776CC">
        <w:rPr>
          <w:rFonts w:ascii="Times New Roman" w:eastAsia="Times New Roman" w:hAnsi="Times New Roman" w:cs="Times New Roman"/>
          <w:b/>
          <w:color w:val="000000"/>
          <w:sz w:val="24"/>
          <w:szCs w:val="24"/>
        </w:rPr>
        <w:t xml:space="preserve"> :</w:t>
      </w:r>
      <w:proofErr w:type="gramEnd"/>
      <w:r w:rsidRPr="00C776CC">
        <w:rPr>
          <w:rFonts w:ascii="Times New Roman" w:eastAsia="Times New Roman" w:hAnsi="Times New Roman" w:cs="Times New Roman"/>
          <w:color w:val="000000"/>
          <w:sz w:val="24"/>
          <w:szCs w:val="24"/>
        </w:rPr>
        <w:t xml:space="preserve"> Olah data </w:t>
      </w:r>
      <w:proofErr w:type="spellStart"/>
      <w:r w:rsidRPr="00C776CC">
        <w:rPr>
          <w:rFonts w:ascii="Times New Roman" w:eastAsia="Times New Roman" w:hAnsi="Times New Roman" w:cs="Times New Roman"/>
          <w:color w:val="000000"/>
          <w:sz w:val="24"/>
          <w:szCs w:val="24"/>
        </w:rPr>
        <w:t>peneliti</w:t>
      </w:r>
      <w:proofErr w:type="spellEnd"/>
      <w:r w:rsidRPr="00C776CC">
        <w:rPr>
          <w:rFonts w:ascii="Times New Roman" w:eastAsia="Times New Roman" w:hAnsi="Times New Roman" w:cs="Times New Roman"/>
          <w:color w:val="000000"/>
          <w:sz w:val="24"/>
          <w:szCs w:val="24"/>
        </w:rPr>
        <w:t xml:space="preserve"> SPSS ver2.9</w:t>
      </w:r>
    </w:p>
    <w:p w14:paraId="6396543A" w14:textId="77777777" w:rsidR="00251AE5" w:rsidRPr="00C776CC" w:rsidRDefault="00000000" w:rsidP="00C776CC">
      <w:pPr>
        <w:spacing w:after="0" w:line="240" w:lineRule="auto"/>
        <w:ind w:firstLine="709"/>
        <w:jc w:val="both"/>
        <w:rPr>
          <w:rFonts w:ascii="Times New Roman" w:eastAsia="Times New Roman" w:hAnsi="Times New Roman" w:cs="Times New Roman"/>
          <w:sz w:val="24"/>
          <w:szCs w:val="24"/>
        </w:rPr>
      </w:pPr>
      <w:proofErr w:type="spellStart"/>
      <w:r w:rsidRPr="00C776CC">
        <w:rPr>
          <w:rFonts w:ascii="Times New Roman" w:eastAsia="Times New Roman" w:hAnsi="Times New Roman" w:cs="Times New Roman"/>
          <w:sz w:val="24"/>
          <w:szCs w:val="24"/>
        </w:rPr>
        <w:t>Berdasarkan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hasil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analisis</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dipaparkan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Tabel 3, </w:t>
      </w:r>
      <w:proofErr w:type="spellStart"/>
      <w:r w:rsidRPr="00C776CC">
        <w:rPr>
          <w:rFonts w:ascii="Times New Roman" w:eastAsia="Times New Roman" w:hAnsi="Times New Roman" w:cs="Times New Roman"/>
          <w:sz w:val="24"/>
          <w:szCs w:val="24"/>
        </w:rPr>
        <w:t>diperoleh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nilai</w:t>
      </w:r>
      <w:proofErr w:type="spellEnd"/>
      <w:r w:rsidRPr="00C776CC">
        <w:rPr>
          <w:rFonts w:ascii="Times New Roman" w:eastAsia="Times New Roman" w:hAnsi="Times New Roman" w:cs="Times New Roman"/>
          <w:sz w:val="24"/>
          <w:szCs w:val="24"/>
        </w:rPr>
        <w:t xml:space="preserve"> R Square </w:t>
      </w:r>
      <w:proofErr w:type="spellStart"/>
      <w:r w:rsidRPr="00C776CC">
        <w:rPr>
          <w:rFonts w:ascii="Times New Roman" w:eastAsia="Times New Roman" w:hAnsi="Times New Roman" w:cs="Times New Roman"/>
          <w:sz w:val="24"/>
          <w:szCs w:val="24"/>
        </w:rPr>
        <w:t>sebesar</w:t>
      </w:r>
      <w:proofErr w:type="spellEnd"/>
      <w:r w:rsidRPr="00C776CC">
        <w:rPr>
          <w:rFonts w:ascii="Times New Roman" w:eastAsia="Times New Roman" w:hAnsi="Times New Roman" w:cs="Times New Roman"/>
          <w:sz w:val="24"/>
          <w:szCs w:val="24"/>
        </w:rPr>
        <w:t xml:space="preserve"> 0,502. Nilai R Square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memiliki</w:t>
      </w:r>
      <w:proofErr w:type="spellEnd"/>
      <w:r w:rsidRPr="00C776CC">
        <w:rPr>
          <w:rFonts w:ascii="Times New Roman" w:eastAsia="Times New Roman" w:hAnsi="Times New Roman" w:cs="Times New Roman"/>
          <w:sz w:val="24"/>
          <w:szCs w:val="24"/>
        </w:rPr>
        <w:t xml:space="preserve"> arti yang sangat </w:t>
      </w:r>
      <w:proofErr w:type="spellStart"/>
      <w:r w:rsidRPr="00C776CC">
        <w:rPr>
          <w:rFonts w:ascii="Times New Roman" w:eastAsia="Times New Roman" w:hAnsi="Times New Roman" w:cs="Times New Roman"/>
          <w:sz w:val="24"/>
          <w:szCs w:val="24"/>
        </w:rPr>
        <w:t>penting</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karena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menggambarkan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sejauh</w:t>
      </w:r>
      <w:proofErr w:type="spellEnd"/>
      <w:r w:rsidRPr="00C776CC">
        <w:rPr>
          <w:rFonts w:ascii="Times New Roman" w:eastAsia="Times New Roman" w:hAnsi="Times New Roman" w:cs="Times New Roman"/>
          <w:sz w:val="24"/>
          <w:szCs w:val="24"/>
        </w:rPr>
        <w:t xml:space="preserve"> mana </w:t>
      </w:r>
      <w:proofErr w:type="spellStart"/>
      <w:r w:rsidRPr="00C776CC">
        <w:rPr>
          <w:rFonts w:ascii="Times New Roman" w:eastAsia="Times New Roman" w:hAnsi="Times New Roman" w:cs="Times New Roman"/>
          <w:sz w:val="24"/>
          <w:szCs w:val="24"/>
        </w:rPr>
        <w:t>variabel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independen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hal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i/>
          <w:sz w:val="24"/>
          <w:szCs w:val="24"/>
        </w:rPr>
        <w:t>service quality</w:t>
      </w:r>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mempengaruhi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variabel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dependen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yaitu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konteks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penelitian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Secara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lebih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rinci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angka</w:t>
      </w:r>
      <w:proofErr w:type="spellEnd"/>
      <w:r w:rsidRPr="00C776CC">
        <w:rPr>
          <w:rFonts w:ascii="Times New Roman" w:eastAsia="Times New Roman" w:hAnsi="Times New Roman" w:cs="Times New Roman"/>
          <w:sz w:val="24"/>
          <w:szCs w:val="24"/>
        </w:rPr>
        <w:t xml:space="preserve"> 0,502 </w:t>
      </w:r>
      <w:proofErr w:type="spellStart"/>
      <w:r w:rsidRPr="00C776CC">
        <w:rPr>
          <w:rFonts w:ascii="Times New Roman" w:eastAsia="Times New Roman" w:hAnsi="Times New Roman" w:cs="Times New Roman"/>
          <w:sz w:val="24"/>
          <w:szCs w:val="24"/>
        </w:rPr>
        <w:t>menunjukkan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bahwa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sekitar</w:t>
      </w:r>
      <w:proofErr w:type="spellEnd"/>
      <w:r w:rsidRPr="00C776CC">
        <w:rPr>
          <w:rFonts w:ascii="Times New Roman" w:eastAsia="Times New Roman" w:hAnsi="Times New Roman" w:cs="Times New Roman"/>
          <w:sz w:val="24"/>
          <w:szCs w:val="24"/>
        </w:rPr>
        <w:t xml:space="preserve"> 50,2% </w:t>
      </w:r>
      <w:proofErr w:type="spellStart"/>
      <w:r w:rsidRPr="00C776CC">
        <w:rPr>
          <w:rFonts w:ascii="Times New Roman" w:eastAsia="Times New Roman" w:hAnsi="Times New Roman" w:cs="Times New Roman"/>
          <w:sz w:val="24"/>
          <w:szCs w:val="24"/>
        </w:rPr>
        <w:t>dari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perubahan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atau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variasi</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terjadi</w:t>
      </w:r>
      <w:proofErr w:type="spellEnd"/>
      <w:r w:rsidRPr="00C776CC">
        <w:rPr>
          <w:rFonts w:ascii="Times New Roman" w:eastAsia="Times New Roman" w:hAnsi="Times New Roman" w:cs="Times New Roman"/>
          <w:sz w:val="24"/>
          <w:szCs w:val="24"/>
        </w:rPr>
        <w:t xml:space="preserve"> pada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dijelaskan</w:t>
      </w:r>
      <w:proofErr w:type="spellEnd"/>
      <w:r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lastRenderedPageBreak/>
        <w:t xml:space="preserve">oleh </w:t>
      </w:r>
      <w:proofErr w:type="spellStart"/>
      <w:r w:rsidRPr="00C776CC">
        <w:rPr>
          <w:rFonts w:ascii="Times New Roman" w:eastAsia="Times New Roman" w:hAnsi="Times New Roman" w:cs="Times New Roman"/>
          <w:sz w:val="24"/>
          <w:szCs w:val="24"/>
        </w:rPr>
        <w:t>perubahan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terjadi</w:t>
      </w:r>
      <w:proofErr w:type="spellEnd"/>
      <w:r w:rsidRPr="00C776CC">
        <w:rPr>
          <w:rFonts w:ascii="Times New Roman" w:eastAsia="Times New Roman" w:hAnsi="Times New Roman" w:cs="Times New Roman"/>
          <w:sz w:val="24"/>
          <w:szCs w:val="24"/>
        </w:rPr>
        <w:t xml:space="preserve"> pada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Ini </w:t>
      </w:r>
      <w:proofErr w:type="spellStart"/>
      <w:r w:rsidRPr="00C776CC">
        <w:rPr>
          <w:rFonts w:ascii="Times New Roman" w:eastAsia="Times New Roman" w:hAnsi="Times New Roman" w:cs="Times New Roman"/>
          <w:sz w:val="24"/>
          <w:szCs w:val="24"/>
        </w:rPr>
        <w:t>berarti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bahwa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memiliki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kontribusi</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cukup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besar</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membentuk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atau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meningkatkan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
    <w:p w14:paraId="192A18BA" w14:textId="77777777" w:rsidR="00251AE5" w:rsidRPr="00C776CC" w:rsidRDefault="00000000" w:rsidP="00C776CC">
      <w:pPr>
        <w:spacing w:after="0" w:line="240" w:lineRule="auto"/>
        <w:ind w:firstLine="709"/>
        <w:jc w:val="both"/>
        <w:rPr>
          <w:rFonts w:ascii="Times New Roman" w:eastAsia="Times New Roman" w:hAnsi="Times New Roman" w:cs="Times New Roman"/>
          <w:sz w:val="24"/>
          <w:szCs w:val="24"/>
        </w:rPr>
      </w:pPr>
      <w:proofErr w:type="spellStart"/>
      <w:r w:rsidRPr="00C776CC">
        <w:rPr>
          <w:rFonts w:ascii="Times New Roman" w:eastAsia="Times New Roman" w:hAnsi="Times New Roman" w:cs="Times New Roman"/>
          <w:sz w:val="24"/>
          <w:szCs w:val="24"/>
        </w:rPr>
        <w:t>Dengan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demikian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lebih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dari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setengah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dari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faktor-faktor</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mempengaruhi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dapat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dipengaruhi</w:t>
      </w:r>
      <w:proofErr w:type="spellEnd"/>
      <w:r w:rsidRPr="00C776CC">
        <w:rPr>
          <w:rFonts w:ascii="Times New Roman" w:eastAsia="Times New Roman" w:hAnsi="Times New Roman" w:cs="Times New Roman"/>
          <w:sz w:val="24"/>
          <w:szCs w:val="24"/>
        </w:rPr>
        <w:t xml:space="preserve"> oleh </w:t>
      </w:r>
      <w:proofErr w:type="spellStart"/>
      <w:r w:rsidRPr="00C776CC">
        <w:rPr>
          <w:rFonts w:ascii="Times New Roman" w:eastAsia="Times New Roman" w:hAnsi="Times New Roman" w:cs="Times New Roman"/>
          <w:sz w:val="24"/>
          <w:szCs w:val="24"/>
        </w:rPr>
        <w:t>peningkatan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diberikan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kepada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masyarakat</w:t>
      </w:r>
      <w:proofErr w:type="spellEnd"/>
      <w:r w:rsidRPr="00C776CC">
        <w:rPr>
          <w:rFonts w:ascii="Times New Roman" w:eastAsia="Times New Roman" w:hAnsi="Times New Roman" w:cs="Times New Roman"/>
          <w:sz w:val="24"/>
          <w:szCs w:val="24"/>
        </w:rPr>
        <w:t xml:space="preserve">. Hasil </w:t>
      </w:r>
      <w:proofErr w:type="spellStart"/>
      <w:r w:rsidRPr="00C776CC">
        <w:rPr>
          <w:rFonts w:ascii="Times New Roman" w:eastAsia="Times New Roman" w:hAnsi="Times New Roman" w:cs="Times New Roman"/>
          <w:sz w:val="24"/>
          <w:szCs w:val="24"/>
        </w:rPr>
        <w:t>analisis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menunjukkan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bahwa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semakin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besar</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upaya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meningkatkan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semakin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besar</w:t>
      </w:r>
      <w:proofErr w:type="spellEnd"/>
      <w:r w:rsidRPr="00C776CC">
        <w:rPr>
          <w:rFonts w:ascii="Times New Roman" w:eastAsia="Times New Roman" w:hAnsi="Times New Roman" w:cs="Times New Roman"/>
          <w:sz w:val="24"/>
          <w:szCs w:val="24"/>
        </w:rPr>
        <w:t xml:space="preserve"> pula </w:t>
      </w:r>
      <w:proofErr w:type="spellStart"/>
      <w:r w:rsidRPr="00C776CC">
        <w:rPr>
          <w:rFonts w:ascii="Times New Roman" w:eastAsia="Times New Roman" w:hAnsi="Times New Roman" w:cs="Times New Roman"/>
          <w:sz w:val="24"/>
          <w:szCs w:val="24"/>
        </w:rPr>
        <w:t>peningkatan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terjadi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hal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kepercayaan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masyarakat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terhadap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yang pada </w:t>
      </w:r>
      <w:proofErr w:type="spellStart"/>
      <w:r w:rsidRPr="00C776CC">
        <w:rPr>
          <w:rFonts w:ascii="Times New Roman" w:eastAsia="Times New Roman" w:hAnsi="Times New Roman" w:cs="Times New Roman"/>
          <w:sz w:val="24"/>
          <w:szCs w:val="24"/>
        </w:rPr>
        <w:t>akhirnya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berkontribusi</w:t>
      </w:r>
      <w:proofErr w:type="spellEnd"/>
      <w:r w:rsidRPr="00C776CC">
        <w:rPr>
          <w:rFonts w:ascii="Times New Roman" w:eastAsia="Times New Roman" w:hAnsi="Times New Roman" w:cs="Times New Roman"/>
          <w:sz w:val="24"/>
          <w:szCs w:val="24"/>
        </w:rPr>
        <w:t xml:space="preserve"> pada </w:t>
      </w:r>
      <w:proofErr w:type="spellStart"/>
      <w:r w:rsidRPr="00C776CC">
        <w:rPr>
          <w:rFonts w:ascii="Times New Roman" w:eastAsia="Times New Roman" w:hAnsi="Times New Roman" w:cs="Times New Roman"/>
          <w:sz w:val="24"/>
          <w:szCs w:val="24"/>
        </w:rPr>
        <w:t>terciptanya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lebih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positif</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baik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untuk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Daerah </w:t>
      </w:r>
      <w:proofErr w:type="spellStart"/>
      <w:r w:rsidRPr="00C776CC">
        <w:rPr>
          <w:rFonts w:ascii="Times New Roman" w:eastAsia="Times New Roman" w:hAnsi="Times New Roman" w:cs="Times New Roman"/>
          <w:sz w:val="24"/>
          <w:szCs w:val="24"/>
        </w:rPr>
        <w:t>Khusus</w:t>
      </w:r>
      <w:proofErr w:type="spellEnd"/>
      <w:r w:rsidRPr="00C776CC">
        <w:rPr>
          <w:rFonts w:ascii="Times New Roman" w:eastAsia="Times New Roman" w:hAnsi="Times New Roman" w:cs="Times New Roman"/>
          <w:sz w:val="24"/>
          <w:szCs w:val="24"/>
        </w:rPr>
        <w:t xml:space="preserve"> Jakarta.</w:t>
      </w:r>
    </w:p>
    <w:p w14:paraId="7F03615F" w14:textId="77777777" w:rsidR="00251AE5" w:rsidRPr="00C776CC" w:rsidRDefault="00251AE5" w:rsidP="00C776CC">
      <w:pPr>
        <w:spacing w:after="0" w:line="240" w:lineRule="auto"/>
        <w:rPr>
          <w:rFonts w:ascii="Times New Roman" w:eastAsia="Times New Roman" w:hAnsi="Times New Roman" w:cs="Times New Roman"/>
          <w:color w:val="000000"/>
          <w:sz w:val="24"/>
          <w:szCs w:val="24"/>
        </w:rPr>
      </w:pPr>
    </w:p>
    <w:p w14:paraId="3FBB767E" w14:textId="77777777" w:rsidR="00251AE5" w:rsidRPr="00C776CC" w:rsidRDefault="00000000" w:rsidP="00C776CC">
      <w:pPr>
        <w:spacing w:after="0" w:line="240" w:lineRule="auto"/>
        <w:jc w:val="both"/>
        <w:rPr>
          <w:rFonts w:ascii="Times New Roman" w:eastAsia="Times New Roman" w:hAnsi="Times New Roman" w:cs="Times New Roman"/>
          <w:b/>
          <w:color w:val="000000"/>
          <w:sz w:val="24"/>
          <w:szCs w:val="24"/>
        </w:rPr>
      </w:pPr>
      <w:r w:rsidRPr="00C776CC">
        <w:rPr>
          <w:rFonts w:ascii="Times New Roman" w:eastAsia="Times New Roman" w:hAnsi="Times New Roman" w:cs="Times New Roman"/>
          <w:b/>
          <w:color w:val="000000"/>
          <w:sz w:val="24"/>
          <w:szCs w:val="24"/>
        </w:rPr>
        <w:t xml:space="preserve">4. </w:t>
      </w:r>
      <w:proofErr w:type="spellStart"/>
      <w:r w:rsidRPr="00C776CC">
        <w:rPr>
          <w:rFonts w:ascii="Times New Roman" w:eastAsia="Times New Roman" w:hAnsi="Times New Roman" w:cs="Times New Roman"/>
          <w:b/>
          <w:color w:val="000000"/>
          <w:sz w:val="24"/>
          <w:szCs w:val="24"/>
        </w:rPr>
        <w:t>Simpulan</w:t>
      </w:r>
      <w:proofErr w:type="spellEnd"/>
    </w:p>
    <w:p w14:paraId="15BD98B7" w14:textId="77777777" w:rsidR="00251AE5" w:rsidRPr="00C776CC" w:rsidRDefault="00251AE5" w:rsidP="00C776CC">
      <w:pPr>
        <w:spacing w:after="0" w:line="240" w:lineRule="auto"/>
        <w:jc w:val="both"/>
        <w:rPr>
          <w:rFonts w:ascii="Times New Roman" w:eastAsia="Times New Roman" w:hAnsi="Times New Roman" w:cs="Times New Roman"/>
          <w:b/>
          <w:color w:val="000000"/>
          <w:sz w:val="24"/>
          <w:szCs w:val="24"/>
        </w:rPr>
      </w:pPr>
    </w:p>
    <w:p w14:paraId="25986F43" w14:textId="77777777" w:rsidR="00251AE5" w:rsidRPr="00C776CC" w:rsidRDefault="00000000" w:rsidP="00C776CC">
      <w:pPr>
        <w:spacing w:after="0" w:line="240" w:lineRule="auto"/>
        <w:ind w:firstLine="709"/>
        <w:jc w:val="both"/>
        <w:rPr>
          <w:rFonts w:ascii="Times New Roman" w:hAnsi="Times New Roman" w:cs="Times New Roman"/>
          <w:sz w:val="24"/>
          <w:szCs w:val="24"/>
        </w:rPr>
      </w:pP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i/>
          <w:sz w:val="24"/>
          <w:szCs w:val="24"/>
        </w:rPr>
        <w:t>service quality</w:t>
      </w:r>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memainkan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peran</w:t>
      </w:r>
      <w:proofErr w:type="spellEnd"/>
      <w:r w:rsidRPr="00C776CC">
        <w:rPr>
          <w:rFonts w:ascii="Times New Roman" w:eastAsia="Times New Roman" w:hAnsi="Times New Roman" w:cs="Times New Roman"/>
          <w:sz w:val="24"/>
          <w:szCs w:val="24"/>
        </w:rPr>
        <w:t xml:space="preserve"> yang sangat </w:t>
      </w:r>
      <w:proofErr w:type="spellStart"/>
      <w:r w:rsidRPr="00C776CC">
        <w:rPr>
          <w:rFonts w:ascii="Times New Roman" w:eastAsia="Times New Roman" w:hAnsi="Times New Roman" w:cs="Times New Roman"/>
          <w:sz w:val="24"/>
          <w:szCs w:val="24"/>
        </w:rPr>
        <w:t>penting</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berdampak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besar</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membentuk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Hasil </w:t>
      </w:r>
      <w:proofErr w:type="spellStart"/>
      <w:r w:rsidRPr="00C776CC">
        <w:rPr>
          <w:rFonts w:ascii="Times New Roman" w:eastAsia="Times New Roman" w:hAnsi="Times New Roman" w:cs="Times New Roman"/>
          <w:sz w:val="24"/>
          <w:szCs w:val="24"/>
        </w:rPr>
        <w:t>penelitian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menunjukkan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bahwa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semakin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baik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diberikan</w:t>
      </w:r>
      <w:proofErr w:type="spellEnd"/>
      <w:r w:rsidRPr="00C776CC">
        <w:rPr>
          <w:rFonts w:ascii="Times New Roman" w:eastAsia="Times New Roman" w:hAnsi="Times New Roman" w:cs="Times New Roman"/>
          <w:sz w:val="24"/>
          <w:szCs w:val="24"/>
        </w:rPr>
        <w:t xml:space="preserve"> oleh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semakin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positif</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pandangan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masyarakat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terhadap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tersebut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Penelitian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juga </w:t>
      </w:r>
      <w:proofErr w:type="spellStart"/>
      <w:r w:rsidRPr="00C776CC">
        <w:rPr>
          <w:rFonts w:ascii="Times New Roman" w:eastAsia="Times New Roman" w:hAnsi="Times New Roman" w:cs="Times New Roman"/>
          <w:sz w:val="24"/>
          <w:szCs w:val="24"/>
        </w:rPr>
        <w:t>menunjukkan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bahwa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disampaikan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melalui</w:t>
      </w:r>
      <w:proofErr w:type="spellEnd"/>
      <w:r w:rsidRPr="00C776CC">
        <w:rPr>
          <w:rFonts w:ascii="Times New Roman" w:eastAsia="Times New Roman" w:hAnsi="Times New Roman" w:cs="Times New Roman"/>
          <w:sz w:val="24"/>
          <w:szCs w:val="24"/>
        </w:rPr>
        <w:t xml:space="preserve"> media </w:t>
      </w:r>
      <w:proofErr w:type="spellStart"/>
      <w:r w:rsidRPr="00C776CC">
        <w:rPr>
          <w:rFonts w:ascii="Times New Roman" w:eastAsia="Times New Roman" w:hAnsi="Times New Roman" w:cs="Times New Roman"/>
          <w:sz w:val="24"/>
          <w:szCs w:val="24"/>
        </w:rPr>
        <w:t>sosial</w:t>
      </w:r>
      <w:proofErr w:type="spellEnd"/>
      <w:r w:rsidRPr="00C776CC">
        <w:rPr>
          <w:rFonts w:ascii="Times New Roman" w:eastAsia="Times New Roman" w:hAnsi="Times New Roman" w:cs="Times New Roman"/>
          <w:sz w:val="24"/>
          <w:szCs w:val="24"/>
        </w:rPr>
        <w:t xml:space="preserve"> oleh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Provinsi</w:t>
      </w:r>
      <w:proofErr w:type="spellEnd"/>
      <w:r w:rsidRPr="00C776CC">
        <w:rPr>
          <w:rFonts w:ascii="Times New Roman" w:eastAsia="Times New Roman" w:hAnsi="Times New Roman" w:cs="Times New Roman"/>
          <w:sz w:val="24"/>
          <w:szCs w:val="24"/>
        </w:rPr>
        <w:t xml:space="preserve"> Daerah Khusus Jakarta </w:t>
      </w:r>
      <w:proofErr w:type="spellStart"/>
      <w:r w:rsidRPr="00C776CC">
        <w:rPr>
          <w:rFonts w:ascii="Times New Roman" w:eastAsia="Times New Roman" w:hAnsi="Times New Roman" w:cs="Times New Roman"/>
          <w:sz w:val="24"/>
          <w:szCs w:val="24"/>
        </w:rPr>
        <w:t>memiliki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pengaruh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besar</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terhadap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Hal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terlihat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dari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hasil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analisis</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menunjukkan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bahwa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setiap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peningkatan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satu</w:t>
      </w:r>
      <w:proofErr w:type="spellEnd"/>
      <w:r w:rsidRPr="00C776CC">
        <w:rPr>
          <w:rFonts w:ascii="Times New Roman" w:eastAsia="Times New Roman" w:hAnsi="Times New Roman" w:cs="Times New Roman"/>
          <w:sz w:val="24"/>
          <w:szCs w:val="24"/>
        </w:rPr>
        <w:t xml:space="preserve"> unit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bisa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meningkatkan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sebesar</w:t>
      </w:r>
      <w:proofErr w:type="spellEnd"/>
      <w:r w:rsidRPr="00C776CC">
        <w:rPr>
          <w:rFonts w:ascii="Times New Roman" w:eastAsia="Times New Roman" w:hAnsi="Times New Roman" w:cs="Times New Roman"/>
          <w:sz w:val="24"/>
          <w:szCs w:val="24"/>
        </w:rPr>
        <w:t xml:space="preserve"> 0,667. </w:t>
      </w:r>
      <w:proofErr w:type="spellStart"/>
      <w:r w:rsidRPr="00C776CC">
        <w:rPr>
          <w:rFonts w:ascii="Times New Roman" w:eastAsia="Times New Roman" w:hAnsi="Times New Roman" w:cs="Times New Roman"/>
          <w:sz w:val="24"/>
          <w:szCs w:val="24"/>
        </w:rPr>
        <w:t>Sebaliknya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hasil</w:t>
      </w:r>
      <w:proofErr w:type="spellEnd"/>
      <w:r w:rsidRPr="00C776CC">
        <w:rPr>
          <w:rFonts w:ascii="Times New Roman" w:eastAsia="Times New Roman" w:hAnsi="Times New Roman" w:cs="Times New Roman"/>
          <w:sz w:val="24"/>
          <w:szCs w:val="24"/>
        </w:rPr>
        <w:t xml:space="preserve"> uji </w:t>
      </w:r>
      <w:proofErr w:type="spellStart"/>
      <w:r w:rsidRPr="00C776CC">
        <w:rPr>
          <w:rFonts w:ascii="Times New Roman" w:eastAsia="Times New Roman" w:hAnsi="Times New Roman" w:cs="Times New Roman"/>
          <w:sz w:val="24"/>
          <w:szCs w:val="24"/>
        </w:rPr>
        <w:t>koefisien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korelasi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menunjukkan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adanya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hubungan</w:t>
      </w:r>
      <w:proofErr w:type="spellEnd"/>
      <w:r w:rsidRPr="00C776CC">
        <w:rPr>
          <w:rFonts w:ascii="Times New Roman" w:eastAsia="Times New Roman" w:hAnsi="Times New Roman" w:cs="Times New Roman"/>
          <w:sz w:val="24"/>
          <w:szCs w:val="24"/>
        </w:rPr>
        <w:t xml:space="preserve"> yang sangat </w:t>
      </w:r>
      <w:proofErr w:type="spellStart"/>
      <w:r w:rsidRPr="00C776CC">
        <w:rPr>
          <w:rFonts w:ascii="Times New Roman" w:eastAsia="Times New Roman" w:hAnsi="Times New Roman" w:cs="Times New Roman"/>
          <w:sz w:val="24"/>
          <w:szCs w:val="24"/>
        </w:rPr>
        <w:t>kuat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antara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dengan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nilai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koefisien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korelasi</w:t>
      </w:r>
      <w:proofErr w:type="spellEnd"/>
      <w:r w:rsidRPr="00C776CC">
        <w:rPr>
          <w:rFonts w:ascii="Times New Roman" w:eastAsia="Times New Roman" w:hAnsi="Times New Roman" w:cs="Times New Roman"/>
          <w:sz w:val="24"/>
          <w:szCs w:val="24"/>
        </w:rPr>
        <w:t xml:space="preserve"> 0,709. Nilai R Square </w:t>
      </w:r>
      <w:proofErr w:type="spellStart"/>
      <w:r w:rsidRPr="00C776CC">
        <w:rPr>
          <w:rFonts w:ascii="Times New Roman" w:eastAsia="Times New Roman" w:hAnsi="Times New Roman" w:cs="Times New Roman"/>
          <w:sz w:val="24"/>
          <w:szCs w:val="24"/>
        </w:rPr>
        <w:t>sebesar</w:t>
      </w:r>
      <w:proofErr w:type="spellEnd"/>
      <w:r w:rsidRPr="00C776CC">
        <w:rPr>
          <w:rFonts w:ascii="Times New Roman" w:eastAsia="Times New Roman" w:hAnsi="Times New Roman" w:cs="Times New Roman"/>
          <w:sz w:val="24"/>
          <w:szCs w:val="24"/>
        </w:rPr>
        <w:t xml:space="preserve"> 0,502 </w:t>
      </w:r>
      <w:proofErr w:type="spellStart"/>
      <w:r w:rsidRPr="00C776CC">
        <w:rPr>
          <w:rFonts w:ascii="Times New Roman" w:eastAsia="Times New Roman" w:hAnsi="Times New Roman" w:cs="Times New Roman"/>
          <w:sz w:val="24"/>
          <w:szCs w:val="24"/>
        </w:rPr>
        <w:t>menunjukkan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bahwa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berkontribusi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sebesar</w:t>
      </w:r>
      <w:proofErr w:type="spellEnd"/>
      <w:r w:rsidRPr="00C776CC">
        <w:rPr>
          <w:rFonts w:ascii="Times New Roman" w:eastAsia="Times New Roman" w:hAnsi="Times New Roman" w:cs="Times New Roman"/>
          <w:sz w:val="24"/>
          <w:szCs w:val="24"/>
        </w:rPr>
        <w:t xml:space="preserve"> 50,2% </w:t>
      </w:r>
      <w:proofErr w:type="spellStart"/>
      <w:r w:rsidRPr="00C776CC">
        <w:rPr>
          <w:rFonts w:ascii="Times New Roman" w:eastAsia="Times New Roman" w:hAnsi="Times New Roman" w:cs="Times New Roman"/>
          <w:sz w:val="24"/>
          <w:szCs w:val="24"/>
        </w:rPr>
        <w:t>terhadap</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peningkatan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w:t>
      </w:r>
    </w:p>
    <w:p w14:paraId="63F11B74" w14:textId="77777777" w:rsidR="00251AE5" w:rsidRPr="00C776CC" w:rsidRDefault="00000000" w:rsidP="00C776CC">
      <w:pPr>
        <w:spacing w:after="0" w:line="240" w:lineRule="auto"/>
        <w:ind w:firstLine="709"/>
        <w:jc w:val="both"/>
        <w:rPr>
          <w:rFonts w:ascii="Times New Roman" w:eastAsia="Times New Roman" w:hAnsi="Times New Roman" w:cs="Times New Roman"/>
          <w:sz w:val="24"/>
          <w:szCs w:val="24"/>
        </w:rPr>
      </w:pPr>
      <w:proofErr w:type="spellStart"/>
      <w:r w:rsidRPr="00C776CC">
        <w:rPr>
          <w:rFonts w:ascii="Times New Roman" w:eastAsia="Times New Roman" w:hAnsi="Times New Roman" w:cs="Times New Roman"/>
          <w:sz w:val="24"/>
          <w:szCs w:val="24"/>
        </w:rPr>
        <w:t>Berbagai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dimensi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seperti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keandalan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ketanggapan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jaminan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empati</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bukti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fisik</w:t>
      </w:r>
      <w:proofErr w:type="spellEnd"/>
      <w:r w:rsidRPr="00C776CC">
        <w:rPr>
          <w:rFonts w:ascii="Times New Roman" w:eastAsia="Times New Roman" w:hAnsi="Times New Roman" w:cs="Times New Roman"/>
          <w:sz w:val="24"/>
          <w:szCs w:val="24"/>
        </w:rPr>
        <w:t xml:space="preserve">, sangat </w:t>
      </w:r>
      <w:proofErr w:type="spellStart"/>
      <w:r w:rsidRPr="00C776CC">
        <w:rPr>
          <w:rFonts w:ascii="Times New Roman" w:eastAsia="Times New Roman" w:hAnsi="Times New Roman" w:cs="Times New Roman"/>
          <w:sz w:val="24"/>
          <w:szCs w:val="24"/>
        </w:rPr>
        <w:t>penting</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untuk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membangun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kepercayaan</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kepuasan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masyarakat</w:t>
      </w:r>
      <w:proofErr w:type="spellEnd"/>
      <w:r w:rsidRPr="00C776CC">
        <w:rPr>
          <w:rFonts w:ascii="Times New Roman" w:eastAsia="Times New Roman" w:hAnsi="Times New Roman" w:cs="Times New Roman"/>
          <w:sz w:val="24"/>
          <w:szCs w:val="24"/>
        </w:rPr>
        <w:t>. Faktor-</w:t>
      </w:r>
      <w:proofErr w:type="spellStart"/>
      <w:r w:rsidRPr="00C776CC">
        <w:rPr>
          <w:rFonts w:ascii="Times New Roman" w:eastAsia="Times New Roman" w:hAnsi="Times New Roman" w:cs="Times New Roman"/>
          <w:sz w:val="24"/>
          <w:szCs w:val="24"/>
        </w:rPr>
        <w:t>faktor</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ini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tidak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hanya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meningkatkan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tetapi</w:t>
      </w:r>
      <w:proofErr w:type="spellEnd"/>
      <w:r w:rsidRPr="00C776CC">
        <w:rPr>
          <w:rFonts w:ascii="Times New Roman" w:eastAsia="Times New Roman" w:hAnsi="Times New Roman" w:cs="Times New Roman"/>
          <w:sz w:val="24"/>
          <w:szCs w:val="24"/>
        </w:rPr>
        <w:t xml:space="preserve"> juga </w:t>
      </w:r>
      <w:proofErr w:type="spellStart"/>
      <w:r w:rsidRPr="00C776CC">
        <w:rPr>
          <w:rFonts w:ascii="Times New Roman" w:eastAsia="Times New Roman" w:hAnsi="Times New Roman" w:cs="Times New Roman"/>
          <w:sz w:val="24"/>
          <w:szCs w:val="24"/>
        </w:rPr>
        <w:t>menjadi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kunci</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dalam</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menciptakan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profesional</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terbuka</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berfokus</w:t>
      </w:r>
      <w:proofErr w:type="spellEnd"/>
      <w:r w:rsidRPr="00C776CC">
        <w:rPr>
          <w:rFonts w:ascii="Times New Roman" w:eastAsia="Times New Roman" w:hAnsi="Times New Roman" w:cs="Times New Roman"/>
          <w:sz w:val="24"/>
          <w:szCs w:val="24"/>
        </w:rPr>
        <w:t xml:space="preserve"> pada </w:t>
      </w:r>
      <w:proofErr w:type="spellStart"/>
      <w:r w:rsidRPr="00C776CC">
        <w:rPr>
          <w:rFonts w:ascii="Times New Roman" w:eastAsia="Times New Roman" w:hAnsi="Times New Roman" w:cs="Times New Roman"/>
          <w:sz w:val="24"/>
          <w:szCs w:val="24"/>
        </w:rPr>
        <w:t>pelayanan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publik</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baik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Dengan</w:t>
      </w:r>
      <w:proofErr w:type="spellEnd"/>
      <w:r w:rsidRPr="00C776CC">
        <w:rPr>
          <w:rFonts w:ascii="Times New Roman" w:eastAsia="Times New Roman" w:hAnsi="Times New Roman" w:cs="Times New Roman"/>
          <w:sz w:val="24"/>
          <w:szCs w:val="24"/>
        </w:rPr>
        <w:t xml:space="preserve"> kata lain, </w:t>
      </w:r>
      <w:proofErr w:type="spellStart"/>
      <w:r w:rsidRPr="00C776CC">
        <w:rPr>
          <w:rFonts w:ascii="Times New Roman" w:eastAsia="Times New Roman" w:hAnsi="Times New Roman" w:cs="Times New Roman"/>
          <w:sz w:val="24"/>
          <w:szCs w:val="24"/>
        </w:rPr>
        <w:t>kualitas</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layanan</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baik</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membantu</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menciptakan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citra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yang </w:t>
      </w:r>
      <w:proofErr w:type="spellStart"/>
      <w:r w:rsidRPr="00C776CC">
        <w:rPr>
          <w:rFonts w:ascii="Times New Roman" w:eastAsia="Times New Roman" w:hAnsi="Times New Roman" w:cs="Times New Roman"/>
          <w:sz w:val="24"/>
          <w:szCs w:val="24"/>
        </w:rPr>
        <w:t>lebih</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baik</w:t>
      </w:r>
      <w:proofErr w:type="spellEnd"/>
      <w:r w:rsidRPr="00C776CC">
        <w:rPr>
          <w:rFonts w:ascii="Times New Roman" w:eastAsia="Times New Roman" w:hAnsi="Times New Roman" w:cs="Times New Roman"/>
          <w:sz w:val="24"/>
          <w:szCs w:val="24"/>
        </w:rPr>
        <w:t xml:space="preserve">, yang pada </w:t>
      </w:r>
      <w:proofErr w:type="spellStart"/>
      <w:r w:rsidRPr="00C776CC">
        <w:rPr>
          <w:rFonts w:ascii="Times New Roman" w:eastAsia="Times New Roman" w:hAnsi="Times New Roman" w:cs="Times New Roman"/>
          <w:sz w:val="24"/>
          <w:szCs w:val="24"/>
        </w:rPr>
        <w:t>akhirnya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memperkuat</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hubungan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positif</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antara</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pemerintah</w:t>
      </w:r>
      <w:proofErr w:type="spellEnd"/>
      <w:r w:rsidRPr="00C776CC">
        <w:rPr>
          <w:rFonts w:ascii="Times New Roman" w:eastAsia="Times New Roman" w:hAnsi="Times New Roman" w:cs="Times New Roman"/>
          <w:sz w:val="24"/>
          <w:szCs w:val="24"/>
        </w:rPr>
        <w:t xml:space="preserve"> dan </w:t>
      </w:r>
      <w:proofErr w:type="spellStart"/>
      <w:r w:rsidRPr="00C776CC">
        <w:rPr>
          <w:rFonts w:ascii="Times New Roman" w:eastAsia="Times New Roman" w:hAnsi="Times New Roman" w:cs="Times New Roman"/>
          <w:sz w:val="24"/>
          <w:szCs w:val="24"/>
        </w:rPr>
        <w:t>masyarakat</w:t>
      </w:r>
      <w:proofErr w:type="spellEnd"/>
      <w:r w:rsidRPr="00C776CC">
        <w:rPr>
          <w:rFonts w:ascii="Times New Roman" w:eastAsia="Times New Roman" w:hAnsi="Times New Roman" w:cs="Times New Roman"/>
          <w:sz w:val="24"/>
          <w:szCs w:val="24"/>
        </w:rPr>
        <w:t>.</w:t>
      </w:r>
    </w:p>
    <w:p w14:paraId="33B7213C" w14:textId="77777777" w:rsidR="00251AE5" w:rsidRPr="00C776CC" w:rsidRDefault="00251AE5" w:rsidP="00C776CC">
      <w:pPr>
        <w:spacing w:after="0" w:line="240" w:lineRule="auto"/>
        <w:jc w:val="both"/>
        <w:rPr>
          <w:rFonts w:ascii="Times New Roman" w:eastAsia="Times New Roman" w:hAnsi="Times New Roman" w:cs="Times New Roman"/>
          <w:b/>
          <w:color w:val="000000"/>
          <w:sz w:val="24"/>
          <w:szCs w:val="24"/>
        </w:rPr>
      </w:pPr>
    </w:p>
    <w:p w14:paraId="1382CA73" w14:textId="77777777" w:rsidR="00251AE5" w:rsidRPr="00C776CC" w:rsidRDefault="00000000" w:rsidP="00C776CC">
      <w:pPr>
        <w:spacing w:after="0" w:line="240" w:lineRule="auto"/>
        <w:jc w:val="both"/>
        <w:rPr>
          <w:rFonts w:ascii="Times New Roman" w:eastAsia="Times New Roman" w:hAnsi="Times New Roman" w:cs="Times New Roman"/>
          <w:b/>
          <w:color w:val="000000"/>
          <w:sz w:val="24"/>
          <w:szCs w:val="24"/>
        </w:rPr>
      </w:pPr>
      <w:r w:rsidRPr="00C776CC">
        <w:rPr>
          <w:rFonts w:ascii="Times New Roman" w:eastAsia="Times New Roman" w:hAnsi="Times New Roman" w:cs="Times New Roman"/>
          <w:b/>
          <w:color w:val="000000"/>
          <w:sz w:val="24"/>
          <w:szCs w:val="24"/>
        </w:rPr>
        <w:t xml:space="preserve">5. </w:t>
      </w:r>
      <w:proofErr w:type="spellStart"/>
      <w:r w:rsidRPr="00C776CC">
        <w:rPr>
          <w:rFonts w:ascii="Times New Roman" w:eastAsia="Times New Roman" w:hAnsi="Times New Roman" w:cs="Times New Roman"/>
          <w:b/>
          <w:color w:val="000000"/>
          <w:sz w:val="24"/>
          <w:szCs w:val="24"/>
        </w:rPr>
        <w:t>Ucapan</w:t>
      </w:r>
      <w:proofErr w:type="spellEnd"/>
      <w:r w:rsidRPr="00C776CC">
        <w:rPr>
          <w:rFonts w:ascii="Times New Roman" w:eastAsia="Times New Roman" w:hAnsi="Times New Roman" w:cs="Times New Roman"/>
          <w:b/>
          <w:color w:val="000000"/>
          <w:sz w:val="24"/>
          <w:szCs w:val="24"/>
        </w:rPr>
        <w:t xml:space="preserve"> </w:t>
      </w:r>
      <w:proofErr w:type="spellStart"/>
      <w:r w:rsidRPr="00C776CC">
        <w:rPr>
          <w:rFonts w:ascii="Times New Roman" w:eastAsia="Times New Roman" w:hAnsi="Times New Roman" w:cs="Times New Roman"/>
          <w:b/>
          <w:color w:val="000000"/>
          <w:sz w:val="24"/>
          <w:szCs w:val="24"/>
        </w:rPr>
        <w:t>Terima</w:t>
      </w:r>
      <w:proofErr w:type="spellEnd"/>
      <w:r w:rsidRPr="00C776CC">
        <w:rPr>
          <w:rFonts w:ascii="Times New Roman" w:eastAsia="Times New Roman" w:hAnsi="Times New Roman" w:cs="Times New Roman"/>
          <w:b/>
          <w:color w:val="000000"/>
          <w:sz w:val="24"/>
          <w:szCs w:val="24"/>
        </w:rPr>
        <w:t xml:space="preserve"> Kasih</w:t>
      </w:r>
    </w:p>
    <w:p w14:paraId="1B9D547A" w14:textId="77777777" w:rsidR="00251AE5" w:rsidRPr="00C776CC" w:rsidRDefault="00251AE5" w:rsidP="00C776CC">
      <w:pPr>
        <w:spacing w:after="0" w:line="240" w:lineRule="auto"/>
        <w:jc w:val="both"/>
        <w:rPr>
          <w:rFonts w:ascii="Times New Roman" w:eastAsia="Times New Roman" w:hAnsi="Times New Roman" w:cs="Times New Roman"/>
          <w:i/>
          <w:color w:val="000000"/>
          <w:sz w:val="24"/>
          <w:szCs w:val="24"/>
        </w:rPr>
      </w:pPr>
    </w:p>
    <w:p w14:paraId="40302037" w14:textId="1150B7E6" w:rsidR="00C776CC" w:rsidRPr="00C776CC" w:rsidRDefault="00000000" w:rsidP="00C776CC">
      <w:pPr>
        <w:spacing w:after="0" w:line="240" w:lineRule="auto"/>
        <w:ind w:firstLine="709"/>
        <w:jc w:val="both"/>
        <w:rPr>
          <w:rFonts w:ascii="Times New Roman" w:eastAsia="Times New Roman" w:hAnsi="Times New Roman" w:cs="Times New Roman"/>
          <w:color w:val="000000"/>
          <w:sz w:val="24"/>
          <w:szCs w:val="24"/>
        </w:rPr>
      </w:pPr>
      <w:r w:rsidRPr="00C776CC">
        <w:rPr>
          <w:rFonts w:ascii="Times New Roman" w:eastAsia="Times New Roman" w:hAnsi="Times New Roman" w:cs="Times New Roman"/>
          <w:b/>
          <w:color w:val="000000"/>
          <w:sz w:val="24"/>
          <w:szCs w:val="24"/>
        </w:rPr>
        <w:tab/>
      </w:r>
      <w:proofErr w:type="spellStart"/>
      <w:r w:rsidRPr="00C776CC">
        <w:rPr>
          <w:rFonts w:ascii="Times New Roman" w:eastAsia="Times New Roman" w:hAnsi="Times New Roman" w:cs="Times New Roman"/>
          <w:color w:val="000000"/>
          <w:sz w:val="24"/>
          <w:szCs w:val="24"/>
        </w:rPr>
        <w:t>Peneliti</w:t>
      </w:r>
      <w:proofErr w:type="spellEnd"/>
      <w:r w:rsidRPr="00C776CC">
        <w:rPr>
          <w:rFonts w:ascii="Times New Roman" w:eastAsia="Times New Roman" w:hAnsi="Times New Roman" w:cs="Times New Roman"/>
          <w:color w:val="000000"/>
          <w:sz w:val="24"/>
          <w:szCs w:val="24"/>
        </w:rPr>
        <w:t xml:space="preserve"> </w:t>
      </w:r>
      <w:proofErr w:type="spellStart"/>
      <w:r w:rsidRPr="00C776CC">
        <w:rPr>
          <w:rFonts w:ascii="Times New Roman" w:eastAsia="Times New Roman" w:hAnsi="Times New Roman" w:cs="Times New Roman"/>
          <w:color w:val="000000"/>
          <w:sz w:val="24"/>
          <w:szCs w:val="24"/>
        </w:rPr>
        <w:t>mengucapkan</w:t>
      </w:r>
      <w:proofErr w:type="spellEnd"/>
      <w:r w:rsidRPr="00C776CC">
        <w:rPr>
          <w:rFonts w:ascii="Times New Roman" w:eastAsia="Times New Roman" w:hAnsi="Times New Roman" w:cs="Times New Roman"/>
          <w:color w:val="000000"/>
          <w:sz w:val="24"/>
          <w:szCs w:val="24"/>
        </w:rPr>
        <w:t xml:space="preserve"> </w:t>
      </w:r>
      <w:proofErr w:type="spellStart"/>
      <w:r w:rsidRPr="00C776CC">
        <w:rPr>
          <w:rFonts w:ascii="Times New Roman" w:eastAsia="Times New Roman" w:hAnsi="Times New Roman" w:cs="Times New Roman"/>
          <w:color w:val="000000"/>
          <w:sz w:val="24"/>
          <w:szCs w:val="24"/>
        </w:rPr>
        <w:t>terima</w:t>
      </w:r>
      <w:proofErr w:type="spellEnd"/>
      <w:r w:rsidRPr="00C776CC">
        <w:rPr>
          <w:rFonts w:ascii="Times New Roman" w:eastAsia="Times New Roman" w:hAnsi="Times New Roman" w:cs="Times New Roman"/>
          <w:color w:val="000000"/>
          <w:sz w:val="24"/>
          <w:szCs w:val="24"/>
        </w:rPr>
        <w:t xml:space="preserve"> </w:t>
      </w:r>
      <w:proofErr w:type="spellStart"/>
      <w:r w:rsidRPr="00C776CC">
        <w:rPr>
          <w:rFonts w:ascii="Times New Roman" w:eastAsia="Times New Roman" w:hAnsi="Times New Roman" w:cs="Times New Roman"/>
          <w:color w:val="000000"/>
          <w:sz w:val="24"/>
          <w:szCs w:val="24"/>
        </w:rPr>
        <w:t>kasih</w:t>
      </w:r>
      <w:proofErr w:type="spellEnd"/>
      <w:r w:rsidRPr="00C776CC">
        <w:rPr>
          <w:rFonts w:ascii="Times New Roman" w:eastAsia="Times New Roman" w:hAnsi="Times New Roman" w:cs="Times New Roman"/>
          <w:color w:val="000000"/>
          <w:sz w:val="24"/>
          <w:szCs w:val="24"/>
        </w:rPr>
        <w:t xml:space="preserve"> </w:t>
      </w:r>
      <w:proofErr w:type="spellStart"/>
      <w:r w:rsidRPr="00C776CC">
        <w:rPr>
          <w:rFonts w:ascii="Times New Roman" w:eastAsia="Times New Roman" w:hAnsi="Times New Roman" w:cs="Times New Roman"/>
          <w:color w:val="000000"/>
          <w:sz w:val="24"/>
          <w:szCs w:val="24"/>
        </w:rPr>
        <w:t>kepada</w:t>
      </w:r>
      <w:proofErr w:type="spellEnd"/>
      <w:r w:rsidRPr="00C776CC">
        <w:rPr>
          <w:rFonts w:ascii="Times New Roman" w:eastAsia="Times New Roman" w:hAnsi="Times New Roman" w:cs="Times New Roman"/>
          <w:color w:val="000000"/>
          <w:sz w:val="24"/>
          <w:szCs w:val="24"/>
        </w:rPr>
        <w:t xml:space="preserve"> </w:t>
      </w:r>
      <w:proofErr w:type="spellStart"/>
      <w:r w:rsidRPr="00C776CC">
        <w:rPr>
          <w:rFonts w:ascii="Times New Roman" w:eastAsia="Times New Roman" w:hAnsi="Times New Roman" w:cs="Times New Roman"/>
          <w:color w:val="000000"/>
          <w:sz w:val="24"/>
          <w:szCs w:val="24"/>
        </w:rPr>
        <w:t>Fakultas</w:t>
      </w:r>
      <w:proofErr w:type="spellEnd"/>
      <w:r w:rsidRPr="00C776CC">
        <w:rPr>
          <w:rFonts w:ascii="Times New Roman" w:eastAsia="Times New Roman" w:hAnsi="Times New Roman" w:cs="Times New Roman"/>
          <w:color w:val="000000"/>
          <w:sz w:val="24"/>
          <w:szCs w:val="24"/>
        </w:rPr>
        <w:t xml:space="preserve"> </w:t>
      </w:r>
      <w:proofErr w:type="spellStart"/>
      <w:r w:rsidRPr="00C776CC">
        <w:rPr>
          <w:rFonts w:ascii="Times New Roman" w:eastAsia="Times New Roman" w:hAnsi="Times New Roman" w:cs="Times New Roman"/>
          <w:color w:val="000000"/>
          <w:sz w:val="24"/>
          <w:szCs w:val="24"/>
        </w:rPr>
        <w:t>Ilmu</w:t>
      </w:r>
      <w:proofErr w:type="spellEnd"/>
      <w:r w:rsidRPr="00C776CC">
        <w:rPr>
          <w:rFonts w:ascii="Times New Roman" w:eastAsia="Times New Roman" w:hAnsi="Times New Roman" w:cs="Times New Roman"/>
          <w:color w:val="000000"/>
          <w:sz w:val="24"/>
          <w:szCs w:val="24"/>
        </w:rPr>
        <w:t xml:space="preserve"> Komunikasi Universitas </w:t>
      </w:r>
      <w:proofErr w:type="spellStart"/>
      <w:r w:rsidRPr="00C776CC">
        <w:rPr>
          <w:rFonts w:ascii="Times New Roman" w:eastAsia="Times New Roman" w:hAnsi="Times New Roman" w:cs="Times New Roman"/>
          <w:color w:val="000000"/>
          <w:sz w:val="24"/>
          <w:szCs w:val="24"/>
        </w:rPr>
        <w:t>Tarumanagara</w:t>
      </w:r>
      <w:proofErr w:type="spellEnd"/>
      <w:r w:rsidRPr="00C776CC">
        <w:rPr>
          <w:rFonts w:ascii="Times New Roman" w:eastAsia="Times New Roman" w:hAnsi="Times New Roman" w:cs="Times New Roman"/>
          <w:color w:val="000000"/>
          <w:sz w:val="24"/>
          <w:szCs w:val="24"/>
        </w:rPr>
        <w:t xml:space="preserve">, </w:t>
      </w:r>
      <w:proofErr w:type="spellStart"/>
      <w:r w:rsidRPr="00C776CC">
        <w:rPr>
          <w:rFonts w:ascii="Times New Roman" w:eastAsia="Times New Roman" w:hAnsi="Times New Roman" w:cs="Times New Roman"/>
          <w:color w:val="000000"/>
          <w:sz w:val="24"/>
          <w:szCs w:val="24"/>
        </w:rPr>
        <w:t>dosen</w:t>
      </w:r>
      <w:proofErr w:type="spellEnd"/>
      <w:r w:rsidRPr="00C776CC">
        <w:rPr>
          <w:rFonts w:ascii="Times New Roman" w:eastAsia="Times New Roman" w:hAnsi="Times New Roman" w:cs="Times New Roman"/>
          <w:color w:val="000000"/>
          <w:sz w:val="24"/>
          <w:szCs w:val="24"/>
        </w:rPr>
        <w:t xml:space="preserve"> </w:t>
      </w:r>
      <w:proofErr w:type="spellStart"/>
      <w:r w:rsidRPr="00C776CC">
        <w:rPr>
          <w:rFonts w:ascii="Times New Roman" w:eastAsia="Times New Roman" w:hAnsi="Times New Roman" w:cs="Times New Roman"/>
          <w:color w:val="000000"/>
          <w:sz w:val="24"/>
          <w:szCs w:val="24"/>
        </w:rPr>
        <w:t>pembimbing</w:t>
      </w:r>
      <w:proofErr w:type="spellEnd"/>
      <w:r w:rsidRPr="00C776CC">
        <w:rPr>
          <w:rFonts w:ascii="Times New Roman" w:eastAsia="Times New Roman" w:hAnsi="Times New Roman" w:cs="Times New Roman"/>
          <w:color w:val="000000"/>
          <w:sz w:val="24"/>
          <w:szCs w:val="24"/>
        </w:rPr>
        <w:t xml:space="preserve">, </w:t>
      </w:r>
      <w:proofErr w:type="spellStart"/>
      <w:r w:rsidRPr="00C776CC">
        <w:rPr>
          <w:rFonts w:ascii="Times New Roman" w:eastAsia="Times New Roman" w:hAnsi="Times New Roman" w:cs="Times New Roman"/>
          <w:color w:val="000000"/>
          <w:sz w:val="24"/>
          <w:szCs w:val="24"/>
        </w:rPr>
        <w:t>responden</w:t>
      </w:r>
      <w:proofErr w:type="spellEnd"/>
      <w:r w:rsidRPr="00C776CC">
        <w:rPr>
          <w:rFonts w:ascii="Times New Roman" w:eastAsia="Times New Roman" w:hAnsi="Times New Roman" w:cs="Times New Roman"/>
          <w:color w:val="000000"/>
          <w:sz w:val="24"/>
          <w:szCs w:val="24"/>
        </w:rPr>
        <w:t xml:space="preserve">, dan </w:t>
      </w:r>
      <w:proofErr w:type="spellStart"/>
      <w:r w:rsidRPr="00C776CC">
        <w:rPr>
          <w:rFonts w:ascii="Times New Roman" w:eastAsia="Times New Roman" w:hAnsi="Times New Roman" w:cs="Times New Roman"/>
          <w:color w:val="000000"/>
          <w:sz w:val="24"/>
          <w:szCs w:val="24"/>
        </w:rPr>
        <w:t>semua</w:t>
      </w:r>
      <w:proofErr w:type="spellEnd"/>
      <w:r w:rsidRPr="00C776CC">
        <w:rPr>
          <w:rFonts w:ascii="Times New Roman" w:eastAsia="Times New Roman" w:hAnsi="Times New Roman" w:cs="Times New Roman"/>
          <w:color w:val="000000"/>
          <w:sz w:val="24"/>
          <w:szCs w:val="24"/>
        </w:rPr>
        <w:t xml:space="preserve"> </w:t>
      </w:r>
      <w:proofErr w:type="spellStart"/>
      <w:r w:rsidRPr="00C776CC">
        <w:rPr>
          <w:rFonts w:ascii="Times New Roman" w:eastAsia="Times New Roman" w:hAnsi="Times New Roman" w:cs="Times New Roman"/>
          <w:color w:val="000000"/>
          <w:sz w:val="24"/>
          <w:szCs w:val="24"/>
        </w:rPr>
        <w:t>pihak</w:t>
      </w:r>
      <w:proofErr w:type="spellEnd"/>
      <w:r w:rsidRPr="00C776CC">
        <w:rPr>
          <w:rFonts w:ascii="Times New Roman" w:eastAsia="Times New Roman" w:hAnsi="Times New Roman" w:cs="Times New Roman"/>
          <w:color w:val="000000"/>
          <w:sz w:val="24"/>
          <w:szCs w:val="24"/>
        </w:rPr>
        <w:t xml:space="preserve"> yang </w:t>
      </w:r>
      <w:proofErr w:type="spellStart"/>
      <w:r w:rsidRPr="00C776CC">
        <w:rPr>
          <w:rFonts w:ascii="Times New Roman" w:eastAsia="Times New Roman" w:hAnsi="Times New Roman" w:cs="Times New Roman"/>
          <w:color w:val="000000"/>
          <w:sz w:val="24"/>
          <w:szCs w:val="24"/>
        </w:rPr>
        <w:t>telah</w:t>
      </w:r>
      <w:proofErr w:type="spellEnd"/>
      <w:r w:rsidRPr="00C776CC">
        <w:rPr>
          <w:rFonts w:ascii="Times New Roman" w:eastAsia="Times New Roman" w:hAnsi="Times New Roman" w:cs="Times New Roman"/>
          <w:color w:val="000000"/>
          <w:sz w:val="24"/>
          <w:szCs w:val="24"/>
        </w:rPr>
        <w:t xml:space="preserve"> </w:t>
      </w:r>
      <w:proofErr w:type="spellStart"/>
      <w:r w:rsidRPr="00C776CC">
        <w:rPr>
          <w:rFonts w:ascii="Times New Roman" w:eastAsia="Times New Roman" w:hAnsi="Times New Roman" w:cs="Times New Roman"/>
          <w:color w:val="000000"/>
          <w:sz w:val="24"/>
          <w:szCs w:val="24"/>
        </w:rPr>
        <w:t>memberikan</w:t>
      </w:r>
      <w:proofErr w:type="spellEnd"/>
      <w:r w:rsidRPr="00C776CC">
        <w:rPr>
          <w:rFonts w:ascii="Times New Roman" w:eastAsia="Times New Roman" w:hAnsi="Times New Roman" w:cs="Times New Roman"/>
          <w:color w:val="000000"/>
          <w:sz w:val="24"/>
          <w:szCs w:val="24"/>
        </w:rPr>
        <w:t xml:space="preserve"> </w:t>
      </w:r>
      <w:proofErr w:type="spellStart"/>
      <w:r w:rsidRPr="00C776CC">
        <w:rPr>
          <w:rFonts w:ascii="Times New Roman" w:eastAsia="Times New Roman" w:hAnsi="Times New Roman" w:cs="Times New Roman"/>
          <w:color w:val="000000"/>
          <w:sz w:val="24"/>
          <w:szCs w:val="24"/>
        </w:rPr>
        <w:t>dukungan</w:t>
      </w:r>
      <w:proofErr w:type="spellEnd"/>
      <w:r w:rsidRPr="00C776CC">
        <w:rPr>
          <w:rFonts w:ascii="Times New Roman" w:eastAsia="Times New Roman" w:hAnsi="Times New Roman" w:cs="Times New Roman"/>
          <w:color w:val="000000"/>
          <w:sz w:val="24"/>
          <w:szCs w:val="24"/>
        </w:rPr>
        <w:t xml:space="preserve"> </w:t>
      </w:r>
      <w:proofErr w:type="spellStart"/>
      <w:r w:rsidRPr="00C776CC">
        <w:rPr>
          <w:rFonts w:ascii="Times New Roman" w:eastAsia="Times New Roman" w:hAnsi="Times New Roman" w:cs="Times New Roman"/>
          <w:color w:val="000000"/>
          <w:sz w:val="24"/>
          <w:szCs w:val="24"/>
        </w:rPr>
        <w:t>dalam</w:t>
      </w:r>
      <w:proofErr w:type="spellEnd"/>
      <w:r w:rsidRPr="00C776CC">
        <w:rPr>
          <w:rFonts w:ascii="Times New Roman" w:eastAsia="Times New Roman" w:hAnsi="Times New Roman" w:cs="Times New Roman"/>
          <w:color w:val="000000"/>
          <w:sz w:val="24"/>
          <w:szCs w:val="24"/>
        </w:rPr>
        <w:t xml:space="preserve"> </w:t>
      </w:r>
      <w:proofErr w:type="spellStart"/>
      <w:r w:rsidRPr="00C776CC">
        <w:rPr>
          <w:rFonts w:ascii="Times New Roman" w:eastAsia="Times New Roman" w:hAnsi="Times New Roman" w:cs="Times New Roman"/>
          <w:color w:val="000000"/>
          <w:sz w:val="24"/>
          <w:szCs w:val="24"/>
        </w:rPr>
        <w:t>penelitian</w:t>
      </w:r>
      <w:proofErr w:type="spellEnd"/>
      <w:r w:rsidRPr="00C776CC">
        <w:rPr>
          <w:rFonts w:ascii="Times New Roman" w:eastAsia="Times New Roman" w:hAnsi="Times New Roman" w:cs="Times New Roman"/>
          <w:color w:val="000000"/>
          <w:sz w:val="24"/>
          <w:szCs w:val="24"/>
        </w:rPr>
        <w:t xml:space="preserve"> </w:t>
      </w:r>
      <w:proofErr w:type="spellStart"/>
      <w:r w:rsidRPr="00C776CC">
        <w:rPr>
          <w:rFonts w:ascii="Times New Roman" w:eastAsia="Times New Roman" w:hAnsi="Times New Roman" w:cs="Times New Roman"/>
          <w:color w:val="000000"/>
          <w:sz w:val="24"/>
          <w:szCs w:val="24"/>
        </w:rPr>
        <w:t>ini</w:t>
      </w:r>
      <w:proofErr w:type="spellEnd"/>
      <w:r w:rsidRPr="00C776CC">
        <w:rPr>
          <w:rFonts w:ascii="Times New Roman" w:eastAsia="Times New Roman" w:hAnsi="Times New Roman" w:cs="Times New Roman"/>
          <w:color w:val="000000"/>
          <w:sz w:val="24"/>
          <w:szCs w:val="24"/>
        </w:rPr>
        <w:t>.</w:t>
      </w:r>
    </w:p>
    <w:p w14:paraId="5A1F1296" w14:textId="77777777" w:rsidR="00251AE5" w:rsidRPr="00C776CC" w:rsidRDefault="00251AE5" w:rsidP="00C776CC">
      <w:pPr>
        <w:spacing w:after="0" w:line="240" w:lineRule="auto"/>
        <w:jc w:val="both"/>
        <w:rPr>
          <w:rFonts w:ascii="Times New Roman" w:eastAsia="Times New Roman" w:hAnsi="Times New Roman" w:cs="Times New Roman"/>
          <w:i/>
          <w:color w:val="000000"/>
          <w:sz w:val="24"/>
          <w:szCs w:val="24"/>
        </w:rPr>
      </w:pPr>
    </w:p>
    <w:p w14:paraId="7518F8A1" w14:textId="77777777" w:rsidR="00251AE5" w:rsidRPr="00C776CC" w:rsidRDefault="00000000" w:rsidP="00C776CC">
      <w:pPr>
        <w:spacing w:after="0" w:line="240" w:lineRule="auto"/>
        <w:jc w:val="both"/>
        <w:rPr>
          <w:rFonts w:ascii="Times New Roman" w:eastAsia="Times New Roman" w:hAnsi="Times New Roman" w:cs="Times New Roman"/>
          <w:b/>
          <w:color w:val="000000"/>
          <w:sz w:val="24"/>
          <w:szCs w:val="24"/>
        </w:rPr>
      </w:pPr>
      <w:r w:rsidRPr="00C776CC">
        <w:rPr>
          <w:rFonts w:ascii="Times New Roman" w:eastAsia="Times New Roman" w:hAnsi="Times New Roman" w:cs="Times New Roman"/>
          <w:b/>
          <w:color w:val="000000"/>
          <w:sz w:val="24"/>
          <w:szCs w:val="24"/>
        </w:rPr>
        <w:t>6. Daftar Pustaka</w:t>
      </w:r>
    </w:p>
    <w:p w14:paraId="5A072728" w14:textId="77777777" w:rsidR="00251AE5" w:rsidRPr="00C776CC" w:rsidRDefault="00000000" w:rsidP="00C776CC">
      <w:pPr>
        <w:spacing w:after="0" w:line="240" w:lineRule="auto"/>
        <w:jc w:val="both"/>
        <w:rPr>
          <w:rFonts w:ascii="Times New Roman" w:eastAsia="Times New Roman" w:hAnsi="Times New Roman" w:cs="Times New Roman"/>
          <w:color w:val="000000"/>
          <w:sz w:val="24"/>
          <w:szCs w:val="24"/>
        </w:rPr>
      </w:pPr>
      <w:r w:rsidRPr="00C776CC">
        <w:rPr>
          <w:rFonts w:ascii="Times New Roman" w:eastAsia="Times New Roman" w:hAnsi="Times New Roman" w:cs="Times New Roman"/>
          <w:color w:val="000000"/>
          <w:sz w:val="24"/>
          <w:szCs w:val="24"/>
        </w:rPr>
        <w:t xml:space="preserve"> </w:t>
      </w:r>
    </w:p>
    <w:p w14:paraId="5F760E4F" w14:textId="5143150A" w:rsidR="00251AE5" w:rsidRPr="00C776CC" w:rsidRDefault="00000000" w:rsidP="00C776CC">
      <w:pPr>
        <w:widowControl w:val="0"/>
        <w:spacing w:after="0" w:line="240" w:lineRule="auto"/>
        <w:ind w:left="480" w:hanging="480"/>
        <w:jc w:val="both"/>
        <w:rPr>
          <w:rFonts w:ascii="Times New Roman" w:eastAsia="Times New Roman" w:hAnsi="Times New Roman" w:cs="Times New Roman"/>
          <w:sz w:val="24"/>
          <w:szCs w:val="24"/>
        </w:rPr>
      </w:pPr>
      <w:r w:rsidRPr="00C776CC">
        <w:rPr>
          <w:rFonts w:ascii="Times New Roman" w:eastAsia="Times New Roman" w:hAnsi="Times New Roman" w:cs="Times New Roman"/>
          <w:sz w:val="24"/>
          <w:szCs w:val="24"/>
        </w:rPr>
        <w:t>Cross</w:t>
      </w:r>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t>M</w:t>
      </w:r>
      <w:r w:rsidR="008450B4" w:rsidRPr="00C776CC">
        <w:rPr>
          <w:rFonts w:ascii="Times New Roman" w:eastAsia="Times New Roman" w:hAnsi="Times New Roman" w:cs="Times New Roman"/>
          <w:sz w:val="24"/>
          <w:szCs w:val="24"/>
        </w:rPr>
        <w:t xml:space="preserve">. (2014). </w:t>
      </w:r>
      <w:r w:rsidRPr="00C776CC">
        <w:rPr>
          <w:rFonts w:ascii="Times New Roman" w:eastAsia="Times New Roman" w:hAnsi="Times New Roman" w:cs="Times New Roman"/>
          <w:sz w:val="24"/>
          <w:szCs w:val="24"/>
        </w:rPr>
        <w:t xml:space="preserve">What </w:t>
      </w:r>
      <w:r w:rsidR="008450B4" w:rsidRPr="00C776CC">
        <w:rPr>
          <w:rFonts w:ascii="Times New Roman" w:eastAsia="Times New Roman" w:hAnsi="Times New Roman" w:cs="Times New Roman"/>
          <w:sz w:val="24"/>
          <w:szCs w:val="24"/>
        </w:rPr>
        <w:t xml:space="preserve">Is </w:t>
      </w:r>
      <w:r w:rsidRPr="00C776CC">
        <w:rPr>
          <w:rFonts w:ascii="Times New Roman" w:eastAsia="Times New Roman" w:hAnsi="Times New Roman" w:cs="Times New Roman"/>
          <w:sz w:val="24"/>
          <w:szCs w:val="24"/>
        </w:rPr>
        <w:t>Social Media</w:t>
      </w:r>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t xml:space="preserve">In </w:t>
      </w:r>
      <w:r w:rsidRPr="00C776CC">
        <w:rPr>
          <w:rFonts w:ascii="Times New Roman" w:eastAsia="Times New Roman" w:hAnsi="Times New Roman" w:cs="Times New Roman"/>
          <w:i/>
          <w:sz w:val="24"/>
          <w:szCs w:val="24"/>
        </w:rPr>
        <w:t>Social Media Security</w:t>
      </w:r>
      <w:r w:rsidR="008450B4" w:rsidRPr="00C776CC">
        <w:rPr>
          <w:rFonts w:ascii="Times New Roman" w:eastAsia="Times New Roman" w:hAnsi="Times New Roman" w:cs="Times New Roman"/>
          <w:sz w:val="24"/>
          <w:szCs w:val="24"/>
        </w:rPr>
        <w:t>. Https://Doi.Org/10.1016/B978-1-59749-986-6.00001-1</w:t>
      </w:r>
    </w:p>
    <w:p w14:paraId="4F0FD24D" w14:textId="324B975C" w:rsidR="00251AE5" w:rsidRPr="00C776CC" w:rsidRDefault="00000000" w:rsidP="00C776CC">
      <w:pPr>
        <w:widowControl w:val="0"/>
        <w:spacing w:after="0" w:line="240" w:lineRule="auto"/>
        <w:ind w:left="480" w:hanging="480"/>
        <w:jc w:val="both"/>
        <w:rPr>
          <w:rFonts w:ascii="Times New Roman" w:eastAsia="Times New Roman" w:hAnsi="Times New Roman" w:cs="Times New Roman"/>
          <w:sz w:val="24"/>
          <w:szCs w:val="24"/>
        </w:rPr>
      </w:pPr>
      <w:proofErr w:type="spellStart"/>
      <w:r w:rsidRPr="00C776CC">
        <w:rPr>
          <w:rFonts w:ascii="Times New Roman" w:eastAsia="Times New Roman" w:hAnsi="Times New Roman" w:cs="Times New Roman"/>
          <w:sz w:val="24"/>
          <w:szCs w:val="24"/>
        </w:rPr>
        <w:t>Lenaini</w:t>
      </w:r>
      <w:proofErr w:type="spellEnd"/>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t>I</w:t>
      </w:r>
      <w:r w:rsidR="008450B4" w:rsidRPr="00C776CC">
        <w:rPr>
          <w:rFonts w:ascii="Times New Roman" w:eastAsia="Times New Roman" w:hAnsi="Times New Roman" w:cs="Times New Roman"/>
          <w:sz w:val="24"/>
          <w:szCs w:val="24"/>
        </w:rPr>
        <w:t xml:space="preserve">. (2021). </w:t>
      </w:r>
      <w:r w:rsidRPr="00C776CC">
        <w:rPr>
          <w:rFonts w:ascii="Times New Roman" w:eastAsia="Times New Roman" w:hAnsi="Times New Roman" w:cs="Times New Roman"/>
          <w:sz w:val="24"/>
          <w:szCs w:val="24"/>
        </w:rPr>
        <w:t xml:space="preserve">Teknik </w:t>
      </w:r>
      <w:proofErr w:type="spellStart"/>
      <w:r w:rsidRPr="00C776CC">
        <w:rPr>
          <w:rFonts w:ascii="Times New Roman" w:eastAsia="Times New Roman" w:hAnsi="Times New Roman" w:cs="Times New Roman"/>
          <w:sz w:val="24"/>
          <w:szCs w:val="24"/>
        </w:rPr>
        <w:t>Pengambilan</w:t>
      </w:r>
      <w:proofErr w:type="spellEnd"/>
      <w:r w:rsidRPr="00C776CC">
        <w:rPr>
          <w:rFonts w:ascii="Times New Roman" w:eastAsia="Times New Roman" w:hAnsi="Times New Roman" w:cs="Times New Roman"/>
          <w:sz w:val="24"/>
          <w:szCs w:val="24"/>
        </w:rPr>
        <w:t xml:space="preserve"> Sampel Purposive Dan Snowball Sampling</w:t>
      </w:r>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i/>
          <w:sz w:val="24"/>
          <w:szCs w:val="24"/>
        </w:rPr>
        <w:t>HISTORIS</w:t>
      </w:r>
      <w:r w:rsidR="008450B4" w:rsidRPr="00C776CC">
        <w:rPr>
          <w:rFonts w:ascii="Times New Roman" w:eastAsia="Times New Roman" w:hAnsi="Times New Roman" w:cs="Times New Roman"/>
          <w:i/>
          <w:sz w:val="24"/>
          <w:szCs w:val="24"/>
        </w:rPr>
        <w:t xml:space="preserve">: </w:t>
      </w:r>
      <w:r w:rsidRPr="00C776CC">
        <w:rPr>
          <w:rFonts w:ascii="Times New Roman" w:eastAsia="Times New Roman" w:hAnsi="Times New Roman" w:cs="Times New Roman"/>
          <w:i/>
          <w:sz w:val="24"/>
          <w:szCs w:val="24"/>
        </w:rPr>
        <w:t>Jurnal Kajian</w:t>
      </w:r>
      <w:r w:rsidR="008450B4" w:rsidRPr="00C776CC">
        <w:rPr>
          <w:rFonts w:ascii="Times New Roman" w:eastAsia="Times New Roman" w:hAnsi="Times New Roman" w:cs="Times New Roman"/>
          <w:i/>
          <w:sz w:val="24"/>
          <w:szCs w:val="24"/>
        </w:rPr>
        <w:t xml:space="preserve">, </w:t>
      </w:r>
      <w:r w:rsidRPr="00C776CC">
        <w:rPr>
          <w:rFonts w:ascii="Times New Roman" w:eastAsia="Times New Roman" w:hAnsi="Times New Roman" w:cs="Times New Roman"/>
          <w:i/>
          <w:sz w:val="24"/>
          <w:szCs w:val="24"/>
        </w:rPr>
        <w:t xml:space="preserve">Penelitian </w:t>
      </w:r>
      <w:r w:rsidR="008450B4" w:rsidRPr="00C776CC">
        <w:rPr>
          <w:rFonts w:ascii="Times New Roman" w:eastAsia="Times New Roman" w:hAnsi="Times New Roman" w:cs="Times New Roman"/>
          <w:i/>
          <w:sz w:val="24"/>
          <w:szCs w:val="24"/>
        </w:rPr>
        <w:t xml:space="preserve">&amp; </w:t>
      </w:r>
      <w:r w:rsidRPr="00C776CC">
        <w:rPr>
          <w:rFonts w:ascii="Times New Roman" w:eastAsia="Times New Roman" w:hAnsi="Times New Roman" w:cs="Times New Roman"/>
          <w:i/>
          <w:sz w:val="24"/>
          <w:szCs w:val="24"/>
        </w:rPr>
        <w:t>Pengembangan Pendidikan Sejarah</w:t>
      </w:r>
      <w:r w:rsidR="008450B4" w:rsidRPr="00C776CC">
        <w:rPr>
          <w:rFonts w:ascii="Times New Roman" w:eastAsia="Times New Roman" w:hAnsi="Times New Roman" w:cs="Times New Roman"/>
          <w:sz w:val="24"/>
          <w:szCs w:val="24"/>
        </w:rPr>
        <w:t xml:space="preserve">, </w:t>
      </w:r>
      <w:r w:rsidR="008450B4" w:rsidRPr="00C776CC">
        <w:rPr>
          <w:rFonts w:ascii="Times New Roman" w:eastAsia="Times New Roman" w:hAnsi="Times New Roman" w:cs="Times New Roman"/>
          <w:i/>
          <w:sz w:val="24"/>
          <w:szCs w:val="24"/>
        </w:rPr>
        <w:t>6</w:t>
      </w:r>
      <w:r w:rsidR="008450B4" w:rsidRPr="00C776CC">
        <w:rPr>
          <w:rFonts w:ascii="Times New Roman" w:eastAsia="Times New Roman" w:hAnsi="Times New Roman" w:cs="Times New Roman"/>
          <w:sz w:val="24"/>
          <w:szCs w:val="24"/>
        </w:rPr>
        <w:t>(1), 33–39. Http://Journal.Ummat.Ac.Id/Index.Php/Historis</w:t>
      </w:r>
    </w:p>
    <w:p w14:paraId="2D03B981" w14:textId="07BA6FE1" w:rsidR="00251AE5" w:rsidRPr="00C776CC" w:rsidRDefault="00000000" w:rsidP="00C776CC">
      <w:pPr>
        <w:widowControl w:val="0"/>
        <w:spacing w:after="0" w:line="240" w:lineRule="auto"/>
        <w:ind w:left="480" w:hanging="480"/>
        <w:jc w:val="both"/>
        <w:rPr>
          <w:rFonts w:ascii="Times New Roman" w:eastAsia="Times New Roman" w:hAnsi="Times New Roman" w:cs="Times New Roman"/>
          <w:sz w:val="24"/>
          <w:szCs w:val="24"/>
        </w:rPr>
      </w:pPr>
      <w:r w:rsidRPr="00C776CC">
        <w:rPr>
          <w:rFonts w:ascii="Times New Roman" w:eastAsia="Times New Roman" w:hAnsi="Times New Roman" w:cs="Times New Roman"/>
          <w:sz w:val="24"/>
          <w:szCs w:val="24"/>
        </w:rPr>
        <w:t>Mahdi</w:t>
      </w:r>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t>M</w:t>
      </w:r>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t>I</w:t>
      </w:r>
      <w:r w:rsidR="008450B4" w:rsidRPr="00C776CC">
        <w:rPr>
          <w:rFonts w:ascii="Times New Roman" w:eastAsia="Times New Roman" w:hAnsi="Times New Roman" w:cs="Times New Roman"/>
          <w:sz w:val="24"/>
          <w:szCs w:val="24"/>
        </w:rPr>
        <w:t xml:space="preserve">. (2022). </w:t>
      </w:r>
      <w:r w:rsidRPr="00C776CC">
        <w:rPr>
          <w:rFonts w:ascii="Times New Roman" w:eastAsia="Times New Roman" w:hAnsi="Times New Roman" w:cs="Times New Roman"/>
          <w:sz w:val="24"/>
          <w:szCs w:val="24"/>
          <w:lang w:val="fi-FI"/>
        </w:rPr>
        <w:t xml:space="preserve">Pengguna </w:t>
      </w:r>
      <w:r w:rsidR="008450B4" w:rsidRPr="00C776CC">
        <w:rPr>
          <w:rFonts w:ascii="Times New Roman" w:eastAsia="Times New Roman" w:hAnsi="Times New Roman" w:cs="Times New Roman"/>
          <w:sz w:val="24"/>
          <w:szCs w:val="24"/>
          <w:lang w:val="fi-FI"/>
        </w:rPr>
        <w:t xml:space="preserve">Media Sosial Di </w:t>
      </w:r>
      <w:r w:rsidRPr="00C776CC">
        <w:rPr>
          <w:rFonts w:ascii="Times New Roman" w:eastAsia="Times New Roman" w:hAnsi="Times New Roman" w:cs="Times New Roman"/>
          <w:sz w:val="24"/>
          <w:szCs w:val="24"/>
          <w:lang w:val="fi-FI"/>
        </w:rPr>
        <w:t xml:space="preserve">Indonesia </w:t>
      </w:r>
      <w:r w:rsidR="008450B4" w:rsidRPr="00C776CC">
        <w:rPr>
          <w:rFonts w:ascii="Times New Roman" w:eastAsia="Times New Roman" w:hAnsi="Times New Roman" w:cs="Times New Roman"/>
          <w:sz w:val="24"/>
          <w:szCs w:val="24"/>
          <w:lang w:val="fi-FI"/>
        </w:rPr>
        <w:t xml:space="preserve">Capai 191 Juta Pada 2022. </w:t>
      </w:r>
      <w:r w:rsidRPr="00C776CC">
        <w:rPr>
          <w:rFonts w:ascii="Times New Roman" w:eastAsia="Times New Roman" w:hAnsi="Times New Roman" w:cs="Times New Roman"/>
          <w:sz w:val="24"/>
          <w:szCs w:val="24"/>
        </w:rPr>
        <w:t xml:space="preserve">In </w:t>
      </w:r>
      <w:proofErr w:type="spellStart"/>
      <w:r w:rsidR="008450B4" w:rsidRPr="00C776CC">
        <w:rPr>
          <w:rFonts w:ascii="Times New Roman" w:eastAsia="Times New Roman" w:hAnsi="Times New Roman" w:cs="Times New Roman"/>
          <w:i/>
          <w:sz w:val="24"/>
          <w:szCs w:val="24"/>
        </w:rPr>
        <w:t>Dataindonesia.Id</w:t>
      </w:r>
      <w:proofErr w:type="spellEnd"/>
      <w:r w:rsidR="008450B4" w:rsidRPr="00C776CC">
        <w:rPr>
          <w:rFonts w:ascii="Times New Roman" w:eastAsia="Times New Roman" w:hAnsi="Times New Roman" w:cs="Times New Roman"/>
          <w:sz w:val="24"/>
          <w:szCs w:val="24"/>
        </w:rPr>
        <w:t>. Https://Dataindonesia.Id/Internet/Detail/Pengguna-Media-Sosial-Di-Indonesia-Capai-191-Juta-Pada-2022</w:t>
      </w:r>
    </w:p>
    <w:p w14:paraId="02F04210" w14:textId="500BE7FC" w:rsidR="00251AE5" w:rsidRPr="00C776CC" w:rsidRDefault="00000000" w:rsidP="00C776CC">
      <w:pPr>
        <w:widowControl w:val="0"/>
        <w:spacing w:after="0" w:line="240" w:lineRule="auto"/>
        <w:ind w:left="480" w:hanging="480"/>
        <w:jc w:val="both"/>
        <w:rPr>
          <w:rFonts w:ascii="Times New Roman" w:eastAsia="Times New Roman" w:hAnsi="Times New Roman" w:cs="Times New Roman"/>
          <w:sz w:val="24"/>
          <w:szCs w:val="24"/>
        </w:rPr>
      </w:pPr>
      <w:proofErr w:type="spellStart"/>
      <w:r w:rsidRPr="00C776CC">
        <w:rPr>
          <w:rFonts w:ascii="Times New Roman" w:eastAsia="Times New Roman" w:hAnsi="Times New Roman" w:cs="Times New Roman"/>
          <w:sz w:val="24"/>
          <w:szCs w:val="24"/>
        </w:rPr>
        <w:lastRenderedPageBreak/>
        <w:t>Purwo</w:t>
      </w:r>
      <w:proofErr w:type="spellEnd"/>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t>R</w:t>
      </w:r>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t>H</w:t>
      </w:r>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t>S</w:t>
      </w:r>
      <w:r w:rsidR="008450B4" w:rsidRPr="00C776CC">
        <w:rPr>
          <w:rFonts w:ascii="Times New Roman" w:eastAsia="Times New Roman" w:hAnsi="Times New Roman" w:cs="Times New Roman"/>
          <w:sz w:val="24"/>
          <w:szCs w:val="24"/>
        </w:rPr>
        <w:t xml:space="preserve">., &amp; </w:t>
      </w:r>
      <w:r w:rsidRPr="00C776CC">
        <w:rPr>
          <w:rFonts w:ascii="Times New Roman" w:eastAsia="Times New Roman" w:hAnsi="Times New Roman" w:cs="Times New Roman"/>
          <w:sz w:val="24"/>
          <w:szCs w:val="24"/>
        </w:rPr>
        <w:t>Puspasari</w:t>
      </w:r>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t>D</w:t>
      </w:r>
      <w:r w:rsidR="008450B4" w:rsidRPr="00C776CC">
        <w:rPr>
          <w:rFonts w:ascii="Times New Roman" w:eastAsia="Times New Roman" w:hAnsi="Times New Roman" w:cs="Times New Roman"/>
          <w:sz w:val="24"/>
          <w:szCs w:val="24"/>
        </w:rPr>
        <w:t xml:space="preserve">. (2020). </w:t>
      </w:r>
      <w:r w:rsidRPr="00C776CC">
        <w:rPr>
          <w:rFonts w:ascii="Times New Roman" w:eastAsia="Times New Roman" w:hAnsi="Times New Roman" w:cs="Times New Roman"/>
          <w:sz w:val="24"/>
          <w:szCs w:val="24"/>
        </w:rPr>
        <w:t xml:space="preserve">Peran Humas </w:t>
      </w:r>
      <w:r w:rsidR="008450B4" w:rsidRPr="00C776CC">
        <w:rPr>
          <w:rFonts w:ascii="Times New Roman" w:eastAsia="Times New Roman" w:hAnsi="Times New Roman" w:cs="Times New Roman"/>
          <w:sz w:val="24"/>
          <w:szCs w:val="24"/>
        </w:rPr>
        <w:t xml:space="preserve">Dalam </w:t>
      </w:r>
      <w:proofErr w:type="spellStart"/>
      <w:r w:rsidR="008450B4" w:rsidRPr="00C776CC">
        <w:rPr>
          <w:rFonts w:ascii="Times New Roman" w:eastAsia="Times New Roman" w:hAnsi="Times New Roman" w:cs="Times New Roman"/>
          <w:sz w:val="24"/>
          <w:szCs w:val="24"/>
        </w:rPr>
        <w:t>Meningkatkan</w:t>
      </w:r>
      <w:proofErr w:type="spellEnd"/>
      <w:r w:rsidR="008450B4" w:rsidRPr="00C776CC">
        <w:rPr>
          <w:rFonts w:ascii="Times New Roman" w:eastAsia="Times New Roman" w:hAnsi="Times New Roman" w:cs="Times New Roman"/>
          <w:sz w:val="24"/>
          <w:szCs w:val="24"/>
        </w:rPr>
        <w:t xml:space="preserve"> Citra </w:t>
      </w:r>
      <w:proofErr w:type="spellStart"/>
      <w:r w:rsidR="008450B4" w:rsidRPr="00C776CC">
        <w:rPr>
          <w:rFonts w:ascii="Times New Roman" w:eastAsia="Times New Roman" w:hAnsi="Times New Roman" w:cs="Times New Roman"/>
          <w:sz w:val="24"/>
          <w:szCs w:val="24"/>
        </w:rPr>
        <w:t>Positif</w:t>
      </w:r>
      <w:proofErr w:type="spellEnd"/>
      <w:r w:rsidR="008450B4" w:rsidRPr="00C776CC">
        <w:rPr>
          <w:rFonts w:ascii="Times New Roman" w:eastAsia="Times New Roman" w:hAnsi="Times New Roman" w:cs="Times New Roman"/>
          <w:sz w:val="24"/>
          <w:szCs w:val="24"/>
        </w:rPr>
        <w:t xml:space="preserve"> Pada </w:t>
      </w:r>
      <w:r w:rsidRPr="00C776CC">
        <w:rPr>
          <w:rFonts w:ascii="Times New Roman" w:eastAsia="Times New Roman" w:hAnsi="Times New Roman" w:cs="Times New Roman"/>
          <w:sz w:val="24"/>
          <w:szCs w:val="24"/>
        </w:rPr>
        <w:t xml:space="preserve">Badan </w:t>
      </w:r>
      <w:proofErr w:type="spellStart"/>
      <w:r w:rsidRPr="00C776CC">
        <w:rPr>
          <w:rFonts w:ascii="Times New Roman" w:eastAsia="Times New Roman" w:hAnsi="Times New Roman" w:cs="Times New Roman"/>
          <w:sz w:val="24"/>
          <w:szCs w:val="24"/>
        </w:rPr>
        <w:t>Pengembangan</w:t>
      </w:r>
      <w:proofErr w:type="spellEnd"/>
      <w:r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Sumber</w:t>
      </w:r>
      <w:proofErr w:type="spellEnd"/>
      <w:r w:rsidRPr="00C776CC">
        <w:rPr>
          <w:rFonts w:ascii="Times New Roman" w:eastAsia="Times New Roman" w:hAnsi="Times New Roman" w:cs="Times New Roman"/>
          <w:sz w:val="24"/>
          <w:szCs w:val="24"/>
        </w:rPr>
        <w:t xml:space="preserve"> Daya </w:t>
      </w:r>
      <w:proofErr w:type="spellStart"/>
      <w:r w:rsidRPr="00C776CC">
        <w:rPr>
          <w:rFonts w:ascii="Times New Roman" w:eastAsia="Times New Roman" w:hAnsi="Times New Roman" w:cs="Times New Roman"/>
          <w:sz w:val="24"/>
          <w:szCs w:val="24"/>
        </w:rPr>
        <w:t>Manusia</w:t>
      </w:r>
      <w:proofErr w:type="spellEnd"/>
      <w:r w:rsidRPr="00C776CC">
        <w:rPr>
          <w:rFonts w:ascii="Times New Roman" w:eastAsia="Times New Roman" w:hAnsi="Times New Roman" w:cs="Times New Roman"/>
          <w:sz w:val="24"/>
          <w:szCs w:val="24"/>
        </w:rPr>
        <w:t xml:space="preserve"> </w:t>
      </w:r>
      <w:r w:rsidR="008450B4" w:rsidRPr="00C776CC">
        <w:rPr>
          <w:rFonts w:ascii="Times New Roman" w:eastAsia="Times New Roman" w:hAnsi="Times New Roman" w:cs="Times New Roman"/>
          <w:sz w:val="24"/>
          <w:szCs w:val="24"/>
        </w:rPr>
        <w:t>(</w:t>
      </w:r>
      <w:r w:rsidRPr="00C776CC">
        <w:rPr>
          <w:rFonts w:ascii="Times New Roman" w:eastAsia="Times New Roman" w:hAnsi="Times New Roman" w:cs="Times New Roman"/>
          <w:sz w:val="24"/>
          <w:szCs w:val="24"/>
        </w:rPr>
        <w:t>BPSDM</w:t>
      </w:r>
      <w:r w:rsidR="008450B4"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Provinsi</w:t>
      </w:r>
      <w:proofErr w:type="spellEnd"/>
      <w:r w:rsidRPr="00C776CC">
        <w:rPr>
          <w:rFonts w:ascii="Times New Roman" w:eastAsia="Times New Roman" w:hAnsi="Times New Roman" w:cs="Times New Roman"/>
          <w:sz w:val="24"/>
          <w:szCs w:val="24"/>
        </w:rPr>
        <w:t xml:space="preserve"> Jawa Timur</w:t>
      </w:r>
      <w:r w:rsidR="008450B4"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i/>
          <w:sz w:val="24"/>
          <w:szCs w:val="24"/>
        </w:rPr>
        <w:t>Jurnal</w:t>
      </w:r>
      <w:proofErr w:type="spellEnd"/>
      <w:r w:rsidRPr="00C776CC">
        <w:rPr>
          <w:rFonts w:ascii="Times New Roman" w:eastAsia="Times New Roman" w:hAnsi="Times New Roman" w:cs="Times New Roman"/>
          <w:i/>
          <w:sz w:val="24"/>
          <w:szCs w:val="24"/>
        </w:rPr>
        <w:t xml:space="preserve"> Pendidikan </w:t>
      </w:r>
      <w:proofErr w:type="spellStart"/>
      <w:r w:rsidRPr="00C776CC">
        <w:rPr>
          <w:rFonts w:ascii="Times New Roman" w:eastAsia="Times New Roman" w:hAnsi="Times New Roman" w:cs="Times New Roman"/>
          <w:i/>
          <w:sz w:val="24"/>
          <w:szCs w:val="24"/>
        </w:rPr>
        <w:t>Administrasi</w:t>
      </w:r>
      <w:proofErr w:type="spellEnd"/>
      <w:r w:rsidRPr="00C776CC">
        <w:rPr>
          <w:rFonts w:ascii="Times New Roman" w:eastAsia="Times New Roman" w:hAnsi="Times New Roman" w:cs="Times New Roman"/>
          <w:i/>
          <w:sz w:val="24"/>
          <w:szCs w:val="24"/>
        </w:rPr>
        <w:t xml:space="preserve"> </w:t>
      </w:r>
      <w:proofErr w:type="spellStart"/>
      <w:r w:rsidRPr="00C776CC">
        <w:rPr>
          <w:rFonts w:ascii="Times New Roman" w:eastAsia="Times New Roman" w:hAnsi="Times New Roman" w:cs="Times New Roman"/>
          <w:i/>
          <w:sz w:val="24"/>
          <w:szCs w:val="24"/>
        </w:rPr>
        <w:t>Perkantoran</w:t>
      </w:r>
      <w:proofErr w:type="spellEnd"/>
      <w:r w:rsidRPr="00C776CC">
        <w:rPr>
          <w:rFonts w:ascii="Times New Roman" w:eastAsia="Times New Roman" w:hAnsi="Times New Roman" w:cs="Times New Roman"/>
          <w:i/>
          <w:sz w:val="24"/>
          <w:szCs w:val="24"/>
        </w:rPr>
        <w:t xml:space="preserve"> </w:t>
      </w:r>
      <w:r w:rsidR="008450B4" w:rsidRPr="00C776CC">
        <w:rPr>
          <w:rFonts w:ascii="Times New Roman" w:eastAsia="Times New Roman" w:hAnsi="Times New Roman" w:cs="Times New Roman"/>
          <w:i/>
          <w:sz w:val="24"/>
          <w:szCs w:val="24"/>
        </w:rPr>
        <w:t>(</w:t>
      </w:r>
      <w:r w:rsidRPr="00C776CC">
        <w:rPr>
          <w:rFonts w:ascii="Times New Roman" w:eastAsia="Times New Roman" w:hAnsi="Times New Roman" w:cs="Times New Roman"/>
          <w:i/>
          <w:sz w:val="24"/>
          <w:szCs w:val="24"/>
        </w:rPr>
        <w:t>JPAP</w:t>
      </w:r>
      <w:r w:rsidR="008450B4" w:rsidRPr="00C776CC">
        <w:rPr>
          <w:rFonts w:ascii="Times New Roman" w:eastAsia="Times New Roman" w:hAnsi="Times New Roman" w:cs="Times New Roman"/>
          <w:i/>
          <w:sz w:val="24"/>
          <w:szCs w:val="24"/>
        </w:rPr>
        <w:t>)</w:t>
      </w:r>
      <w:r w:rsidR="008450B4" w:rsidRPr="00C776CC">
        <w:rPr>
          <w:rFonts w:ascii="Times New Roman" w:eastAsia="Times New Roman" w:hAnsi="Times New Roman" w:cs="Times New Roman"/>
          <w:sz w:val="24"/>
          <w:szCs w:val="24"/>
        </w:rPr>
        <w:t xml:space="preserve">, </w:t>
      </w:r>
      <w:r w:rsidR="008450B4" w:rsidRPr="00C776CC">
        <w:rPr>
          <w:rFonts w:ascii="Times New Roman" w:eastAsia="Times New Roman" w:hAnsi="Times New Roman" w:cs="Times New Roman"/>
          <w:i/>
          <w:sz w:val="24"/>
          <w:szCs w:val="24"/>
        </w:rPr>
        <w:t>8</w:t>
      </w:r>
      <w:r w:rsidR="008450B4" w:rsidRPr="00C776CC">
        <w:rPr>
          <w:rFonts w:ascii="Times New Roman" w:eastAsia="Times New Roman" w:hAnsi="Times New Roman" w:cs="Times New Roman"/>
          <w:sz w:val="24"/>
          <w:szCs w:val="24"/>
        </w:rPr>
        <w:t>(3), 458–467. Https://Doi.Org/10.26740/Jpap.V8n3.P458-467</w:t>
      </w:r>
    </w:p>
    <w:p w14:paraId="56231C21" w14:textId="11E1114C" w:rsidR="00251AE5" w:rsidRPr="00C776CC" w:rsidRDefault="00000000" w:rsidP="00C776CC">
      <w:pPr>
        <w:widowControl w:val="0"/>
        <w:spacing w:after="0" w:line="240" w:lineRule="auto"/>
        <w:ind w:left="480" w:hanging="480"/>
        <w:jc w:val="both"/>
        <w:rPr>
          <w:rFonts w:ascii="Times New Roman" w:eastAsia="Times New Roman" w:hAnsi="Times New Roman" w:cs="Times New Roman"/>
          <w:sz w:val="24"/>
          <w:szCs w:val="24"/>
        </w:rPr>
      </w:pPr>
      <w:proofErr w:type="spellStart"/>
      <w:r w:rsidRPr="00C776CC">
        <w:rPr>
          <w:rFonts w:ascii="Times New Roman" w:eastAsia="Times New Roman" w:hAnsi="Times New Roman" w:cs="Times New Roman"/>
          <w:sz w:val="24"/>
          <w:szCs w:val="24"/>
        </w:rPr>
        <w:t>Rachmiatie</w:t>
      </w:r>
      <w:proofErr w:type="spellEnd"/>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t>A</w:t>
      </w:r>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t>Fitria</w:t>
      </w:r>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t>R</w:t>
      </w:r>
      <w:r w:rsidR="008450B4"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Suryadi</w:t>
      </w:r>
      <w:proofErr w:type="spellEnd"/>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t>K</w:t>
      </w:r>
      <w:r w:rsidR="008450B4" w:rsidRPr="00C776CC">
        <w:rPr>
          <w:rFonts w:ascii="Times New Roman" w:eastAsia="Times New Roman" w:hAnsi="Times New Roman" w:cs="Times New Roman"/>
          <w:sz w:val="24"/>
          <w:szCs w:val="24"/>
        </w:rPr>
        <w:t xml:space="preserve">., &amp; </w:t>
      </w:r>
      <w:r w:rsidRPr="00C776CC">
        <w:rPr>
          <w:rFonts w:ascii="Times New Roman" w:eastAsia="Times New Roman" w:hAnsi="Times New Roman" w:cs="Times New Roman"/>
          <w:sz w:val="24"/>
          <w:szCs w:val="24"/>
        </w:rPr>
        <w:t>Ceha</w:t>
      </w:r>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t>R</w:t>
      </w:r>
      <w:r w:rsidR="008450B4" w:rsidRPr="00C776CC">
        <w:rPr>
          <w:rFonts w:ascii="Times New Roman" w:eastAsia="Times New Roman" w:hAnsi="Times New Roman" w:cs="Times New Roman"/>
          <w:sz w:val="24"/>
          <w:szCs w:val="24"/>
        </w:rPr>
        <w:t xml:space="preserve">. (2020). </w:t>
      </w:r>
      <w:r w:rsidRPr="00C776CC">
        <w:rPr>
          <w:rFonts w:ascii="Times New Roman" w:eastAsia="Times New Roman" w:hAnsi="Times New Roman" w:cs="Times New Roman"/>
          <w:sz w:val="24"/>
          <w:szCs w:val="24"/>
        </w:rPr>
        <w:t xml:space="preserve">Strategi </w:t>
      </w:r>
      <w:proofErr w:type="spellStart"/>
      <w:r w:rsidR="008450B4" w:rsidRPr="00C776CC">
        <w:rPr>
          <w:rFonts w:ascii="Times New Roman" w:eastAsia="Times New Roman" w:hAnsi="Times New Roman" w:cs="Times New Roman"/>
          <w:sz w:val="24"/>
          <w:szCs w:val="24"/>
        </w:rPr>
        <w:t>Komunikasi</w:t>
      </w:r>
      <w:proofErr w:type="spellEnd"/>
      <w:r w:rsidR="008450B4" w:rsidRPr="00C776CC">
        <w:rPr>
          <w:rFonts w:ascii="Times New Roman" w:eastAsia="Times New Roman" w:hAnsi="Times New Roman" w:cs="Times New Roman"/>
          <w:sz w:val="24"/>
          <w:szCs w:val="24"/>
        </w:rPr>
        <w:t xml:space="preserve"> </w:t>
      </w:r>
      <w:proofErr w:type="spellStart"/>
      <w:r w:rsidR="008450B4" w:rsidRPr="00C776CC">
        <w:rPr>
          <w:rFonts w:ascii="Times New Roman" w:eastAsia="Times New Roman" w:hAnsi="Times New Roman" w:cs="Times New Roman"/>
          <w:sz w:val="24"/>
          <w:szCs w:val="24"/>
        </w:rPr>
        <w:t>Pariwisata</w:t>
      </w:r>
      <w:proofErr w:type="spellEnd"/>
      <w:r w:rsidR="008450B4" w:rsidRPr="00C776CC">
        <w:rPr>
          <w:rFonts w:ascii="Times New Roman" w:eastAsia="Times New Roman" w:hAnsi="Times New Roman" w:cs="Times New Roman"/>
          <w:sz w:val="24"/>
          <w:szCs w:val="24"/>
        </w:rPr>
        <w:t xml:space="preserve"> Halal Studi Kasus </w:t>
      </w:r>
      <w:proofErr w:type="spellStart"/>
      <w:r w:rsidR="008450B4" w:rsidRPr="00C776CC">
        <w:rPr>
          <w:rFonts w:ascii="Times New Roman" w:eastAsia="Times New Roman" w:hAnsi="Times New Roman" w:cs="Times New Roman"/>
          <w:sz w:val="24"/>
          <w:szCs w:val="24"/>
        </w:rPr>
        <w:t>Implementasi</w:t>
      </w:r>
      <w:proofErr w:type="spellEnd"/>
      <w:r w:rsidR="008450B4" w:rsidRPr="00C776CC">
        <w:rPr>
          <w:rFonts w:ascii="Times New Roman" w:eastAsia="Times New Roman" w:hAnsi="Times New Roman" w:cs="Times New Roman"/>
          <w:sz w:val="24"/>
          <w:szCs w:val="24"/>
        </w:rPr>
        <w:t xml:space="preserve"> Halal Hotel </w:t>
      </w:r>
      <w:proofErr w:type="gramStart"/>
      <w:r w:rsidR="008450B4" w:rsidRPr="00C776CC">
        <w:rPr>
          <w:rFonts w:ascii="Times New Roman" w:eastAsia="Times New Roman" w:hAnsi="Times New Roman" w:cs="Times New Roman"/>
          <w:sz w:val="24"/>
          <w:szCs w:val="24"/>
        </w:rPr>
        <w:t>Di</w:t>
      </w:r>
      <w:proofErr w:type="gramEnd"/>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t xml:space="preserve">Indonesia </w:t>
      </w:r>
      <w:r w:rsidR="008450B4" w:rsidRPr="00C776CC">
        <w:rPr>
          <w:rFonts w:ascii="Times New Roman" w:eastAsia="Times New Roman" w:hAnsi="Times New Roman" w:cs="Times New Roman"/>
          <w:sz w:val="24"/>
          <w:szCs w:val="24"/>
        </w:rPr>
        <w:t xml:space="preserve">Dan </w:t>
      </w:r>
      <w:r w:rsidRPr="00C776CC">
        <w:rPr>
          <w:rFonts w:ascii="Times New Roman" w:eastAsia="Times New Roman" w:hAnsi="Times New Roman" w:cs="Times New Roman"/>
          <w:sz w:val="24"/>
          <w:szCs w:val="24"/>
        </w:rPr>
        <w:t>Thailand</w:t>
      </w:r>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i/>
          <w:sz w:val="24"/>
          <w:szCs w:val="24"/>
        </w:rPr>
        <w:t>Amwaluna</w:t>
      </w:r>
      <w:r w:rsidR="008450B4" w:rsidRPr="00C776CC">
        <w:rPr>
          <w:rFonts w:ascii="Times New Roman" w:eastAsia="Times New Roman" w:hAnsi="Times New Roman" w:cs="Times New Roman"/>
          <w:i/>
          <w:sz w:val="24"/>
          <w:szCs w:val="24"/>
        </w:rPr>
        <w:t xml:space="preserve">: </w:t>
      </w:r>
      <w:r w:rsidRPr="00C776CC">
        <w:rPr>
          <w:rFonts w:ascii="Times New Roman" w:eastAsia="Times New Roman" w:hAnsi="Times New Roman" w:cs="Times New Roman"/>
          <w:i/>
          <w:sz w:val="24"/>
          <w:szCs w:val="24"/>
        </w:rPr>
        <w:t>Jurnal Ekonomi Dan Keuangan Syariah</w:t>
      </w:r>
      <w:r w:rsidR="008450B4" w:rsidRPr="00C776CC">
        <w:rPr>
          <w:rFonts w:ascii="Times New Roman" w:eastAsia="Times New Roman" w:hAnsi="Times New Roman" w:cs="Times New Roman"/>
          <w:sz w:val="24"/>
          <w:szCs w:val="24"/>
        </w:rPr>
        <w:t xml:space="preserve">, </w:t>
      </w:r>
      <w:r w:rsidR="008450B4" w:rsidRPr="00C776CC">
        <w:rPr>
          <w:rFonts w:ascii="Times New Roman" w:eastAsia="Times New Roman" w:hAnsi="Times New Roman" w:cs="Times New Roman"/>
          <w:i/>
          <w:sz w:val="24"/>
          <w:szCs w:val="24"/>
        </w:rPr>
        <w:t>4</w:t>
      </w:r>
      <w:r w:rsidR="008450B4" w:rsidRPr="00C776CC">
        <w:rPr>
          <w:rFonts w:ascii="Times New Roman" w:eastAsia="Times New Roman" w:hAnsi="Times New Roman" w:cs="Times New Roman"/>
          <w:sz w:val="24"/>
          <w:szCs w:val="24"/>
        </w:rPr>
        <w:t>(1), 56–74. Https://Doi.Org/10.29313/Amwaluna.V4i1.5256</w:t>
      </w:r>
    </w:p>
    <w:p w14:paraId="1BFB004D" w14:textId="3322DF69" w:rsidR="00251AE5" w:rsidRPr="00C776CC" w:rsidRDefault="00000000" w:rsidP="00C776CC">
      <w:pPr>
        <w:widowControl w:val="0"/>
        <w:spacing w:after="0" w:line="240" w:lineRule="auto"/>
        <w:ind w:left="480" w:hanging="480"/>
        <w:jc w:val="both"/>
        <w:rPr>
          <w:rFonts w:ascii="Times New Roman" w:eastAsia="Times New Roman" w:hAnsi="Times New Roman" w:cs="Times New Roman"/>
          <w:sz w:val="24"/>
          <w:szCs w:val="24"/>
        </w:rPr>
      </w:pPr>
      <w:proofErr w:type="spellStart"/>
      <w:r w:rsidRPr="00C776CC">
        <w:rPr>
          <w:rFonts w:ascii="Times New Roman" w:eastAsia="Times New Roman" w:hAnsi="Times New Roman" w:cs="Times New Roman"/>
          <w:sz w:val="24"/>
          <w:szCs w:val="24"/>
        </w:rPr>
        <w:t>Sarifudin</w:t>
      </w:r>
      <w:proofErr w:type="spellEnd"/>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t>B</w:t>
      </w:r>
      <w:r w:rsidR="008450B4"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Febrianto</w:t>
      </w:r>
      <w:proofErr w:type="spellEnd"/>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t>R</w:t>
      </w:r>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t>Firmansyah</w:t>
      </w:r>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t>D</w:t>
      </w:r>
      <w:r w:rsidR="008450B4" w:rsidRPr="00C776CC">
        <w:rPr>
          <w:rFonts w:ascii="Times New Roman" w:eastAsia="Times New Roman" w:hAnsi="Times New Roman" w:cs="Times New Roman"/>
          <w:sz w:val="24"/>
          <w:szCs w:val="24"/>
        </w:rPr>
        <w:t xml:space="preserve">., &amp; </w:t>
      </w:r>
      <w:r w:rsidRPr="00C776CC">
        <w:rPr>
          <w:rFonts w:ascii="Times New Roman" w:eastAsia="Times New Roman" w:hAnsi="Times New Roman" w:cs="Times New Roman"/>
          <w:sz w:val="24"/>
          <w:szCs w:val="24"/>
        </w:rPr>
        <w:t>Claretta</w:t>
      </w:r>
      <w:r w:rsidR="008450B4" w:rsidRPr="00C776CC">
        <w:rPr>
          <w:rFonts w:ascii="Times New Roman" w:eastAsia="Times New Roman" w:hAnsi="Times New Roman" w:cs="Times New Roman"/>
          <w:sz w:val="24"/>
          <w:szCs w:val="24"/>
        </w:rPr>
        <w:t xml:space="preserve">, </w:t>
      </w:r>
      <w:r w:rsidRPr="00C776CC">
        <w:rPr>
          <w:rFonts w:ascii="Times New Roman" w:eastAsia="Times New Roman" w:hAnsi="Times New Roman" w:cs="Times New Roman"/>
          <w:sz w:val="24"/>
          <w:szCs w:val="24"/>
        </w:rPr>
        <w:t>D</w:t>
      </w:r>
      <w:r w:rsidR="008450B4" w:rsidRPr="00C776CC">
        <w:rPr>
          <w:rFonts w:ascii="Times New Roman" w:eastAsia="Times New Roman" w:hAnsi="Times New Roman" w:cs="Times New Roman"/>
          <w:sz w:val="24"/>
          <w:szCs w:val="24"/>
        </w:rPr>
        <w:t xml:space="preserve">. (2022). </w:t>
      </w:r>
      <w:r w:rsidRPr="00C776CC">
        <w:rPr>
          <w:rFonts w:ascii="Times New Roman" w:eastAsia="Times New Roman" w:hAnsi="Times New Roman" w:cs="Times New Roman"/>
          <w:sz w:val="24"/>
          <w:szCs w:val="24"/>
          <w:lang w:val="fi-FI"/>
        </w:rPr>
        <w:t xml:space="preserve">Analisis </w:t>
      </w:r>
      <w:r w:rsidR="008450B4" w:rsidRPr="00C776CC">
        <w:rPr>
          <w:rFonts w:ascii="Times New Roman" w:eastAsia="Times New Roman" w:hAnsi="Times New Roman" w:cs="Times New Roman"/>
          <w:sz w:val="24"/>
          <w:szCs w:val="24"/>
          <w:lang w:val="fi-FI"/>
        </w:rPr>
        <w:t xml:space="preserve">Strategi </w:t>
      </w:r>
      <w:r w:rsidRPr="00C776CC">
        <w:rPr>
          <w:rFonts w:ascii="Times New Roman" w:eastAsia="Times New Roman" w:hAnsi="Times New Roman" w:cs="Times New Roman"/>
          <w:sz w:val="24"/>
          <w:szCs w:val="24"/>
          <w:lang w:val="fi-FI"/>
        </w:rPr>
        <w:t xml:space="preserve">Humas Polrestabes Surabaya </w:t>
      </w:r>
      <w:r w:rsidR="008450B4" w:rsidRPr="00C776CC">
        <w:rPr>
          <w:rFonts w:ascii="Times New Roman" w:eastAsia="Times New Roman" w:hAnsi="Times New Roman" w:cs="Times New Roman"/>
          <w:sz w:val="24"/>
          <w:szCs w:val="24"/>
          <w:lang w:val="fi-FI"/>
        </w:rPr>
        <w:t xml:space="preserve">Dalam Mempertahankan Citra Kepolisian. </w:t>
      </w:r>
      <w:r w:rsidRPr="00C776CC">
        <w:rPr>
          <w:rFonts w:ascii="Times New Roman" w:eastAsia="Times New Roman" w:hAnsi="Times New Roman" w:cs="Times New Roman"/>
          <w:i/>
          <w:sz w:val="24"/>
          <w:szCs w:val="24"/>
          <w:lang w:val="fi-FI"/>
        </w:rPr>
        <w:t>JKOMDIS</w:t>
      </w:r>
      <w:r w:rsidR="008450B4" w:rsidRPr="00C776CC">
        <w:rPr>
          <w:rFonts w:ascii="Times New Roman" w:eastAsia="Times New Roman" w:hAnsi="Times New Roman" w:cs="Times New Roman"/>
          <w:i/>
          <w:sz w:val="24"/>
          <w:szCs w:val="24"/>
          <w:lang w:val="fi-FI"/>
        </w:rPr>
        <w:t xml:space="preserve">: </w:t>
      </w:r>
      <w:r w:rsidRPr="00C776CC">
        <w:rPr>
          <w:rFonts w:ascii="Times New Roman" w:eastAsia="Times New Roman" w:hAnsi="Times New Roman" w:cs="Times New Roman"/>
          <w:i/>
          <w:sz w:val="24"/>
          <w:szCs w:val="24"/>
          <w:lang w:val="fi-FI"/>
        </w:rPr>
        <w:t>Jurnal Ilmu Komunikasi Dan Media Sosial</w:t>
      </w:r>
      <w:r w:rsidR="008450B4" w:rsidRPr="00C776CC">
        <w:rPr>
          <w:rFonts w:ascii="Times New Roman" w:eastAsia="Times New Roman" w:hAnsi="Times New Roman" w:cs="Times New Roman"/>
          <w:sz w:val="24"/>
          <w:szCs w:val="24"/>
          <w:lang w:val="fi-FI"/>
        </w:rPr>
        <w:t xml:space="preserve">, </w:t>
      </w:r>
      <w:r w:rsidR="008450B4" w:rsidRPr="00C776CC">
        <w:rPr>
          <w:rFonts w:ascii="Times New Roman" w:eastAsia="Times New Roman" w:hAnsi="Times New Roman" w:cs="Times New Roman"/>
          <w:i/>
          <w:sz w:val="24"/>
          <w:szCs w:val="24"/>
          <w:lang w:val="fi-FI"/>
        </w:rPr>
        <w:t>2</w:t>
      </w:r>
      <w:r w:rsidR="008450B4" w:rsidRPr="00C776CC">
        <w:rPr>
          <w:rFonts w:ascii="Times New Roman" w:eastAsia="Times New Roman" w:hAnsi="Times New Roman" w:cs="Times New Roman"/>
          <w:sz w:val="24"/>
          <w:szCs w:val="24"/>
          <w:lang w:val="fi-FI"/>
        </w:rPr>
        <w:t xml:space="preserve">(2), 228–234. </w:t>
      </w:r>
      <w:r w:rsidR="008450B4" w:rsidRPr="00C776CC">
        <w:rPr>
          <w:rFonts w:ascii="Times New Roman" w:eastAsia="Times New Roman" w:hAnsi="Times New Roman" w:cs="Times New Roman"/>
          <w:sz w:val="24"/>
          <w:szCs w:val="24"/>
        </w:rPr>
        <w:t>Https://Doi.Org/10.47233/Jkomdis.V2i2.336</w:t>
      </w:r>
    </w:p>
    <w:p w14:paraId="07473A15" w14:textId="39CFD44F" w:rsidR="00251AE5" w:rsidRPr="00C776CC" w:rsidRDefault="00000000" w:rsidP="00C776CC">
      <w:pPr>
        <w:widowControl w:val="0"/>
        <w:spacing w:after="0" w:line="240" w:lineRule="auto"/>
        <w:ind w:left="480" w:hanging="480"/>
        <w:jc w:val="both"/>
        <w:rPr>
          <w:rFonts w:ascii="Times New Roman" w:eastAsia="Times New Roman" w:hAnsi="Times New Roman" w:cs="Times New Roman"/>
          <w:sz w:val="24"/>
          <w:szCs w:val="24"/>
        </w:rPr>
      </w:pPr>
      <w:proofErr w:type="spellStart"/>
      <w:r w:rsidRPr="00C776CC">
        <w:rPr>
          <w:rFonts w:ascii="Times New Roman" w:eastAsia="Times New Roman" w:hAnsi="Times New Roman" w:cs="Times New Roman"/>
          <w:sz w:val="24"/>
          <w:szCs w:val="24"/>
        </w:rPr>
        <w:t>Sugiyono</w:t>
      </w:r>
      <w:proofErr w:type="spellEnd"/>
      <w:r w:rsidR="008450B4" w:rsidRPr="00C776CC">
        <w:rPr>
          <w:rFonts w:ascii="Times New Roman" w:eastAsia="Times New Roman" w:hAnsi="Times New Roman" w:cs="Times New Roman"/>
          <w:sz w:val="24"/>
          <w:szCs w:val="24"/>
        </w:rPr>
        <w:t xml:space="preserve">. (2015). </w:t>
      </w:r>
      <w:r w:rsidRPr="00C776CC">
        <w:rPr>
          <w:rFonts w:ascii="Times New Roman" w:eastAsia="Times New Roman" w:hAnsi="Times New Roman" w:cs="Times New Roman"/>
          <w:i/>
          <w:sz w:val="24"/>
          <w:szCs w:val="24"/>
        </w:rPr>
        <w:t xml:space="preserve">Metode </w:t>
      </w:r>
      <w:proofErr w:type="spellStart"/>
      <w:r w:rsidR="008450B4" w:rsidRPr="00C776CC">
        <w:rPr>
          <w:rFonts w:ascii="Times New Roman" w:eastAsia="Times New Roman" w:hAnsi="Times New Roman" w:cs="Times New Roman"/>
          <w:i/>
          <w:sz w:val="24"/>
          <w:szCs w:val="24"/>
        </w:rPr>
        <w:t>Penelitian</w:t>
      </w:r>
      <w:proofErr w:type="spellEnd"/>
      <w:r w:rsidR="008450B4" w:rsidRPr="00C776CC">
        <w:rPr>
          <w:rFonts w:ascii="Times New Roman" w:eastAsia="Times New Roman" w:hAnsi="Times New Roman" w:cs="Times New Roman"/>
          <w:i/>
          <w:sz w:val="24"/>
          <w:szCs w:val="24"/>
        </w:rPr>
        <w:t xml:space="preserve"> </w:t>
      </w:r>
      <w:proofErr w:type="spellStart"/>
      <w:r w:rsidR="008450B4" w:rsidRPr="00C776CC">
        <w:rPr>
          <w:rFonts w:ascii="Times New Roman" w:eastAsia="Times New Roman" w:hAnsi="Times New Roman" w:cs="Times New Roman"/>
          <w:i/>
          <w:sz w:val="24"/>
          <w:szCs w:val="24"/>
        </w:rPr>
        <w:t>Kombinasi</w:t>
      </w:r>
      <w:proofErr w:type="spellEnd"/>
      <w:r w:rsidR="008450B4" w:rsidRPr="00C776CC">
        <w:rPr>
          <w:rFonts w:ascii="Times New Roman" w:eastAsia="Times New Roman" w:hAnsi="Times New Roman" w:cs="Times New Roman"/>
          <w:i/>
          <w:sz w:val="24"/>
          <w:szCs w:val="24"/>
        </w:rPr>
        <w:t xml:space="preserve"> (Mixed Methods)</w:t>
      </w:r>
      <w:r w:rsidR="008450B4"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Alfabeta</w:t>
      </w:r>
      <w:proofErr w:type="spellEnd"/>
      <w:r w:rsidR="008450B4" w:rsidRPr="00C776CC">
        <w:rPr>
          <w:rFonts w:ascii="Times New Roman" w:eastAsia="Times New Roman" w:hAnsi="Times New Roman" w:cs="Times New Roman"/>
          <w:sz w:val="24"/>
          <w:szCs w:val="24"/>
        </w:rPr>
        <w:t>.</w:t>
      </w:r>
    </w:p>
    <w:p w14:paraId="528BDC45" w14:textId="21EFF9A3" w:rsidR="00251AE5" w:rsidRPr="00C776CC" w:rsidRDefault="00000000" w:rsidP="00C776CC">
      <w:pPr>
        <w:widowControl w:val="0"/>
        <w:spacing w:after="0" w:line="240" w:lineRule="auto"/>
        <w:ind w:left="480" w:hanging="480"/>
        <w:jc w:val="both"/>
        <w:rPr>
          <w:rFonts w:ascii="Times New Roman" w:eastAsia="Times New Roman" w:hAnsi="Times New Roman" w:cs="Times New Roman"/>
          <w:sz w:val="24"/>
          <w:szCs w:val="24"/>
        </w:rPr>
      </w:pPr>
      <w:r w:rsidRPr="00C776CC">
        <w:rPr>
          <w:rFonts w:ascii="Times New Roman" w:eastAsia="Times New Roman" w:hAnsi="Times New Roman" w:cs="Times New Roman"/>
          <w:sz w:val="24"/>
          <w:szCs w:val="24"/>
        </w:rPr>
        <w:t>Suyono</w:t>
      </w:r>
      <w:r w:rsidR="008450B4" w:rsidRPr="00C776CC">
        <w:rPr>
          <w:rFonts w:ascii="Times New Roman" w:eastAsia="Times New Roman" w:hAnsi="Times New Roman" w:cs="Times New Roman"/>
          <w:sz w:val="24"/>
          <w:szCs w:val="24"/>
        </w:rPr>
        <w:t xml:space="preserve">. (2018). </w:t>
      </w:r>
      <w:proofErr w:type="spellStart"/>
      <w:r w:rsidRPr="00C776CC">
        <w:rPr>
          <w:rFonts w:ascii="Times New Roman" w:eastAsia="Times New Roman" w:hAnsi="Times New Roman" w:cs="Times New Roman"/>
          <w:i/>
          <w:sz w:val="24"/>
          <w:szCs w:val="24"/>
        </w:rPr>
        <w:t>Analisis</w:t>
      </w:r>
      <w:proofErr w:type="spellEnd"/>
      <w:r w:rsidRPr="00C776CC">
        <w:rPr>
          <w:rFonts w:ascii="Times New Roman" w:eastAsia="Times New Roman" w:hAnsi="Times New Roman" w:cs="Times New Roman"/>
          <w:i/>
          <w:sz w:val="24"/>
          <w:szCs w:val="24"/>
        </w:rPr>
        <w:t xml:space="preserve"> </w:t>
      </w:r>
      <w:proofErr w:type="spellStart"/>
      <w:r w:rsidR="008450B4" w:rsidRPr="00C776CC">
        <w:rPr>
          <w:rFonts w:ascii="Times New Roman" w:eastAsia="Times New Roman" w:hAnsi="Times New Roman" w:cs="Times New Roman"/>
          <w:i/>
          <w:sz w:val="24"/>
          <w:szCs w:val="24"/>
        </w:rPr>
        <w:t>Regresi</w:t>
      </w:r>
      <w:proofErr w:type="spellEnd"/>
      <w:r w:rsidR="008450B4" w:rsidRPr="00C776CC">
        <w:rPr>
          <w:rFonts w:ascii="Times New Roman" w:eastAsia="Times New Roman" w:hAnsi="Times New Roman" w:cs="Times New Roman"/>
          <w:i/>
          <w:sz w:val="24"/>
          <w:szCs w:val="24"/>
        </w:rPr>
        <w:t xml:space="preserve"> </w:t>
      </w:r>
      <w:proofErr w:type="spellStart"/>
      <w:r w:rsidR="008450B4" w:rsidRPr="00C776CC">
        <w:rPr>
          <w:rFonts w:ascii="Times New Roman" w:eastAsia="Times New Roman" w:hAnsi="Times New Roman" w:cs="Times New Roman"/>
          <w:i/>
          <w:sz w:val="24"/>
          <w:szCs w:val="24"/>
        </w:rPr>
        <w:t>Untuk</w:t>
      </w:r>
      <w:proofErr w:type="spellEnd"/>
      <w:r w:rsidR="008450B4" w:rsidRPr="00C776CC">
        <w:rPr>
          <w:rFonts w:ascii="Times New Roman" w:eastAsia="Times New Roman" w:hAnsi="Times New Roman" w:cs="Times New Roman"/>
          <w:i/>
          <w:sz w:val="24"/>
          <w:szCs w:val="24"/>
        </w:rPr>
        <w:t xml:space="preserve"> Penelitian</w:t>
      </w:r>
      <w:r w:rsidR="008450B4" w:rsidRPr="00C776CC">
        <w:rPr>
          <w:rFonts w:ascii="Times New Roman" w:eastAsia="Times New Roman" w:hAnsi="Times New Roman" w:cs="Times New Roman"/>
          <w:sz w:val="24"/>
          <w:szCs w:val="24"/>
        </w:rPr>
        <w:t xml:space="preserve">. </w:t>
      </w:r>
      <w:proofErr w:type="spellStart"/>
      <w:r w:rsidRPr="00C776CC">
        <w:rPr>
          <w:rFonts w:ascii="Times New Roman" w:eastAsia="Times New Roman" w:hAnsi="Times New Roman" w:cs="Times New Roman"/>
          <w:sz w:val="24"/>
          <w:szCs w:val="24"/>
        </w:rPr>
        <w:t>Deepublish</w:t>
      </w:r>
      <w:proofErr w:type="spellEnd"/>
      <w:r w:rsidR="008450B4" w:rsidRPr="00C776CC">
        <w:rPr>
          <w:rFonts w:ascii="Times New Roman" w:eastAsia="Times New Roman" w:hAnsi="Times New Roman" w:cs="Times New Roman"/>
          <w:sz w:val="24"/>
          <w:szCs w:val="24"/>
        </w:rPr>
        <w:t>.</w:t>
      </w:r>
    </w:p>
    <w:p w14:paraId="5A8E1616" w14:textId="77777777" w:rsidR="00251AE5" w:rsidRDefault="00251AE5">
      <w:pPr>
        <w:spacing w:after="0" w:line="240" w:lineRule="auto"/>
        <w:jc w:val="both"/>
        <w:rPr>
          <w:rFonts w:ascii="Times New Roman" w:eastAsia="Times New Roman" w:hAnsi="Times New Roman" w:cs="Times New Roman"/>
          <w:color w:val="000000"/>
          <w:sz w:val="24"/>
          <w:szCs w:val="24"/>
        </w:rPr>
      </w:pPr>
    </w:p>
    <w:sectPr w:rsidR="00251AE5" w:rsidSect="00986576">
      <w:headerReference w:type="even" r:id="rId6"/>
      <w:headerReference w:type="default" r:id="rId7"/>
      <w:footerReference w:type="even" r:id="rId8"/>
      <w:footerReference w:type="default" r:id="rId9"/>
      <w:pgSz w:w="11906" w:h="16838" w:code="9"/>
      <w:pgMar w:top="1701" w:right="1418" w:bottom="1418" w:left="2268" w:header="709" w:footer="709" w:gutter="0"/>
      <w:pgNumType w:start="53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6491" w14:textId="77777777" w:rsidR="002D4074" w:rsidRDefault="002D4074" w:rsidP="007C2323">
      <w:pPr>
        <w:spacing w:after="0" w:line="240" w:lineRule="auto"/>
      </w:pPr>
      <w:r>
        <w:separator/>
      </w:r>
    </w:p>
  </w:endnote>
  <w:endnote w:type="continuationSeparator" w:id="0">
    <w:p w14:paraId="4DC770D0" w14:textId="77777777" w:rsidR="002D4074" w:rsidRDefault="002D4074" w:rsidP="007C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132171"/>
      <w:docPartObj>
        <w:docPartGallery w:val="Page Numbers (Bottom of Page)"/>
        <w:docPartUnique/>
      </w:docPartObj>
    </w:sdtPr>
    <w:sdtEndPr>
      <w:rPr>
        <w:noProof/>
      </w:rPr>
    </w:sdtEndPr>
    <w:sdtContent>
      <w:p w14:paraId="32131AAB" w14:textId="79DD9BC5" w:rsidR="007C2323" w:rsidRDefault="007C2323">
        <w:pPr>
          <w:pStyle w:val="Footer"/>
        </w:pPr>
        <w:r w:rsidRPr="007C2323">
          <w:rPr>
            <w:rFonts w:ascii="Times New Roman" w:hAnsi="Times New Roman" w:cs="Times New Roman"/>
            <w:sz w:val="20"/>
            <w:szCs w:val="20"/>
          </w:rPr>
          <w:fldChar w:fldCharType="begin"/>
        </w:r>
        <w:r w:rsidRPr="007C2323">
          <w:rPr>
            <w:rFonts w:ascii="Times New Roman" w:hAnsi="Times New Roman" w:cs="Times New Roman"/>
            <w:sz w:val="20"/>
            <w:szCs w:val="20"/>
          </w:rPr>
          <w:instrText xml:space="preserve"> PAGE   \* MERGEFORMAT </w:instrText>
        </w:r>
        <w:r w:rsidRPr="007C2323">
          <w:rPr>
            <w:rFonts w:ascii="Times New Roman" w:hAnsi="Times New Roman" w:cs="Times New Roman"/>
            <w:sz w:val="20"/>
            <w:szCs w:val="20"/>
          </w:rPr>
          <w:fldChar w:fldCharType="separate"/>
        </w:r>
        <w:r w:rsidRPr="007C2323">
          <w:rPr>
            <w:rFonts w:ascii="Times New Roman" w:hAnsi="Times New Roman" w:cs="Times New Roman"/>
            <w:noProof/>
            <w:sz w:val="20"/>
            <w:szCs w:val="20"/>
          </w:rPr>
          <w:t>2</w:t>
        </w:r>
        <w:r w:rsidRPr="007C232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726526"/>
      <w:docPartObj>
        <w:docPartGallery w:val="Page Numbers (Bottom of Page)"/>
        <w:docPartUnique/>
      </w:docPartObj>
    </w:sdtPr>
    <w:sdtEndPr>
      <w:rPr>
        <w:noProof/>
      </w:rPr>
    </w:sdtEndPr>
    <w:sdtContent>
      <w:p w14:paraId="7F057187" w14:textId="1376D70C" w:rsidR="007C2323" w:rsidRDefault="007C2323" w:rsidP="007C2323">
        <w:pPr>
          <w:pStyle w:val="Footer"/>
          <w:jc w:val="right"/>
        </w:pPr>
        <w:r w:rsidRPr="007C2323">
          <w:rPr>
            <w:rFonts w:ascii="Times New Roman" w:hAnsi="Times New Roman" w:cs="Times New Roman"/>
            <w:sz w:val="20"/>
            <w:szCs w:val="20"/>
          </w:rPr>
          <w:fldChar w:fldCharType="begin"/>
        </w:r>
        <w:r w:rsidRPr="007C2323">
          <w:rPr>
            <w:rFonts w:ascii="Times New Roman" w:hAnsi="Times New Roman" w:cs="Times New Roman"/>
            <w:sz w:val="20"/>
            <w:szCs w:val="20"/>
          </w:rPr>
          <w:instrText xml:space="preserve"> PAGE   \* MERGEFORMAT </w:instrText>
        </w:r>
        <w:r w:rsidRPr="007C2323">
          <w:rPr>
            <w:rFonts w:ascii="Times New Roman" w:hAnsi="Times New Roman" w:cs="Times New Roman"/>
            <w:sz w:val="20"/>
            <w:szCs w:val="20"/>
          </w:rPr>
          <w:fldChar w:fldCharType="separate"/>
        </w:r>
        <w:r w:rsidRPr="007C2323">
          <w:rPr>
            <w:rFonts w:ascii="Times New Roman" w:hAnsi="Times New Roman" w:cs="Times New Roman"/>
            <w:noProof/>
            <w:sz w:val="20"/>
            <w:szCs w:val="20"/>
          </w:rPr>
          <w:t>2</w:t>
        </w:r>
        <w:r w:rsidRPr="007C232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9345" w14:textId="77777777" w:rsidR="002D4074" w:rsidRDefault="002D4074" w:rsidP="007C2323">
      <w:pPr>
        <w:spacing w:after="0" w:line="240" w:lineRule="auto"/>
      </w:pPr>
      <w:r>
        <w:separator/>
      </w:r>
    </w:p>
  </w:footnote>
  <w:footnote w:type="continuationSeparator" w:id="0">
    <w:p w14:paraId="0C2DA5D6" w14:textId="77777777" w:rsidR="002D4074" w:rsidRDefault="002D4074" w:rsidP="007C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D004" w14:textId="77777777" w:rsidR="00C776CC" w:rsidRPr="009F4F49" w:rsidRDefault="00C776CC" w:rsidP="00C776CC">
    <w:pPr>
      <w:pStyle w:val="Header"/>
      <w:rPr>
        <w:rFonts w:ascii="Times New Roman" w:hAnsi="Times New Roman" w:cs="Times New Roman"/>
        <w:sz w:val="20"/>
        <w:szCs w:val="20"/>
      </w:rPr>
    </w:pPr>
    <w:proofErr w:type="spellStart"/>
    <w:r w:rsidRPr="009F4F49">
      <w:rPr>
        <w:rFonts w:ascii="Times New Roman" w:hAnsi="Times New Roman" w:cs="Times New Roman"/>
        <w:sz w:val="20"/>
        <w:szCs w:val="20"/>
      </w:rPr>
      <w:t>Kiwari</w:t>
    </w:r>
    <w:proofErr w:type="spellEnd"/>
    <w:r w:rsidRPr="009F4F49">
      <w:rPr>
        <w:rFonts w:ascii="Times New Roman" w:hAnsi="Times New Roman" w:cs="Times New Roman"/>
        <w:sz w:val="20"/>
        <w:szCs w:val="20"/>
      </w:rPr>
      <w:tab/>
      <w:t xml:space="preserve">                                                                                                                           EISSN 2827-8763</w:t>
    </w:r>
  </w:p>
  <w:p w14:paraId="19825959" w14:textId="689106DA" w:rsidR="00242A70" w:rsidRPr="00C776CC" w:rsidRDefault="00C776CC" w:rsidP="00C776CC">
    <w:pPr>
      <w:pStyle w:val="Header"/>
      <w:rPr>
        <w:rFonts w:ascii="Times New Roman" w:hAnsi="Times New Roman" w:cs="Times New Roman"/>
        <w:sz w:val="20"/>
        <w:szCs w:val="20"/>
      </w:rPr>
    </w:pPr>
    <w:r w:rsidRPr="009F4F49">
      <w:rPr>
        <w:rFonts w:ascii="Times New Roman" w:hAnsi="Times New Roman" w:cs="Times New Roman"/>
        <w:sz w:val="20"/>
        <w:szCs w:val="20"/>
      </w:rPr>
      <w:t xml:space="preserve">Vol. 4, No. </w:t>
    </w:r>
    <w:r>
      <w:rPr>
        <w:rFonts w:ascii="Times New Roman" w:hAnsi="Times New Roman" w:cs="Times New Roman"/>
        <w:sz w:val="20"/>
        <w:szCs w:val="20"/>
      </w:rPr>
      <w:t>3</w:t>
    </w:r>
    <w:r w:rsidRPr="009F4F49">
      <w:rPr>
        <w:rFonts w:ascii="Times New Roman" w:hAnsi="Times New Roman" w:cs="Times New Roman"/>
        <w:sz w:val="20"/>
        <w:szCs w:val="20"/>
      </w:rPr>
      <w:t xml:space="preserve">, </w:t>
    </w:r>
    <w:r>
      <w:rPr>
        <w:rFonts w:ascii="Times New Roman" w:hAnsi="Times New Roman" w:cs="Times New Roman"/>
        <w:sz w:val="20"/>
        <w:szCs w:val="20"/>
      </w:rPr>
      <w:t>September</w:t>
    </w:r>
    <w:r w:rsidRPr="009F4F49">
      <w:rPr>
        <w:rFonts w:ascii="Times New Roman" w:hAnsi="Times New Roman" w:cs="Times New Roman"/>
        <w:sz w:val="20"/>
        <w:szCs w:val="20"/>
      </w:rPr>
      <w:t xml:space="preserve"> 2025, Hal </w:t>
    </w:r>
    <w:r w:rsidR="00986576">
      <w:rPr>
        <w:rFonts w:ascii="Times New Roman" w:hAnsi="Times New Roman" w:cs="Times New Roman"/>
        <w:sz w:val="20"/>
        <w:szCs w:val="20"/>
      </w:rPr>
      <w:t>5</w:t>
    </w:r>
    <w:r>
      <w:rPr>
        <w:rFonts w:ascii="Times New Roman" w:hAnsi="Times New Roman" w:cs="Times New Roman"/>
        <w:sz w:val="20"/>
        <w:szCs w:val="20"/>
      </w:rPr>
      <w:t>35-</w:t>
    </w:r>
    <w:r w:rsidR="00986576">
      <w:rPr>
        <w:rFonts w:ascii="Times New Roman" w:hAnsi="Times New Roman" w:cs="Times New Roman"/>
        <w:sz w:val="20"/>
        <w:szCs w:val="20"/>
      </w:rPr>
      <w:t>5</w:t>
    </w:r>
    <w:r>
      <w:rPr>
        <w:rFonts w:ascii="Times New Roman" w:hAnsi="Times New Roman" w:cs="Times New Roman"/>
        <w:sz w:val="20"/>
        <w:szCs w:val="20"/>
      </w:rPr>
      <w:t>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C0BF" w14:textId="2F87CD65" w:rsidR="00242A70" w:rsidRPr="00242A70" w:rsidRDefault="00C776CC" w:rsidP="00C776CC">
    <w:pPr>
      <w:pStyle w:val="Header"/>
      <w:jc w:val="both"/>
      <w:rPr>
        <w:rFonts w:ascii="Times New Roman" w:hAnsi="Times New Roman" w:cs="Times New Roman"/>
        <w:sz w:val="20"/>
        <w:szCs w:val="20"/>
      </w:rPr>
    </w:pPr>
    <w:r w:rsidRPr="00242A70">
      <w:rPr>
        <w:rFonts w:ascii="Times New Roman" w:hAnsi="Times New Roman" w:cs="Times New Roman"/>
        <w:sz w:val="20"/>
        <w:szCs w:val="20"/>
      </w:rPr>
      <w:t xml:space="preserve">Achmad Yasser Anshari, Rezi Erdiansyah: </w:t>
    </w:r>
    <w:proofErr w:type="spellStart"/>
    <w:r w:rsidRPr="00242A70">
      <w:rPr>
        <w:rFonts w:ascii="Times New Roman" w:hAnsi="Times New Roman" w:cs="Times New Roman"/>
        <w:sz w:val="20"/>
        <w:szCs w:val="20"/>
      </w:rPr>
      <w:t>Dampak</w:t>
    </w:r>
    <w:proofErr w:type="spellEnd"/>
    <w:r w:rsidRPr="00242A70">
      <w:rPr>
        <w:rFonts w:ascii="Times New Roman" w:hAnsi="Times New Roman" w:cs="Times New Roman"/>
        <w:sz w:val="20"/>
        <w:szCs w:val="20"/>
      </w:rPr>
      <w:t xml:space="preserve"> </w:t>
    </w:r>
    <w:proofErr w:type="spellStart"/>
    <w:r w:rsidRPr="00242A70">
      <w:rPr>
        <w:rFonts w:ascii="Times New Roman" w:hAnsi="Times New Roman" w:cs="Times New Roman"/>
        <w:sz w:val="20"/>
        <w:szCs w:val="20"/>
      </w:rPr>
      <w:t>Kualitas</w:t>
    </w:r>
    <w:proofErr w:type="spellEnd"/>
    <w:r w:rsidRPr="00242A70">
      <w:rPr>
        <w:rFonts w:ascii="Times New Roman" w:hAnsi="Times New Roman" w:cs="Times New Roman"/>
        <w:sz w:val="20"/>
        <w:szCs w:val="20"/>
      </w:rPr>
      <w:t xml:space="preserve"> Layanan Media Sosial </w:t>
    </w:r>
    <w:proofErr w:type="spellStart"/>
    <w:r w:rsidRPr="00242A70">
      <w:rPr>
        <w:rFonts w:ascii="Times New Roman" w:hAnsi="Times New Roman" w:cs="Times New Roman"/>
        <w:sz w:val="20"/>
        <w:szCs w:val="20"/>
      </w:rPr>
      <w:t>terhadap</w:t>
    </w:r>
    <w:proofErr w:type="spellEnd"/>
    <w:r w:rsidRPr="00242A70">
      <w:rPr>
        <w:rFonts w:ascii="Times New Roman" w:hAnsi="Times New Roman" w:cs="Times New Roman"/>
        <w:sz w:val="20"/>
        <w:szCs w:val="20"/>
      </w:rPr>
      <w:t xml:space="preserve"> Citra </w:t>
    </w:r>
    <w:proofErr w:type="spellStart"/>
    <w:r w:rsidRPr="00242A70">
      <w:rPr>
        <w:rFonts w:ascii="Times New Roman" w:hAnsi="Times New Roman" w:cs="Times New Roman"/>
        <w:sz w:val="20"/>
        <w:szCs w:val="20"/>
      </w:rPr>
      <w:t>Pemerintah</w:t>
    </w:r>
    <w:proofErr w:type="spellEnd"/>
    <w:r w:rsidRPr="00242A70">
      <w:rPr>
        <w:rFonts w:ascii="Times New Roman" w:hAnsi="Times New Roman" w:cs="Times New Roman"/>
        <w:sz w:val="20"/>
        <w:szCs w:val="20"/>
      </w:rPr>
      <w:t xml:space="preserve"> </w:t>
    </w:r>
    <w:proofErr w:type="spellStart"/>
    <w:r w:rsidRPr="00242A70">
      <w:rPr>
        <w:rFonts w:ascii="Times New Roman" w:hAnsi="Times New Roman" w:cs="Times New Roman"/>
        <w:sz w:val="20"/>
        <w:szCs w:val="20"/>
      </w:rPr>
      <w:t>Provinsi</w:t>
    </w:r>
    <w:proofErr w:type="spellEnd"/>
    <w:r w:rsidRPr="00242A70">
      <w:rPr>
        <w:rFonts w:ascii="Times New Roman" w:hAnsi="Times New Roman" w:cs="Times New Roman"/>
        <w:sz w:val="20"/>
        <w:szCs w:val="20"/>
      </w:rPr>
      <w:t xml:space="preserve"> Daerah Khusus Jakarta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AE5"/>
    <w:rsid w:val="000E6E34"/>
    <w:rsid w:val="001D4FC3"/>
    <w:rsid w:val="00207E6D"/>
    <w:rsid w:val="00242A70"/>
    <w:rsid w:val="00251AE5"/>
    <w:rsid w:val="002D4074"/>
    <w:rsid w:val="004376EB"/>
    <w:rsid w:val="00467B84"/>
    <w:rsid w:val="00491AB8"/>
    <w:rsid w:val="007631A1"/>
    <w:rsid w:val="007C2323"/>
    <w:rsid w:val="008450B4"/>
    <w:rsid w:val="00927872"/>
    <w:rsid w:val="00971E5A"/>
    <w:rsid w:val="00986576"/>
    <w:rsid w:val="00C703A8"/>
    <w:rsid w:val="00C776CC"/>
    <w:rsid w:val="00E251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B187"/>
  <w15:docId w15:val="{BA8F56C0-244C-4713-A792-C9870E5C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0" w:type="dxa"/>
        <w:bottom w:w="0" w:type="dxa"/>
        <w:right w:w="0"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paragraph" w:styleId="ListParagraph">
    <w:name w:val="List Paragraph"/>
    <w:basedOn w:val="Normal"/>
    <w:uiPriority w:val="34"/>
    <w:qFormat/>
    <w:rsid w:val="008450B4"/>
    <w:pPr>
      <w:ind w:left="720"/>
      <w:contextualSpacing/>
    </w:pPr>
  </w:style>
  <w:style w:type="paragraph" w:styleId="Header">
    <w:name w:val="header"/>
    <w:basedOn w:val="Normal"/>
    <w:link w:val="HeaderChar"/>
    <w:uiPriority w:val="99"/>
    <w:unhideWhenUsed/>
    <w:rsid w:val="007C2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323"/>
  </w:style>
  <w:style w:type="paragraph" w:styleId="Footer">
    <w:name w:val="footer"/>
    <w:basedOn w:val="Normal"/>
    <w:link w:val="FooterChar"/>
    <w:uiPriority w:val="99"/>
    <w:unhideWhenUsed/>
    <w:rsid w:val="007C2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3334</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Olivia Laurensa</cp:lastModifiedBy>
  <cp:revision>8</cp:revision>
  <dcterms:created xsi:type="dcterms:W3CDTF">2025-09-09T08:54:00Z</dcterms:created>
  <dcterms:modified xsi:type="dcterms:W3CDTF">2025-10-01T07:47:00Z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00e4f8d3-7722-30ec-aec8-db85b3ff1a2c</vt:lpwstr>
  </property>
  <property fmtid="{D5CDD505-2E9C-101B-9397-08002B2CF9AE}" pid="24" name="Mendeley Citation Style_1">
    <vt:lpwstr>http://www.zotero.org/styles/apa</vt:lpwstr>
  </property>
</Properties>
</file>